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230AD6"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2564125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w:t>
            </w:r>
            <w:del w:id="1" w:author="Author">
              <w:r w:rsidRPr="003B7AE9" w:rsidDel="00A909DE">
                <w:rPr>
                  <w:rFonts w:ascii="inherit" w:eastAsia="Times New Roman" w:hAnsi="inherit" w:cs="Times New Roman"/>
                  <w:sz w:val="24"/>
                  <w:szCs w:val="24"/>
                  <w:lang w:eastAsia="en-GB"/>
                </w:rPr>
                <w:delText>power-generating</w:delText>
              </w:r>
            </w:del>
            <w:ins w:id="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0B20489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Harmonised rules for grid connection for </w:t>
            </w:r>
            <w:del w:id="3" w:author="Author">
              <w:r w:rsidRPr="003B7AE9" w:rsidDel="00A909DE">
                <w:rPr>
                  <w:rFonts w:ascii="inherit" w:eastAsia="Times New Roman" w:hAnsi="inherit" w:cs="Times New Roman"/>
                  <w:sz w:val="24"/>
                  <w:szCs w:val="24"/>
                  <w:lang w:eastAsia="en-GB"/>
                </w:rPr>
                <w:delText>power-generating</w:delText>
              </w:r>
            </w:del>
            <w:ins w:id="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08D3FB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w:t>
            </w:r>
            <w:del w:id="5" w:author="Author">
              <w:r w:rsidRPr="003B7AE9" w:rsidDel="00A909DE">
                <w:rPr>
                  <w:rFonts w:ascii="inherit" w:eastAsia="Times New Roman" w:hAnsi="inherit" w:cs="Times New Roman"/>
                  <w:sz w:val="24"/>
                  <w:szCs w:val="24"/>
                  <w:lang w:eastAsia="en-GB"/>
                </w:rPr>
                <w:delText>power-generating</w:delText>
              </w:r>
            </w:del>
            <w:ins w:id="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Therefore regular coordination at the level of the transmission and </w:t>
            </w:r>
            <w:r w:rsidRPr="003B7AE9">
              <w:rPr>
                <w:rFonts w:ascii="inherit" w:eastAsia="Times New Roman" w:hAnsi="inherit" w:cs="Times New Roman"/>
                <w:sz w:val="24"/>
                <w:szCs w:val="24"/>
                <w:lang w:eastAsia="en-GB"/>
              </w:rPr>
              <w:lastRenderedPageBreak/>
              <w:t>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19FDB35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Secure system operation is only possible if there is close cooperation between </w:t>
            </w:r>
            <w:del w:id="7" w:author="Author">
              <w:r w:rsidRPr="003B7AE9" w:rsidDel="00A909DE">
                <w:rPr>
                  <w:rFonts w:ascii="inherit" w:eastAsia="Times New Roman" w:hAnsi="inherit" w:cs="Times New Roman"/>
                  <w:sz w:val="24"/>
                  <w:szCs w:val="24"/>
                  <w:lang w:eastAsia="en-GB"/>
                </w:rPr>
                <w:delText>power-generating</w:delText>
              </w:r>
            </w:del>
            <w:ins w:id="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owners and system operators. In particular, the functioning of the system under abnormal operating conditions depends on the response of </w:t>
            </w:r>
            <w:del w:id="9" w:author="Author">
              <w:r w:rsidRPr="003B7AE9" w:rsidDel="00A909DE">
                <w:rPr>
                  <w:rFonts w:ascii="inherit" w:eastAsia="Times New Roman" w:hAnsi="inherit" w:cs="Times New Roman"/>
                  <w:sz w:val="24"/>
                  <w:szCs w:val="24"/>
                  <w:lang w:eastAsia="en-GB"/>
                </w:rPr>
                <w:delText>power-generating</w:delText>
              </w:r>
            </w:del>
            <w:ins w:id="1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to deviations from the reference 1 per unit (pu) values of voltage and nominal frequency. In the context of system security, the networks and the </w:t>
            </w:r>
            <w:del w:id="11" w:author="Author">
              <w:r w:rsidRPr="003B7AE9" w:rsidDel="00A909DE">
                <w:rPr>
                  <w:rFonts w:ascii="inherit" w:eastAsia="Times New Roman" w:hAnsi="inherit" w:cs="Times New Roman"/>
                  <w:sz w:val="24"/>
                  <w:szCs w:val="24"/>
                  <w:lang w:eastAsia="en-GB"/>
                </w:rPr>
                <w:delText>power-generating</w:delText>
              </w:r>
            </w:del>
            <w:ins w:id="1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should be considered as one entity from a system engineering point of view, given that those parts are interdependent. Therefore, as a prerequisite for grid connection, relevant technical requirements should be set for </w:t>
            </w:r>
            <w:del w:id="13" w:author="Author">
              <w:r w:rsidRPr="003B7AE9" w:rsidDel="00A909DE">
                <w:rPr>
                  <w:rFonts w:ascii="inherit" w:eastAsia="Times New Roman" w:hAnsi="inherit" w:cs="Times New Roman"/>
                  <w:sz w:val="24"/>
                  <w:szCs w:val="24"/>
                  <w:lang w:eastAsia="en-GB"/>
                </w:rPr>
                <w:delText>power-generating</w:delText>
              </w:r>
            </w:del>
            <w:ins w:id="1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082C272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significance of </w:t>
            </w:r>
            <w:del w:id="15" w:author="Author">
              <w:r w:rsidRPr="003B7AE9" w:rsidDel="00A909DE">
                <w:rPr>
                  <w:rFonts w:ascii="inherit" w:eastAsia="Times New Roman" w:hAnsi="inherit" w:cs="Times New Roman"/>
                  <w:sz w:val="24"/>
                  <w:szCs w:val="24"/>
                  <w:lang w:eastAsia="en-GB"/>
                </w:rPr>
                <w:delText>power-generating</w:delText>
              </w:r>
            </w:del>
            <w:ins w:id="1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w:t>
            </w:r>
            <w:del w:id="17" w:author="Author">
              <w:r w:rsidRPr="003B7AE9" w:rsidDel="00A909DE">
                <w:rPr>
                  <w:rFonts w:ascii="inherit" w:eastAsia="Times New Roman" w:hAnsi="inherit" w:cs="Times New Roman"/>
                  <w:sz w:val="24"/>
                  <w:szCs w:val="24"/>
                  <w:lang w:eastAsia="en-GB"/>
                </w:rPr>
                <w:delText>power-generating</w:delText>
              </w:r>
            </w:del>
            <w:ins w:id="1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20E73ED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w:t>
            </w:r>
            <w:del w:id="19" w:author="Author">
              <w:r w:rsidRPr="003B7AE9" w:rsidDel="00A909DE">
                <w:rPr>
                  <w:rFonts w:ascii="inherit" w:eastAsia="Times New Roman" w:hAnsi="inherit" w:cs="Times New Roman"/>
                  <w:sz w:val="24"/>
                  <w:szCs w:val="24"/>
                  <w:lang w:eastAsia="en-GB"/>
                </w:rPr>
                <w:delText>power-generating</w:delText>
              </w:r>
            </w:del>
            <w:ins w:id="2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(11)</w:t>
            </w:r>
          </w:p>
        </w:tc>
        <w:tc>
          <w:tcPr>
            <w:tcW w:w="0" w:type="auto"/>
            <w:shd w:val="clear" w:color="auto" w:fill="auto"/>
            <w:hideMark/>
          </w:tcPr>
          <w:p w14:paraId="0B271A4A" w14:textId="62637E7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w:t>
            </w:r>
            <w:del w:id="21" w:author="Author">
              <w:r w:rsidRPr="003B7AE9" w:rsidDel="00A909DE">
                <w:rPr>
                  <w:rFonts w:ascii="inherit" w:eastAsia="Times New Roman" w:hAnsi="inherit" w:cs="Times New Roman"/>
                  <w:sz w:val="24"/>
                  <w:szCs w:val="24"/>
                  <w:lang w:eastAsia="en-GB"/>
                </w:rPr>
                <w:delText>power-generating</w:delText>
              </w:r>
            </w:del>
            <w:ins w:id="2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should be set at the basic level necessary to ensure capabilities of generation with limited automated 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1DF8C2A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B </w:t>
            </w:r>
            <w:del w:id="23" w:author="Author">
              <w:r w:rsidRPr="003B7AE9" w:rsidDel="00A909DE">
                <w:rPr>
                  <w:rFonts w:ascii="inherit" w:eastAsia="Times New Roman" w:hAnsi="inherit" w:cs="Times New Roman"/>
                  <w:sz w:val="24"/>
                  <w:szCs w:val="24"/>
                  <w:lang w:eastAsia="en-GB"/>
                </w:rPr>
                <w:delText>power-generating</w:delText>
              </w:r>
            </w:del>
            <w:ins w:id="2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6B50457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C </w:t>
            </w:r>
            <w:del w:id="25" w:author="Author">
              <w:r w:rsidRPr="003B7AE9" w:rsidDel="00A909DE">
                <w:rPr>
                  <w:rFonts w:ascii="inherit" w:eastAsia="Times New Roman" w:hAnsi="inherit" w:cs="Times New Roman"/>
                  <w:sz w:val="24"/>
                  <w:szCs w:val="24"/>
                  <w:lang w:eastAsia="en-GB"/>
                </w:rPr>
                <w:delText>power-generating</w:delText>
              </w:r>
            </w:del>
            <w:ins w:id="2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0185433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D </w:t>
            </w:r>
            <w:del w:id="27" w:author="Author">
              <w:r w:rsidRPr="003B7AE9" w:rsidDel="00A909DE">
                <w:rPr>
                  <w:rFonts w:ascii="inherit" w:eastAsia="Times New Roman" w:hAnsi="inherit" w:cs="Times New Roman"/>
                  <w:sz w:val="24"/>
                  <w:szCs w:val="24"/>
                  <w:lang w:eastAsia="en-GB"/>
                </w:rPr>
                <w:delText>power-generating</w:delText>
              </w:r>
            </w:del>
            <w:ins w:id="2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(17)</w:t>
            </w:r>
          </w:p>
        </w:tc>
        <w:tc>
          <w:tcPr>
            <w:tcW w:w="0" w:type="auto"/>
            <w:shd w:val="clear" w:color="auto" w:fill="auto"/>
            <w:hideMark/>
          </w:tcPr>
          <w:p w14:paraId="231D9B78" w14:textId="70715BB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To ensure system security, it should be possible for </w:t>
            </w:r>
            <w:del w:id="29" w:author="Author">
              <w:r w:rsidRPr="003B7AE9" w:rsidDel="00A909DE">
                <w:rPr>
                  <w:rFonts w:ascii="inherit" w:eastAsia="Times New Roman" w:hAnsi="inherit" w:cs="Times New Roman"/>
                  <w:sz w:val="24"/>
                  <w:szCs w:val="24"/>
                  <w:lang w:eastAsia="en-GB"/>
                </w:rPr>
                <w:delText>power-generating</w:delText>
              </w:r>
            </w:del>
            <w:ins w:id="3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47D9670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When defining the pre-fault and post-fault conditions for the fault-ride-through capability, taking into account system characteristics such as network topology and generation mix, the relevant TSO should decide whether priority is given to pre-fault operating conditions of </w:t>
            </w:r>
            <w:del w:id="31" w:author="Author">
              <w:r w:rsidRPr="003B7AE9" w:rsidDel="00A909DE">
                <w:rPr>
                  <w:rFonts w:ascii="inherit" w:eastAsia="Times New Roman" w:hAnsi="inherit" w:cs="Times New Roman"/>
                  <w:sz w:val="24"/>
                  <w:szCs w:val="24"/>
                  <w:lang w:eastAsia="en-GB"/>
                </w:rPr>
                <w:delText>power-generating</w:delText>
              </w:r>
            </w:del>
            <w:ins w:id="3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4C5AC2E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Adequate information exchange between system operators and </w:t>
            </w:r>
            <w:del w:id="33" w:author="Author">
              <w:r w:rsidRPr="003B7AE9" w:rsidDel="00A909DE">
                <w:rPr>
                  <w:rFonts w:ascii="inherit" w:eastAsia="Times New Roman" w:hAnsi="inherit" w:cs="Times New Roman"/>
                  <w:sz w:val="24"/>
                  <w:szCs w:val="24"/>
                  <w:lang w:eastAsia="en-GB"/>
                </w:rPr>
                <w:delText>power-generating</w:delText>
              </w:r>
            </w:del>
            <w:ins w:id="3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owners is a prerequisite for enabling system operators to maintain system stability and security. System operators need to have a continuous overview of the state of the system, which includes information on the operating conditions of </w:t>
            </w:r>
            <w:del w:id="35" w:author="Author">
              <w:r w:rsidRPr="003B7AE9" w:rsidDel="00A909DE">
                <w:rPr>
                  <w:rFonts w:ascii="inherit" w:eastAsia="Times New Roman" w:hAnsi="inherit" w:cs="Times New Roman"/>
                  <w:sz w:val="24"/>
                  <w:szCs w:val="24"/>
                  <w:lang w:eastAsia="en-GB"/>
                </w:rPr>
                <w:delText>power-generating</w:delText>
              </w:r>
            </w:del>
            <w:ins w:id="3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50F51E1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emergency situations which could endanger system stability and security, system operators should have the possibility to instruct that the output of </w:t>
            </w:r>
            <w:del w:id="37" w:author="Author">
              <w:r w:rsidRPr="003B7AE9" w:rsidDel="00A909DE">
                <w:rPr>
                  <w:rFonts w:ascii="inherit" w:eastAsia="Times New Roman" w:hAnsi="inherit" w:cs="Times New Roman"/>
                  <w:sz w:val="24"/>
                  <w:szCs w:val="24"/>
                  <w:lang w:eastAsia="en-GB"/>
                </w:rPr>
                <w:delText>power-generating</w:delText>
              </w:r>
            </w:del>
            <w:ins w:id="3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668F6AC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w:t>
            </w:r>
            <w:del w:id="39" w:author="Author">
              <w:r w:rsidRPr="003B7AE9" w:rsidDel="00A909DE">
                <w:rPr>
                  <w:rFonts w:ascii="inherit" w:eastAsia="Times New Roman" w:hAnsi="inherit" w:cs="Times New Roman"/>
                  <w:sz w:val="24"/>
                  <w:szCs w:val="24"/>
                  <w:lang w:eastAsia="en-GB"/>
                </w:rPr>
                <w:delText>power-generating</w:delText>
              </w:r>
            </w:del>
            <w:ins w:id="4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facilities. Therefore it is important that </w:t>
            </w:r>
            <w:r w:rsidRPr="003B7AE9">
              <w:rPr>
                <w:rFonts w:ascii="inherit" w:eastAsia="Times New Roman" w:hAnsi="inherit" w:cs="Times New Roman"/>
                <w:sz w:val="24"/>
                <w:szCs w:val="24"/>
                <w:lang w:eastAsia="en-GB"/>
              </w:rPr>
              <w:lastRenderedPageBreak/>
              <w:t>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270171F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w:t>
            </w:r>
            <w:del w:id="41" w:author="Author">
              <w:r w:rsidRPr="003B7AE9" w:rsidDel="00A909DE">
                <w:rPr>
                  <w:rFonts w:ascii="inherit" w:eastAsia="Times New Roman" w:hAnsi="inherit" w:cs="Times New Roman"/>
                  <w:sz w:val="24"/>
                  <w:szCs w:val="24"/>
                  <w:lang w:eastAsia="en-GB"/>
                </w:rPr>
                <w:delText>power-generating</w:delText>
              </w:r>
            </w:del>
            <w:ins w:id="4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D7E311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process for derogating from the rules should be set out in this Regulation to take into account local circumstances where exceptionally, for example, compliance with those rules could jeopardise the stability of the local network or where the safe operation of a </w:t>
            </w:r>
            <w:del w:id="43" w:author="Author">
              <w:r w:rsidRPr="003B7AE9" w:rsidDel="00A909DE">
                <w:rPr>
                  <w:rFonts w:ascii="inherit" w:eastAsia="Times New Roman" w:hAnsi="inherit" w:cs="Times New Roman"/>
                  <w:sz w:val="24"/>
                  <w:szCs w:val="24"/>
                  <w:lang w:eastAsia="en-GB"/>
                </w:rPr>
                <w:delText>power-generating</w:delText>
              </w:r>
            </w:del>
            <w:ins w:id="4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6D2D9B0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Subject to approval by the relevant regulatory authority, or other authority where applicable in a Member State, system operators should be allowed to propose derogations for certain classes of </w:t>
            </w:r>
            <w:del w:id="45" w:author="Author">
              <w:r w:rsidRPr="003B7AE9" w:rsidDel="00A909DE">
                <w:rPr>
                  <w:rFonts w:ascii="inherit" w:eastAsia="Times New Roman" w:hAnsi="inherit" w:cs="Times New Roman"/>
                  <w:sz w:val="24"/>
                  <w:szCs w:val="24"/>
                  <w:lang w:eastAsia="en-GB"/>
                </w:rPr>
                <w:delText>power-generating</w:delText>
              </w:r>
            </w:del>
            <w:ins w:id="4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6C08F3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This Regulation establishes a network code which lays down the requirements for grid connection of </w:t>
      </w:r>
      <w:del w:id="47" w:author="Author">
        <w:r w:rsidRPr="003B7AE9" w:rsidDel="00A909DE">
          <w:rPr>
            <w:rFonts w:ascii="inherit" w:eastAsia="Times New Roman" w:hAnsi="inherit" w:cs="Times New Roman"/>
            <w:color w:val="000000"/>
            <w:sz w:val="24"/>
            <w:szCs w:val="24"/>
            <w:lang w:eastAsia="en-GB"/>
          </w:rPr>
          <w:delText>power-generating</w:delText>
        </w:r>
      </w:del>
      <w:ins w:id="4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facilities, namely synchronous </w:t>
      </w:r>
      <w:del w:id="49" w:author="Author">
        <w:r w:rsidRPr="003B7AE9" w:rsidDel="00A909DE">
          <w:rPr>
            <w:rFonts w:ascii="inherit" w:eastAsia="Times New Roman" w:hAnsi="inherit" w:cs="Times New Roman"/>
            <w:color w:val="000000"/>
            <w:sz w:val="24"/>
            <w:szCs w:val="24"/>
            <w:lang w:eastAsia="en-GB"/>
          </w:rPr>
          <w:delText>power-generating</w:delText>
        </w:r>
      </w:del>
      <w:ins w:id="5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54427DE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This regulation also lays down the obligations for ensuring that system operators make appropriate use of the </w:t>
      </w:r>
      <w:del w:id="51" w:author="Author">
        <w:r w:rsidRPr="003B7AE9" w:rsidDel="00A909DE">
          <w:rPr>
            <w:rFonts w:ascii="inherit" w:eastAsia="Times New Roman" w:hAnsi="inherit" w:cs="Times New Roman"/>
            <w:color w:val="000000"/>
            <w:sz w:val="24"/>
            <w:szCs w:val="24"/>
            <w:lang w:eastAsia="en-GB"/>
          </w:rPr>
          <w:delText>power-generating</w:delText>
        </w:r>
      </w:del>
      <w:ins w:id="5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66C8C92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53" w:author="Author">
              <w:r w:rsidRPr="003B7AE9" w:rsidDel="00A909DE">
                <w:rPr>
                  <w:rFonts w:ascii="inherit" w:eastAsia="Times New Roman" w:hAnsi="inherit" w:cs="Times New Roman"/>
                  <w:sz w:val="24"/>
                  <w:szCs w:val="24"/>
                  <w:lang w:eastAsia="en-GB"/>
                </w:rPr>
                <w:delText>power-generating</w:delText>
              </w:r>
            </w:del>
            <w:ins w:id="5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means either a synchronous </w:t>
            </w:r>
            <w:del w:id="55" w:author="Author">
              <w:r w:rsidRPr="003B7AE9" w:rsidDel="00A909DE">
                <w:rPr>
                  <w:rFonts w:ascii="inherit" w:eastAsia="Times New Roman" w:hAnsi="inherit" w:cs="Times New Roman"/>
                  <w:sz w:val="24"/>
                  <w:szCs w:val="24"/>
                  <w:lang w:eastAsia="en-GB"/>
                </w:rPr>
                <w:delText>power-generating</w:delText>
              </w:r>
            </w:del>
            <w:ins w:id="5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2A74CD7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57" w:author="Author">
              <w:r w:rsidRPr="003B7AE9" w:rsidDel="00A909DE">
                <w:rPr>
                  <w:rFonts w:ascii="inherit" w:eastAsia="Times New Roman" w:hAnsi="inherit" w:cs="Times New Roman"/>
                  <w:sz w:val="24"/>
                  <w:szCs w:val="24"/>
                  <w:lang w:eastAsia="en-GB"/>
                </w:rPr>
                <w:delText>power-generating</w:delText>
              </w:r>
            </w:del>
            <w:ins w:id="5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means a facility that converts primary energy into electrical energy and which consists of one or more </w:t>
            </w:r>
            <w:del w:id="59" w:author="Author">
              <w:r w:rsidRPr="003B7AE9" w:rsidDel="00A909DE">
                <w:rPr>
                  <w:rFonts w:ascii="inherit" w:eastAsia="Times New Roman" w:hAnsi="inherit" w:cs="Times New Roman"/>
                  <w:sz w:val="24"/>
                  <w:szCs w:val="24"/>
                  <w:lang w:eastAsia="en-GB"/>
                </w:rPr>
                <w:delText>power-generating</w:delText>
              </w:r>
            </w:del>
            <w:ins w:id="6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0B985A0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61" w:author="Author">
              <w:r w:rsidRPr="003B7AE9" w:rsidDel="00A909DE">
                <w:rPr>
                  <w:rFonts w:ascii="inherit" w:eastAsia="Times New Roman" w:hAnsi="inherit" w:cs="Times New Roman"/>
                  <w:sz w:val="24"/>
                  <w:szCs w:val="24"/>
                  <w:lang w:eastAsia="en-GB"/>
                </w:rPr>
                <w:delText>power-generating</w:delText>
              </w:r>
            </w:del>
            <w:ins w:id="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means a natural or legal entity owning a </w:t>
            </w:r>
            <w:del w:id="63" w:author="Author">
              <w:r w:rsidRPr="003B7AE9" w:rsidDel="00A909DE">
                <w:rPr>
                  <w:rFonts w:ascii="inherit" w:eastAsia="Times New Roman" w:hAnsi="inherit" w:cs="Times New Roman"/>
                  <w:sz w:val="24"/>
                  <w:szCs w:val="24"/>
                  <w:lang w:eastAsia="en-GB"/>
                </w:rPr>
                <w:delText>power-generating</w:delText>
              </w:r>
            </w:del>
            <w:ins w:id="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6EC2CA9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w:t>
            </w:r>
            <w:del w:id="65" w:author="Author">
              <w:r w:rsidRPr="003B7AE9" w:rsidDel="00A909DE">
                <w:rPr>
                  <w:rFonts w:ascii="inherit" w:eastAsia="Times New Roman" w:hAnsi="inherit" w:cs="Times New Roman"/>
                  <w:sz w:val="24"/>
                  <w:szCs w:val="24"/>
                  <w:lang w:eastAsia="en-GB"/>
                </w:rPr>
                <w:delText>power-generating</w:delText>
              </w:r>
            </w:del>
            <w:ins w:id="6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1EB5CDE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67" w:author="Author">
              <w:r w:rsidRPr="003B7AE9" w:rsidDel="00A909DE">
                <w:rPr>
                  <w:rFonts w:ascii="inherit" w:eastAsia="Times New Roman" w:hAnsi="inherit" w:cs="Times New Roman"/>
                  <w:sz w:val="24"/>
                  <w:szCs w:val="24"/>
                  <w:lang w:eastAsia="en-GB"/>
                </w:rPr>
                <w:delText>power-generating</w:delText>
              </w:r>
            </w:del>
            <w:ins w:id="6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document’ or ‘PGMD’ means a document provided by the </w:t>
            </w:r>
            <w:del w:id="69" w:author="Author">
              <w:r w:rsidRPr="003B7AE9" w:rsidDel="00A909DE">
                <w:rPr>
                  <w:rFonts w:ascii="inherit" w:eastAsia="Times New Roman" w:hAnsi="inherit" w:cs="Times New Roman"/>
                  <w:sz w:val="24"/>
                  <w:szCs w:val="24"/>
                  <w:lang w:eastAsia="en-GB"/>
                </w:rPr>
                <w:delText>power-generating</w:delText>
              </w:r>
            </w:del>
            <w:ins w:id="7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to the relevant system operator for a type B or C </w:t>
            </w:r>
            <w:del w:id="71" w:author="Author">
              <w:r w:rsidRPr="003B7AE9" w:rsidDel="00A909DE">
                <w:rPr>
                  <w:rFonts w:ascii="inherit" w:eastAsia="Times New Roman" w:hAnsi="inherit" w:cs="Times New Roman"/>
                  <w:sz w:val="24"/>
                  <w:szCs w:val="24"/>
                  <w:lang w:eastAsia="en-GB"/>
                </w:rPr>
                <w:delText>power-generating</w:delText>
              </w:r>
            </w:del>
            <w:ins w:id="7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which confirms that the </w:t>
            </w:r>
            <w:del w:id="73" w:author="Author">
              <w:r w:rsidRPr="003B7AE9" w:rsidDel="00A909DE">
                <w:rPr>
                  <w:rFonts w:ascii="inherit" w:eastAsia="Times New Roman" w:hAnsi="inherit" w:cs="Times New Roman"/>
                  <w:sz w:val="24"/>
                  <w:szCs w:val="24"/>
                  <w:lang w:eastAsia="en-GB"/>
                </w:rPr>
                <w:delText>power-generating</w:delText>
              </w:r>
            </w:del>
            <w:ins w:id="7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(11)</w:t>
            </w:r>
          </w:p>
        </w:tc>
        <w:tc>
          <w:tcPr>
            <w:tcW w:w="0" w:type="auto"/>
            <w:shd w:val="clear" w:color="auto" w:fill="auto"/>
            <w:hideMark/>
          </w:tcPr>
          <w:p w14:paraId="0F63DFCA" w14:textId="3FAA1B0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‘relevant TSO’ means the TSO in whose control area a </w:t>
            </w:r>
            <w:del w:id="75" w:author="Author">
              <w:r w:rsidRPr="003B7AE9" w:rsidDel="00A909DE">
                <w:rPr>
                  <w:rFonts w:ascii="inherit" w:eastAsia="Times New Roman" w:hAnsi="inherit" w:cs="Times New Roman"/>
                  <w:sz w:val="24"/>
                  <w:szCs w:val="24"/>
                  <w:lang w:eastAsia="en-GB"/>
                </w:rPr>
                <w:delText>power-generating</w:delText>
              </w:r>
            </w:del>
            <w:ins w:id="7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BDC714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‘relevant system operator’ means the transmission system operator or distribution system operator to whose system a </w:t>
            </w:r>
            <w:del w:id="77" w:author="Author">
              <w:r w:rsidRPr="003B7AE9" w:rsidDel="00A909DE">
                <w:rPr>
                  <w:rFonts w:ascii="inherit" w:eastAsia="Times New Roman" w:hAnsi="inherit" w:cs="Times New Roman"/>
                  <w:sz w:val="24"/>
                  <w:szCs w:val="24"/>
                  <w:lang w:eastAsia="en-GB"/>
                </w:rPr>
                <w:delText>power-generating</w:delText>
              </w:r>
            </w:del>
            <w:ins w:id="7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6232B6C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agreement’ means a contract between the relevant system operator and either the </w:t>
            </w:r>
            <w:del w:id="79" w:author="Author">
              <w:r w:rsidRPr="003B7AE9" w:rsidDel="00A909DE">
                <w:rPr>
                  <w:rFonts w:ascii="inherit" w:eastAsia="Times New Roman" w:hAnsi="inherit" w:cs="Times New Roman"/>
                  <w:sz w:val="24"/>
                  <w:szCs w:val="24"/>
                  <w:lang w:eastAsia="en-GB"/>
                </w:rPr>
                <w:delText>power-generating</w:delText>
              </w:r>
            </w:del>
            <w:ins w:id="8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demand facility owner, distribution system operator or HVDC system owner, which includes the relevant site and specific technical requirements for the </w:t>
            </w:r>
            <w:del w:id="81" w:author="Author">
              <w:r w:rsidRPr="003B7AE9" w:rsidDel="00A909DE">
                <w:rPr>
                  <w:rFonts w:ascii="inherit" w:eastAsia="Times New Roman" w:hAnsi="inherit" w:cs="Times New Roman"/>
                  <w:sz w:val="24"/>
                  <w:szCs w:val="24"/>
                  <w:lang w:eastAsia="en-GB"/>
                </w:rPr>
                <w:delText>power-generating</w:delText>
              </w:r>
            </w:del>
            <w:ins w:id="8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4E99D2C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means the interface at which the </w:t>
            </w:r>
            <w:del w:id="83" w:author="Author">
              <w:r w:rsidRPr="003B7AE9" w:rsidDel="00A909DE">
                <w:rPr>
                  <w:rFonts w:ascii="inherit" w:eastAsia="Times New Roman" w:hAnsi="inherit" w:cs="Times New Roman"/>
                  <w:sz w:val="24"/>
                  <w:szCs w:val="24"/>
                  <w:lang w:eastAsia="en-GB"/>
                </w:rPr>
                <w:delText>power-generating</w:delText>
              </w:r>
            </w:del>
            <w:ins w:id="8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81D90E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‘maximum capacity’ or ‘Pmax’ means the maximum continuous active power which a </w:t>
            </w:r>
            <w:del w:id="85" w:author="Author">
              <w:r w:rsidRPr="003B7AE9" w:rsidDel="00A909DE">
                <w:rPr>
                  <w:rFonts w:ascii="inherit" w:eastAsia="Times New Roman" w:hAnsi="inherit" w:cs="Times New Roman"/>
                  <w:sz w:val="24"/>
                  <w:szCs w:val="24"/>
                  <w:lang w:eastAsia="en-GB"/>
                </w:rPr>
                <w:delText>power-generating</w:delText>
              </w:r>
            </w:del>
            <w:ins w:id="8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can produce, less any demand associated solely with facilitating the operation of that </w:t>
            </w:r>
            <w:del w:id="87" w:author="Author">
              <w:r w:rsidRPr="003B7AE9" w:rsidDel="00A909DE">
                <w:rPr>
                  <w:rFonts w:ascii="inherit" w:eastAsia="Times New Roman" w:hAnsi="inherit" w:cs="Times New Roman"/>
                  <w:sz w:val="24"/>
                  <w:szCs w:val="24"/>
                  <w:lang w:eastAsia="en-GB"/>
                </w:rPr>
                <w:delText>power-generating</w:delText>
              </w:r>
            </w:del>
            <w:ins w:id="8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and not fed into the network as specified in the connection agreement or as agreed between the relevant system operator and the </w:t>
            </w:r>
            <w:del w:id="89" w:author="Author">
              <w:r w:rsidRPr="003B7AE9" w:rsidDel="00A909DE">
                <w:rPr>
                  <w:rFonts w:ascii="inherit" w:eastAsia="Times New Roman" w:hAnsi="inherit" w:cs="Times New Roman"/>
                  <w:sz w:val="24"/>
                  <w:szCs w:val="24"/>
                  <w:lang w:eastAsia="en-GB"/>
                </w:rPr>
                <w:delText>power-generating</w:delText>
              </w:r>
            </w:del>
            <w:ins w:id="9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4599547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del w:id="91" w:author="Author">
              <w:r w:rsidRPr="003B7AE9" w:rsidDel="00A909DE">
                <w:rPr>
                  <w:rFonts w:ascii="inherit" w:eastAsia="Times New Roman" w:hAnsi="inherit" w:cs="Times New Roman"/>
                  <w:sz w:val="24"/>
                  <w:szCs w:val="24"/>
                  <w:lang w:eastAsia="en-GB"/>
                </w:rPr>
                <w:delText>power-generating</w:delText>
              </w:r>
            </w:del>
            <w:ins w:id="9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down to which the </w:t>
            </w:r>
            <w:del w:id="93" w:author="Author">
              <w:r w:rsidRPr="003B7AE9" w:rsidDel="00A909DE">
                <w:rPr>
                  <w:rFonts w:ascii="inherit" w:eastAsia="Times New Roman" w:hAnsi="inherit" w:cs="Times New Roman"/>
                  <w:sz w:val="24"/>
                  <w:szCs w:val="24"/>
                  <w:lang w:eastAsia="en-GB"/>
                </w:rPr>
                <w:delText>power-generating</w:delText>
              </w:r>
            </w:del>
            <w:ins w:id="9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264A677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‘instruction’ means any command, within its authority, given by a system operator to a </w:t>
            </w:r>
            <w:del w:id="95" w:author="Author">
              <w:r w:rsidRPr="003B7AE9" w:rsidDel="00A909DE">
                <w:rPr>
                  <w:rFonts w:ascii="inherit" w:eastAsia="Times New Roman" w:hAnsi="inherit" w:cs="Times New Roman"/>
                  <w:sz w:val="24"/>
                  <w:szCs w:val="24"/>
                  <w:lang w:eastAsia="en-GB"/>
                </w:rPr>
                <w:delText>power-generating</w:delText>
              </w:r>
            </w:del>
            <w:ins w:id="9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0F6F50D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‘synthetic inertia’ means the facility provided by a power park module or HVDC system to replace the effect of inertia of a synchronous </w:t>
            </w:r>
            <w:del w:id="97" w:author="Author">
              <w:r w:rsidRPr="003B7AE9" w:rsidDel="00A909DE">
                <w:rPr>
                  <w:rFonts w:ascii="inherit" w:eastAsia="Times New Roman" w:hAnsi="inherit" w:cs="Times New Roman"/>
                  <w:sz w:val="24"/>
                  <w:szCs w:val="24"/>
                  <w:lang w:eastAsia="en-GB"/>
                </w:rPr>
                <w:delText>power-generating</w:delText>
              </w:r>
            </w:del>
            <w:ins w:id="9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3C7C119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control’ means the capability of a </w:t>
            </w:r>
            <w:del w:id="99" w:author="Author">
              <w:r w:rsidRPr="003B7AE9" w:rsidDel="00A909DE">
                <w:rPr>
                  <w:rFonts w:ascii="inherit" w:eastAsia="Times New Roman" w:hAnsi="inherit" w:cs="Times New Roman"/>
                  <w:sz w:val="24"/>
                  <w:szCs w:val="24"/>
                  <w:lang w:eastAsia="en-GB"/>
                </w:rPr>
                <w:delText>power-generating</w:delText>
              </w:r>
            </w:del>
            <w:ins w:id="10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EBB48A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sensitive mode’ or ‘FSM’ means the operating mode of a </w:t>
            </w:r>
            <w:del w:id="101" w:author="Author">
              <w:r w:rsidRPr="003B7AE9" w:rsidDel="00A909DE">
                <w:rPr>
                  <w:rFonts w:ascii="inherit" w:eastAsia="Times New Roman" w:hAnsi="inherit" w:cs="Times New Roman"/>
                  <w:sz w:val="24"/>
                  <w:szCs w:val="24"/>
                  <w:lang w:eastAsia="en-GB"/>
                </w:rPr>
                <w:delText>power-generating</w:delText>
              </w:r>
            </w:del>
            <w:ins w:id="10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1E04D5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overfrequency’ or ‘LFSM-O’ means a </w:t>
            </w:r>
            <w:del w:id="103" w:author="Author">
              <w:r w:rsidRPr="003B7AE9" w:rsidDel="00A909DE">
                <w:rPr>
                  <w:rFonts w:ascii="inherit" w:eastAsia="Times New Roman" w:hAnsi="inherit" w:cs="Times New Roman"/>
                  <w:sz w:val="24"/>
                  <w:szCs w:val="24"/>
                  <w:lang w:eastAsia="en-GB"/>
                </w:rPr>
                <w:delText>power-generating</w:delText>
              </w:r>
            </w:del>
            <w:ins w:id="10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HVDC system operating mode which will result in </w:t>
            </w:r>
            <w:r w:rsidRPr="003B7AE9">
              <w:rPr>
                <w:rFonts w:ascii="inherit" w:eastAsia="Times New Roman" w:hAnsi="inherit" w:cs="Times New Roman"/>
                <w:sz w:val="24"/>
                <w:szCs w:val="24"/>
                <w:lang w:eastAsia="en-GB"/>
              </w:rPr>
              <w:lastRenderedPageBreak/>
              <w:t>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4503246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underfrequency’‘LFSM-U’ means a </w:t>
            </w:r>
            <w:del w:id="105" w:author="Author">
              <w:r w:rsidRPr="003B7AE9" w:rsidDel="00A909DE">
                <w:rPr>
                  <w:rFonts w:ascii="inherit" w:eastAsia="Times New Roman" w:hAnsi="inherit" w:cs="Times New Roman"/>
                  <w:sz w:val="24"/>
                  <w:szCs w:val="24"/>
                  <w:lang w:eastAsia="en-GB"/>
                </w:rPr>
                <w:delText>power-generating</w:delText>
              </w:r>
            </w:del>
            <w:ins w:id="10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249910C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‘P-Q-capability diagram’ means a diagram describing the reactive power capability of a </w:t>
            </w:r>
            <w:del w:id="107" w:author="Author">
              <w:r w:rsidRPr="003B7AE9" w:rsidDel="00A909DE">
                <w:rPr>
                  <w:rFonts w:ascii="inherit" w:eastAsia="Times New Roman" w:hAnsi="inherit" w:cs="Times New Roman"/>
                  <w:sz w:val="24"/>
                  <w:szCs w:val="24"/>
                  <w:lang w:eastAsia="en-GB"/>
                </w:rPr>
                <w:delText>power-generating</w:delText>
              </w:r>
            </w:del>
            <w:ins w:id="10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1F25C8C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‘steady-state stability’ means the ability of a network or a synchronous </w:t>
            </w:r>
            <w:del w:id="109" w:author="Author">
              <w:r w:rsidRPr="003B7AE9" w:rsidDel="00A909DE">
                <w:rPr>
                  <w:rFonts w:ascii="inherit" w:eastAsia="Times New Roman" w:hAnsi="inherit" w:cs="Times New Roman"/>
                  <w:sz w:val="24"/>
                  <w:szCs w:val="24"/>
                  <w:lang w:eastAsia="en-GB"/>
                </w:rPr>
                <w:delText>power-generating</w:delText>
              </w:r>
            </w:del>
            <w:ins w:id="11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079491B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‘island operation’ means the independent operation of a whole network or part of a network that is isolated after being disconnected from the interconnected system, having at least one </w:t>
            </w:r>
            <w:del w:id="111" w:author="Author">
              <w:r w:rsidRPr="003B7AE9" w:rsidDel="00A909DE">
                <w:rPr>
                  <w:rFonts w:ascii="inherit" w:eastAsia="Times New Roman" w:hAnsi="inherit" w:cs="Times New Roman"/>
                  <w:sz w:val="24"/>
                  <w:szCs w:val="24"/>
                  <w:lang w:eastAsia="en-GB"/>
                </w:rPr>
                <w:delText>power-generating</w:delText>
              </w:r>
            </w:del>
            <w:ins w:id="11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50DDB7B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‘houseload operation’ means the operation which ensures that </w:t>
            </w:r>
            <w:del w:id="113" w:author="Author">
              <w:r w:rsidRPr="003B7AE9" w:rsidDel="00A909DE">
                <w:rPr>
                  <w:rFonts w:ascii="inherit" w:eastAsia="Times New Roman" w:hAnsi="inherit" w:cs="Times New Roman"/>
                  <w:sz w:val="24"/>
                  <w:szCs w:val="24"/>
                  <w:lang w:eastAsia="en-GB"/>
                </w:rPr>
                <w:delText>power-generating</w:delText>
              </w:r>
            </w:del>
            <w:ins w:id="11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facilities are able to continue to supply their in-house loads in the event of network failures resulting in </w:t>
            </w:r>
            <w:del w:id="115" w:author="Author">
              <w:r w:rsidRPr="003B7AE9" w:rsidDel="00A909DE">
                <w:rPr>
                  <w:rFonts w:ascii="inherit" w:eastAsia="Times New Roman" w:hAnsi="inherit" w:cs="Times New Roman"/>
                  <w:sz w:val="24"/>
                  <w:szCs w:val="24"/>
                  <w:lang w:eastAsia="en-GB"/>
                </w:rPr>
                <w:delText>power-generating</w:delText>
              </w:r>
            </w:del>
            <w:ins w:id="11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0BFA35C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‘black start capability’ means the capability of recovery of a </w:t>
            </w:r>
            <w:del w:id="117" w:author="Author">
              <w:r w:rsidRPr="003B7AE9" w:rsidDel="00A909DE">
                <w:rPr>
                  <w:rFonts w:ascii="inherit" w:eastAsia="Times New Roman" w:hAnsi="inherit" w:cs="Times New Roman"/>
                  <w:sz w:val="24"/>
                  <w:szCs w:val="24"/>
                  <w:lang w:eastAsia="en-GB"/>
                </w:rPr>
                <w:delText>power-generating</w:delText>
              </w:r>
            </w:del>
            <w:ins w:id="11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from a total shutdown through a dedicated auxiliary power source without any electrical energy supply external to the </w:t>
            </w:r>
            <w:del w:id="119" w:author="Author">
              <w:r w:rsidRPr="003B7AE9" w:rsidDel="00A909DE">
                <w:rPr>
                  <w:rFonts w:ascii="inherit" w:eastAsia="Times New Roman" w:hAnsi="inherit" w:cs="Times New Roman"/>
                  <w:sz w:val="24"/>
                  <w:szCs w:val="24"/>
                  <w:lang w:eastAsia="en-GB"/>
                </w:rPr>
                <w:delText>power-generating</w:delText>
              </w:r>
            </w:del>
            <w:ins w:id="12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18EDA59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‘authorised certifier’ means an entity that issues equipment certificates and </w:t>
            </w:r>
            <w:del w:id="121" w:author="Author">
              <w:r w:rsidRPr="003B7AE9" w:rsidDel="00A909DE">
                <w:rPr>
                  <w:rFonts w:ascii="inherit" w:eastAsia="Times New Roman" w:hAnsi="inherit" w:cs="Times New Roman"/>
                  <w:sz w:val="24"/>
                  <w:szCs w:val="24"/>
                  <w:lang w:eastAsia="en-GB"/>
                </w:rPr>
                <w:delText>power-generating</w:delText>
              </w:r>
            </w:del>
            <w:ins w:id="12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6FF5DE8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‘equipment certificate’ means a document issued by an authorised certifier for equipment used by a </w:t>
            </w:r>
            <w:del w:id="123" w:author="Author">
              <w:r w:rsidRPr="003B7AE9" w:rsidDel="00A909DE">
                <w:rPr>
                  <w:rFonts w:ascii="inherit" w:eastAsia="Times New Roman" w:hAnsi="inherit" w:cs="Times New Roman"/>
                  <w:sz w:val="24"/>
                  <w:szCs w:val="24"/>
                  <w:lang w:eastAsia="en-GB"/>
                </w:rPr>
                <w:delText>power-generating</w:delText>
              </w:r>
            </w:del>
            <w:ins w:id="12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(49)</w:t>
            </w:r>
          </w:p>
        </w:tc>
        <w:tc>
          <w:tcPr>
            <w:tcW w:w="0" w:type="auto"/>
            <w:shd w:val="clear" w:color="auto" w:fill="auto"/>
            <w:hideMark/>
          </w:tcPr>
          <w:p w14:paraId="455E4757" w14:textId="4666D0F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‘U-Q/Pmax-profile’ means a profile representing the reactive power capability of a </w:t>
            </w:r>
            <w:del w:id="125" w:author="Author">
              <w:r w:rsidRPr="003B7AE9" w:rsidDel="00A909DE">
                <w:rPr>
                  <w:rFonts w:ascii="inherit" w:eastAsia="Times New Roman" w:hAnsi="inherit" w:cs="Times New Roman"/>
                  <w:sz w:val="24"/>
                  <w:szCs w:val="24"/>
                  <w:lang w:eastAsia="en-GB"/>
                </w:rPr>
                <w:delText>power-generating</w:delText>
              </w:r>
            </w:del>
            <w:ins w:id="12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603DE7C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stable operating level’ means the minimum active power, as specified in the connection agreement or as agreed between the relevant system operator and the </w:t>
            </w:r>
            <w:del w:id="127" w:author="Author">
              <w:r w:rsidRPr="003B7AE9" w:rsidDel="00A909DE">
                <w:rPr>
                  <w:rFonts w:ascii="inherit" w:eastAsia="Times New Roman" w:hAnsi="inherit" w:cs="Times New Roman"/>
                  <w:sz w:val="24"/>
                  <w:szCs w:val="24"/>
                  <w:lang w:eastAsia="en-GB"/>
                </w:rPr>
                <w:delText>power-generating</w:delText>
              </w:r>
            </w:del>
            <w:ins w:id="12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at which the </w:t>
            </w:r>
            <w:del w:id="129" w:author="Author">
              <w:r w:rsidRPr="003B7AE9" w:rsidDel="00A909DE">
                <w:rPr>
                  <w:rFonts w:ascii="inherit" w:eastAsia="Times New Roman" w:hAnsi="inherit" w:cs="Times New Roman"/>
                  <w:sz w:val="24"/>
                  <w:szCs w:val="24"/>
                  <w:lang w:eastAsia="en-GB"/>
                </w:rPr>
                <w:delText>power-generating</w:delText>
              </w:r>
            </w:del>
            <w:ins w:id="13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41F2B1C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‘automatic voltage regulator’ or ‘AVR’ means the continuously acting automatic equipment controlling the terminal voltage of a synchronous </w:t>
            </w:r>
            <w:del w:id="131" w:author="Author">
              <w:r w:rsidRPr="003B7AE9" w:rsidDel="00A909DE">
                <w:rPr>
                  <w:rFonts w:ascii="inherit" w:eastAsia="Times New Roman" w:hAnsi="inherit" w:cs="Times New Roman"/>
                  <w:sz w:val="24"/>
                  <w:szCs w:val="24"/>
                  <w:lang w:eastAsia="en-GB"/>
                </w:rPr>
                <w:delText>power-generating</w:delText>
              </w:r>
            </w:del>
            <w:ins w:id="13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169A5D3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 system stabiliser’ or ‘PSS’ means an additional functionality of the AVR of a synchronous </w:t>
            </w:r>
            <w:del w:id="133" w:author="Author">
              <w:r w:rsidRPr="003B7AE9" w:rsidDel="00A909DE">
                <w:rPr>
                  <w:rFonts w:ascii="inherit" w:eastAsia="Times New Roman" w:hAnsi="inherit" w:cs="Times New Roman"/>
                  <w:sz w:val="24"/>
                  <w:szCs w:val="24"/>
                  <w:lang w:eastAsia="en-GB"/>
                </w:rPr>
                <w:delText>power-generating</w:delText>
              </w:r>
            </w:del>
            <w:ins w:id="13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3AF68C2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‘installation document’ means a simple structured document containing information about a type A </w:t>
            </w:r>
            <w:del w:id="135" w:author="Author">
              <w:r w:rsidRPr="003B7AE9" w:rsidDel="00A909DE">
                <w:rPr>
                  <w:rFonts w:ascii="inherit" w:eastAsia="Times New Roman" w:hAnsi="inherit" w:cs="Times New Roman"/>
                  <w:sz w:val="24"/>
                  <w:szCs w:val="24"/>
                  <w:lang w:eastAsia="en-GB"/>
                </w:rPr>
                <w:delText>power-generating</w:delText>
              </w:r>
            </w:del>
            <w:ins w:id="13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1F6B7C1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‘statement of compliance’ means a document provided by the </w:t>
            </w:r>
            <w:del w:id="137" w:author="Author">
              <w:r w:rsidRPr="003B7AE9" w:rsidDel="00A909DE">
                <w:rPr>
                  <w:rFonts w:ascii="inherit" w:eastAsia="Times New Roman" w:hAnsi="inherit" w:cs="Times New Roman"/>
                  <w:sz w:val="24"/>
                  <w:szCs w:val="24"/>
                  <w:lang w:eastAsia="en-GB"/>
                </w:rPr>
                <w:delText>power-generating</w:delText>
              </w:r>
            </w:del>
            <w:ins w:id="13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(62)</w:t>
            </w:r>
          </w:p>
        </w:tc>
        <w:tc>
          <w:tcPr>
            <w:tcW w:w="0" w:type="auto"/>
            <w:shd w:val="clear" w:color="auto" w:fill="auto"/>
            <w:hideMark/>
          </w:tcPr>
          <w:p w14:paraId="75078BE7" w14:textId="72DFAA9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‘final operational notification’ or ‘FON’ means a notification issued by the relevant system operator to a </w:t>
            </w:r>
            <w:del w:id="139" w:author="Author">
              <w:r w:rsidRPr="003B7AE9" w:rsidDel="00A909DE">
                <w:rPr>
                  <w:rFonts w:ascii="inherit" w:eastAsia="Times New Roman" w:hAnsi="inherit" w:cs="Times New Roman"/>
                  <w:sz w:val="24"/>
                  <w:szCs w:val="24"/>
                  <w:lang w:eastAsia="en-GB"/>
                </w:rPr>
                <w:delText>power-generating</w:delText>
              </w:r>
            </w:del>
            <w:ins w:id="14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demand facility owner, distribution system operator or HVDC system owner who complies with the relevant specifications and requirements, allowing them to operate respectively a </w:t>
            </w:r>
            <w:del w:id="141" w:author="Author">
              <w:r w:rsidRPr="003B7AE9" w:rsidDel="00A909DE">
                <w:rPr>
                  <w:rFonts w:ascii="inherit" w:eastAsia="Times New Roman" w:hAnsi="inherit" w:cs="Times New Roman"/>
                  <w:sz w:val="24"/>
                  <w:szCs w:val="24"/>
                  <w:lang w:eastAsia="en-GB"/>
                </w:rPr>
                <w:delText>power-generating</w:delText>
              </w:r>
            </w:del>
            <w:ins w:id="14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099FB15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‘energisation operational notification’ or ‘EON’ means a notification issued by the relevant system operator to a </w:t>
            </w:r>
            <w:del w:id="143" w:author="Author">
              <w:r w:rsidRPr="003B7AE9" w:rsidDel="00A909DE">
                <w:rPr>
                  <w:rFonts w:ascii="inherit" w:eastAsia="Times New Roman" w:hAnsi="inherit" w:cs="Times New Roman"/>
                  <w:sz w:val="24"/>
                  <w:szCs w:val="24"/>
                  <w:lang w:eastAsia="en-GB"/>
                </w:rPr>
                <w:delText>power-generating</w:delText>
              </w:r>
            </w:del>
            <w:ins w:id="14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3CAB21D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‘interim operational notification’ or ‘ION’ means a notification issued by the relevant system operator to a </w:t>
            </w:r>
            <w:del w:id="145" w:author="Author">
              <w:r w:rsidRPr="003B7AE9" w:rsidDel="00A909DE">
                <w:rPr>
                  <w:rFonts w:ascii="inherit" w:eastAsia="Times New Roman" w:hAnsi="inherit" w:cs="Times New Roman"/>
                  <w:sz w:val="24"/>
                  <w:szCs w:val="24"/>
                  <w:lang w:eastAsia="en-GB"/>
                </w:rPr>
                <w:delText>power-generating</w:delText>
              </w:r>
            </w:del>
            <w:ins w:id="14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demand facility owner, distribution system operator or HVDC system owner which allows them to operate respectively a </w:t>
            </w:r>
            <w:del w:id="147" w:author="Author">
              <w:r w:rsidRPr="003B7AE9" w:rsidDel="00A909DE">
                <w:rPr>
                  <w:rFonts w:ascii="inherit" w:eastAsia="Times New Roman" w:hAnsi="inherit" w:cs="Times New Roman"/>
                  <w:sz w:val="24"/>
                  <w:szCs w:val="24"/>
                  <w:lang w:eastAsia="en-GB"/>
                </w:rPr>
                <w:delText>power-generating</w:delText>
              </w:r>
            </w:del>
            <w:ins w:id="14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0C3F2BD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operational notification’ or ‘LON’ means a notification issued by the relevant system operator to a </w:t>
            </w:r>
            <w:del w:id="149" w:author="Author">
              <w:r w:rsidRPr="003B7AE9" w:rsidDel="00A909DE">
                <w:rPr>
                  <w:rFonts w:ascii="inherit" w:eastAsia="Times New Roman" w:hAnsi="inherit" w:cs="Times New Roman"/>
                  <w:sz w:val="24"/>
                  <w:szCs w:val="24"/>
                  <w:lang w:eastAsia="en-GB"/>
                </w:rPr>
                <w:delText>power-generating</w:delText>
              </w:r>
            </w:del>
            <w:ins w:id="15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6E80FFE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connection requirements set out in this Regulation shall apply to new </w:t>
      </w:r>
      <w:del w:id="151" w:author="Author">
        <w:r w:rsidRPr="003B7AE9" w:rsidDel="00A909DE">
          <w:rPr>
            <w:rFonts w:ascii="inherit" w:eastAsia="Times New Roman" w:hAnsi="inherit" w:cs="Times New Roman"/>
            <w:color w:val="000000"/>
            <w:sz w:val="24"/>
            <w:szCs w:val="24"/>
            <w:lang w:eastAsia="en-GB"/>
          </w:rPr>
          <w:delText>power-generating</w:delText>
        </w:r>
      </w:del>
      <w:ins w:id="15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which are considered significant in accordance with Article 5, unless otherwise provided.</w:t>
      </w:r>
    </w:p>
    <w:p w14:paraId="06E46FF1" w14:textId="33E5B95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relevant system operator shall refuse to allow the connection of a </w:t>
      </w:r>
      <w:del w:id="153" w:author="Author">
        <w:r w:rsidRPr="003B7AE9" w:rsidDel="00A909DE">
          <w:rPr>
            <w:rFonts w:ascii="inherit" w:eastAsia="Times New Roman" w:hAnsi="inherit" w:cs="Times New Roman"/>
            <w:color w:val="000000"/>
            <w:sz w:val="24"/>
            <w:szCs w:val="24"/>
            <w:lang w:eastAsia="en-GB"/>
          </w:rPr>
          <w:delText>power-generating</w:delText>
        </w:r>
      </w:del>
      <w:ins w:id="15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w:t>
      </w:r>
      <w:del w:id="155" w:author="Author">
        <w:r w:rsidRPr="003B7AE9" w:rsidDel="00A909DE">
          <w:rPr>
            <w:rFonts w:ascii="inherit" w:eastAsia="Times New Roman" w:hAnsi="inherit" w:cs="Times New Roman"/>
            <w:color w:val="000000"/>
            <w:sz w:val="24"/>
            <w:szCs w:val="24"/>
            <w:lang w:eastAsia="en-GB"/>
          </w:rPr>
          <w:delText>power-generating</w:delText>
        </w:r>
      </w:del>
      <w:ins w:id="15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0F03511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57" w:author="Author">
              <w:r w:rsidRPr="003B7AE9" w:rsidDel="00A909DE">
                <w:rPr>
                  <w:rFonts w:ascii="inherit" w:eastAsia="Times New Roman" w:hAnsi="inherit" w:cs="Times New Roman"/>
                  <w:sz w:val="24"/>
                  <w:szCs w:val="24"/>
                  <w:lang w:eastAsia="en-GB"/>
                </w:rPr>
                <w:delText>power-generating</w:delText>
              </w:r>
            </w:del>
            <w:ins w:id="15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5B3B395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59" w:author="Author">
              <w:r w:rsidRPr="003B7AE9" w:rsidDel="00A909DE">
                <w:rPr>
                  <w:rFonts w:ascii="inherit" w:eastAsia="Times New Roman" w:hAnsi="inherit" w:cs="Times New Roman"/>
                  <w:sz w:val="24"/>
                  <w:szCs w:val="24"/>
                  <w:lang w:eastAsia="en-GB"/>
                </w:rPr>
                <w:delText>power-generating</w:delText>
              </w:r>
            </w:del>
            <w:ins w:id="16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that were installed to provide back-up power and operate in parallel with the system for less than five minutes per calendar month while the system is in normal system state. Parallel operation during maintenance or </w:t>
            </w:r>
            <w:r w:rsidRPr="003B7AE9">
              <w:rPr>
                <w:rFonts w:ascii="inherit" w:eastAsia="Times New Roman" w:hAnsi="inherit" w:cs="Times New Roman"/>
                <w:sz w:val="24"/>
                <w:szCs w:val="24"/>
                <w:lang w:eastAsia="en-GB"/>
              </w:rPr>
              <w:lastRenderedPageBreak/>
              <w:t xml:space="preserve">commissioning tests of that </w:t>
            </w:r>
            <w:del w:id="161" w:author="Author">
              <w:r w:rsidRPr="003B7AE9" w:rsidDel="00A909DE">
                <w:rPr>
                  <w:rFonts w:ascii="inherit" w:eastAsia="Times New Roman" w:hAnsi="inherit" w:cs="Times New Roman"/>
                  <w:sz w:val="24"/>
                  <w:szCs w:val="24"/>
                  <w:lang w:eastAsia="en-GB"/>
                </w:rPr>
                <w:delText>power-generating</w:delText>
              </w:r>
            </w:del>
            <w:ins w:id="1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0A131A4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63" w:author="Author">
              <w:r w:rsidRPr="003B7AE9" w:rsidDel="00A909DE">
                <w:rPr>
                  <w:rFonts w:ascii="inherit" w:eastAsia="Times New Roman" w:hAnsi="inherit" w:cs="Times New Roman"/>
                  <w:sz w:val="24"/>
                  <w:szCs w:val="24"/>
                  <w:lang w:eastAsia="en-GB"/>
                </w:rPr>
                <w:delText>power-generating</w:delText>
              </w:r>
            </w:del>
            <w:ins w:id="1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A909DE">
        <w:trPr>
          <w:trHeight w:val="471"/>
        </w:trPr>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274A8D8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65" w:author="Author">
              <w:r w:rsidRPr="003B7AE9" w:rsidDel="00A909DE">
                <w:rPr>
                  <w:rFonts w:ascii="inherit" w:eastAsia="Times New Roman" w:hAnsi="inherit" w:cs="Times New Roman"/>
                  <w:sz w:val="24"/>
                  <w:szCs w:val="24"/>
                  <w:lang w:eastAsia="en-GB"/>
                </w:rPr>
                <w:delText>storage devices except for pump-storage power-generating</w:delText>
              </w:r>
            </w:del>
            <w:ins w:id="166" w:author="Author">
              <w:r w:rsidR="00A909DE">
                <w:rPr>
                  <w:rFonts w:ascii="inherit" w:eastAsia="Times New Roman" w:hAnsi="inherit" w:cs="Times New Roman"/>
                  <w:sz w:val="24"/>
                  <w:szCs w:val="24"/>
                  <w:lang w:eastAsia="en-GB"/>
                </w:rPr>
                <w:t>power-generating or storage</w:t>
              </w:r>
            </w:ins>
            <w:del w:id="167" w:author="Author">
              <w:r w:rsidRPr="003B7AE9" w:rsidDel="00A909DE">
                <w:rPr>
                  <w:rFonts w:ascii="inherit" w:eastAsia="Times New Roman" w:hAnsi="inherit" w:cs="Times New Roman"/>
                  <w:sz w:val="24"/>
                  <w:szCs w:val="24"/>
                  <w:lang w:eastAsia="en-GB"/>
                </w:rPr>
                <w:delText xml:space="preserve"> modules in accordance with Article 6(2).</w:delText>
              </w:r>
            </w:del>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2242F4F"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Application to existing </w:t>
      </w:r>
      <w:del w:id="168" w:author="Author">
        <w:r w:rsidRPr="003B7AE9" w:rsidDel="00A909DE">
          <w:rPr>
            <w:rFonts w:ascii="inherit" w:eastAsia="Times New Roman" w:hAnsi="inherit" w:cs="Times New Roman"/>
            <w:b/>
            <w:bCs/>
            <w:color w:val="000000"/>
            <w:sz w:val="24"/>
            <w:szCs w:val="24"/>
            <w:lang w:eastAsia="en-GB"/>
          </w:rPr>
          <w:delText>power-generating</w:delText>
        </w:r>
      </w:del>
      <w:ins w:id="169"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1721F3DD" w14:textId="7137DD8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Existing </w:t>
      </w:r>
      <w:del w:id="170" w:author="Author">
        <w:r w:rsidRPr="003B7AE9" w:rsidDel="00A909DE">
          <w:rPr>
            <w:rFonts w:ascii="inherit" w:eastAsia="Times New Roman" w:hAnsi="inherit" w:cs="Times New Roman"/>
            <w:color w:val="000000"/>
            <w:sz w:val="24"/>
            <w:szCs w:val="24"/>
            <w:lang w:eastAsia="en-GB"/>
          </w:rPr>
          <w:delText>power-generating</w:delText>
        </w:r>
      </w:del>
      <w:ins w:id="17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073ACA1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type C or type D </w:t>
            </w:r>
            <w:del w:id="172" w:author="Author">
              <w:r w:rsidRPr="003B7AE9" w:rsidDel="00A909DE">
                <w:rPr>
                  <w:rFonts w:ascii="inherit" w:eastAsia="Times New Roman" w:hAnsi="inherit" w:cs="Times New Roman"/>
                  <w:sz w:val="24"/>
                  <w:szCs w:val="24"/>
                  <w:lang w:eastAsia="en-GB"/>
                </w:rPr>
                <w:delText>power-generating</w:delText>
              </w:r>
            </w:del>
            <w:ins w:id="173"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14C6474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74" w:author="Author">
                    <w:r w:rsidRPr="003B7AE9" w:rsidDel="00A909DE">
                      <w:rPr>
                        <w:rFonts w:ascii="inherit" w:eastAsia="Times New Roman" w:hAnsi="inherit" w:cs="Times New Roman"/>
                        <w:sz w:val="24"/>
                        <w:szCs w:val="24"/>
                        <w:lang w:eastAsia="en-GB"/>
                      </w:rPr>
                      <w:delText>power-generating</w:delText>
                    </w:r>
                  </w:del>
                  <w:ins w:id="175"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owners who intend to undertake the modernisation of a plant or replacement of equipment impacting the technical capabilities of the </w:t>
                  </w:r>
                  <w:del w:id="176" w:author="Author">
                    <w:r w:rsidRPr="003B7AE9" w:rsidDel="00A909DE">
                      <w:rPr>
                        <w:rFonts w:ascii="inherit" w:eastAsia="Times New Roman" w:hAnsi="inherit" w:cs="Times New Roman"/>
                        <w:sz w:val="24"/>
                        <w:szCs w:val="24"/>
                        <w:lang w:eastAsia="en-GB"/>
                      </w:rPr>
                      <w:delText>power-generating</w:delText>
                    </w:r>
                  </w:del>
                  <w:ins w:id="177"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15AA6FD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regulatory authority or, where applicable, a Member State decides to make an existing </w:t>
            </w:r>
            <w:del w:id="178" w:author="Author">
              <w:r w:rsidRPr="003B7AE9" w:rsidDel="00A909DE">
                <w:rPr>
                  <w:rFonts w:ascii="inherit" w:eastAsia="Times New Roman" w:hAnsi="inherit" w:cs="Times New Roman"/>
                  <w:sz w:val="24"/>
                  <w:szCs w:val="24"/>
                  <w:lang w:eastAsia="en-GB"/>
                </w:rPr>
                <w:delText>power-generating</w:delText>
              </w:r>
            </w:del>
            <w:ins w:id="179"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subject to all or some of the requirements of this Regulation, following a proposal from the relevant TSO in accordance with paragraphs 3, 4 and 5.</w:t>
            </w:r>
          </w:p>
        </w:tc>
      </w:tr>
    </w:tbl>
    <w:p w14:paraId="47A84E9E" w14:textId="4691C2F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For the purposes of this Regulation, a </w:t>
      </w:r>
      <w:del w:id="180" w:author="Author">
        <w:r w:rsidRPr="003B7AE9" w:rsidDel="00A909DE">
          <w:rPr>
            <w:rFonts w:ascii="inherit" w:eastAsia="Times New Roman" w:hAnsi="inherit" w:cs="Times New Roman"/>
            <w:color w:val="000000"/>
            <w:sz w:val="24"/>
            <w:szCs w:val="24"/>
            <w:lang w:eastAsia="en-GB"/>
          </w:rPr>
          <w:delText>power-generating</w:delText>
        </w:r>
      </w:del>
      <w:ins w:id="18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3B4295A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82" w:author="Author">
              <w:r w:rsidRPr="003B7AE9" w:rsidDel="00A909DE">
                <w:rPr>
                  <w:rFonts w:ascii="inherit" w:eastAsia="Times New Roman" w:hAnsi="inherit" w:cs="Times New Roman"/>
                  <w:sz w:val="24"/>
                  <w:szCs w:val="24"/>
                  <w:lang w:eastAsia="en-GB"/>
                </w:rPr>
                <w:delText>power-generating</w:delText>
              </w:r>
            </w:del>
            <w:ins w:id="183"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has concluded a final and binding contract for the purchase of the main generating plant by two years after the entry into force of the Regulation. The </w:t>
            </w:r>
            <w:del w:id="184" w:author="Author">
              <w:r w:rsidRPr="003B7AE9" w:rsidDel="00A909DE">
                <w:rPr>
                  <w:rFonts w:ascii="inherit" w:eastAsia="Times New Roman" w:hAnsi="inherit" w:cs="Times New Roman"/>
                  <w:sz w:val="24"/>
                  <w:szCs w:val="24"/>
                  <w:lang w:eastAsia="en-GB"/>
                </w:rPr>
                <w:delText>power-generating</w:delText>
              </w:r>
            </w:del>
            <w:ins w:id="185"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must notify the relevant system operator and relevant TSO of conclusion of the contract within 30 months after the entry into force of the Regulation.</w:t>
            </w:r>
          </w:p>
        </w:tc>
      </w:tr>
    </w:tbl>
    <w:p w14:paraId="48BCC46F" w14:textId="047472CD"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notification submitted by the </w:t>
      </w:r>
      <w:del w:id="186" w:author="Author">
        <w:r w:rsidRPr="003B7AE9" w:rsidDel="00A909DE">
          <w:rPr>
            <w:rFonts w:ascii="inherit" w:eastAsia="Times New Roman" w:hAnsi="inherit" w:cs="Times New Roman"/>
            <w:color w:val="000000"/>
            <w:sz w:val="24"/>
            <w:szCs w:val="24"/>
            <w:lang w:eastAsia="en-GB"/>
          </w:rPr>
          <w:delText>power-generating</w:delText>
        </w:r>
      </w:del>
      <w:ins w:id="187"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5E7E85B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A Member State may provide that in specified circumstances the regulatory authority may determine whether the </w:t>
      </w:r>
      <w:del w:id="188" w:author="Author">
        <w:r w:rsidRPr="003B7AE9" w:rsidDel="00A909DE">
          <w:rPr>
            <w:rFonts w:ascii="inherit" w:eastAsia="Times New Roman" w:hAnsi="inherit" w:cs="Times New Roman"/>
            <w:color w:val="000000"/>
            <w:sz w:val="24"/>
            <w:szCs w:val="24"/>
            <w:lang w:eastAsia="en-GB"/>
          </w:rPr>
          <w:delText>power-generating</w:delText>
        </w:r>
      </w:del>
      <w:ins w:id="189"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is to be considered an existing </w:t>
      </w:r>
      <w:del w:id="190" w:author="Author">
        <w:r w:rsidRPr="003B7AE9" w:rsidDel="00A909DE">
          <w:rPr>
            <w:rFonts w:ascii="inherit" w:eastAsia="Times New Roman" w:hAnsi="inherit" w:cs="Times New Roman"/>
            <w:color w:val="000000"/>
            <w:sz w:val="24"/>
            <w:szCs w:val="24"/>
            <w:lang w:eastAsia="en-GB"/>
          </w:rPr>
          <w:delText>power-generating</w:delText>
        </w:r>
      </w:del>
      <w:ins w:id="19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or a new </w:t>
      </w:r>
      <w:del w:id="192" w:author="Author">
        <w:r w:rsidRPr="003B7AE9" w:rsidDel="00A909DE">
          <w:rPr>
            <w:rFonts w:ascii="inherit" w:eastAsia="Times New Roman" w:hAnsi="inherit" w:cs="Times New Roman"/>
            <w:color w:val="000000"/>
            <w:sz w:val="24"/>
            <w:szCs w:val="24"/>
            <w:lang w:eastAsia="en-GB"/>
          </w:rPr>
          <w:delText>power-generating</w:delText>
        </w:r>
      </w:del>
      <w:ins w:id="193"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w:t>
      </w:r>
    </w:p>
    <w:p w14:paraId="087D1F8E" w14:textId="36DCF4D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w:t>
      </w:r>
      <w:del w:id="194" w:author="Author">
        <w:r w:rsidRPr="003B7AE9" w:rsidDel="00A909DE">
          <w:rPr>
            <w:rFonts w:ascii="inherit" w:eastAsia="Times New Roman" w:hAnsi="inherit" w:cs="Times New Roman"/>
            <w:color w:val="000000"/>
            <w:sz w:val="24"/>
            <w:szCs w:val="24"/>
            <w:lang w:eastAsia="en-GB"/>
          </w:rPr>
          <w:delText>power-generating</w:delText>
        </w:r>
      </w:del>
      <w:ins w:id="195"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55A9551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costs, in regard to existing </w:t>
            </w:r>
            <w:del w:id="196" w:author="Author">
              <w:r w:rsidRPr="003B7AE9" w:rsidDel="00A909DE">
                <w:rPr>
                  <w:rFonts w:ascii="inherit" w:eastAsia="Times New Roman" w:hAnsi="inherit" w:cs="Times New Roman"/>
                  <w:sz w:val="24"/>
                  <w:szCs w:val="24"/>
                  <w:lang w:eastAsia="en-GB"/>
                </w:rPr>
                <w:delText>power-generating</w:delText>
              </w:r>
            </w:del>
            <w:ins w:id="197"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5C311DC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The relevant regulatory authority or, where applicable, the Member State shall decide on the extension of the applicability of this Regulation to existing </w:t>
      </w:r>
      <w:del w:id="198" w:author="Author">
        <w:r w:rsidRPr="003B7AE9" w:rsidDel="00A909DE">
          <w:rPr>
            <w:rFonts w:ascii="inherit" w:eastAsia="Times New Roman" w:hAnsi="inherit" w:cs="Times New Roman"/>
            <w:color w:val="000000"/>
            <w:sz w:val="24"/>
            <w:szCs w:val="24"/>
            <w:lang w:eastAsia="en-GB"/>
          </w:rPr>
          <w:delText>power-generating</w:delText>
        </w:r>
      </w:del>
      <w:ins w:id="199"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within six months of receipt of the report and the recommendation of the relevant TSO in accordance with Article 38(4). The decision of the regulatory authority or, where applicable, the Member State shall be published.</w:t>
      </w:r>
    </w:p>
    <w:p w14:paraId="756E4212" w14:textId="3EA7C32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relevant TSO shall take account of the legitimate expectations of </w:t>
      </w:r>
      <w:del w:id="200" w:author="Author">
        <w:r w:rsidRPr="003B7AE9" w:rsidDel="00A909DE">
          <w:rPr>
            <w:rFonts w:ascii="inherit" w:eastAsia="Times New Roman" w:hAnsi="inherit" w:cs="Times New Roman"/>
            <w:color w:val="000000"/>
            <w:sz w:val="24"/>
            <w:szCs w:val="24"/>
            <w:lang w:eastAsia="en-GB"/>
          </w:rPr>
          <w:delText>power-generating</w:delText>
        </w:r>
      </w:del>
      <w:ins w:id="20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as part of the assessment of the application of this Regulation to existing </w:t>
      </w:r>
      <w:del w:id="202" w:author="Author">
        <w:r w:rsidRPr="003B7AE9" w:rsidDel="00A909DE">
          <w:rPr>
            <w:rFonts w:ascii="inherit" w:eastAsia="Times New Roman" w:hAnsi="inherit" w:cs="Times New Roman"/>
            <w:color w:val="000000"/>
            <w:sz w:val="24"/>
            <w:szCs w:val="24"/>
            <w:lang w:eastAsia="en-GB"/>
          </w:rPr>
          <w:delText>power-generating</w:delText>
        </w:r>
      </w:del>
      <w:ins w:id="203"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w:t>
      </w:r>
    </w:p>
    <w:p w14:paraId="21E9960B" w14:textId="44F66F2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7.   The relevant TSO may assess the application of some or all of the provisions of this Regulation to existing </w:t>
      </w:r>
      <w:del w:id="204" w:author="Author">
        <w:r w:rsidRPr="003B7AE9" w:rsidDel="00A909DE">
          <w:rPr>
            <w:rFonts w:ascii="inherit" w:eastAsia="Times New Roman" w:hAnsi="inherit" w:cs="Times New Roman"/>
            <w:color w:val="000000"/>
            <w:sz w:val="24"/>
            <w:szCs w:val="24"/>
            <w:lang w:eastAsia="en-GB"/>
          </w:rPr>
          <w:delText>power-generating</w:delText>
        </w:r>
      </w:del>
      <w:ins w:id="205"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3D13300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w:t>
      </w:r>
      <w:del w:id="206" w:author="Author">
        <w:r w:rsidRPr="003B7AE9" w:rsidDel="00A909DE">
          <w:rPr>
            <w:rFonts w:ascii="inherit" w:eastAsia="Times New Roman" w:hAnsi="inherit" w:cs="Times New Roman"/>
            <w:color w:val="000000"/>
            <w:sz w:val="24"/>
            <w:szCs w:val="24"/>
            <w:lang w:eastAsia="en-GB"/>
          </w:rPr>
          <w:delText>power-generating</w:delText>
        </w:r>
      </w:del>
      <w:ins w:id="207"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comply with the requirements on the basis of the voltage level of their connection point and their maximum capacity according to the categories set out in paragraph 2.</w:t>
      </w:r>
    </w:p>
    <w:p w14:paraId="3EE41E3C" w14:textId="2425E52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t>
      </w:r>
      <w:del w:id="208" w:author="Author">
        <w:r w:rsidRPr="003B7AE9" w:rsidDel="00A909DE">
          <w:rPr>
            <w:rFonts w:ascii="inherit" w:eastAsia="Times New Roman" w:hAnsi="inherit" w:cs="Times New Roman"/>
            <w:color w:val="000000"/>
            <w:sz w:val="24"/>
            <w:szCs w:val="24"/>
            <w:lang w:eastAsia="en-GB"/>
          </w:rPr>
          <w:delText>Power-generating</w:delText>
        </w:r>
      </w:del>
      <w:ins w:id="209"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50651F9" w14:textId="77777777" w:rsidR="00A909DE" w:rsidRPr="00A909DE" w:rsidRDefault="003B7AE9" w:rsidP="00A909DE">
            <w:pPr>
              <w:spacing w:before="120" w:after="0" w:line="240" w:lineRule="auto"/>
              <w:jc w:val="both"/>
              <w:rPr>
                <w:ins w:id="210" w:author="Author"/>
                <w:rFonts w:ascii="inherit" w:eastAsia="Times New Roman" w:hAnsi="inherit" w:cs="Times New Roman"/>
                <w:sz w:val="24"/>
                <w:szCs w:val="24"/>
                <w:lang w:eastAsia="en-GB"/>
              </w:rPr>
            </w:pPr>
            <w:del w:id="211" w:author="Author">
              <w:r w:rsidRPr="003B7AE9" w:rsidDel="00A909DE">
                <w:rPr>
                  <w:rFonts w:ascii="inherit" w:eastAsia="Times New Roman" w:hAnsi="inherit" w:cs="Times New Roman"/>
                  <w:sz w:val="24"/>
                  <w:szCs w:val="24"/>
                  <w:lang w:eastAsia="en-GB"/>
                </w:rPr>
                <w:delText>connection point below 110 kV and maximum capacity of 0,8 kW or more (type A);</w:delText>
              </w:r>
            </w:del>
            <w:ins w:id="212" w:author="Author">
              <w:r w:rsidR="00A909DE">
                <w:rPr>
                  <w:rFonts w:ascii="inherit" w:eastAsia="Times New Roman" w:hAnsi="inherit" w:cs="Times New Roman"/>
                  <w:sz w:val="24"/>
                  <w:szCs w:val="24"/>
                  <w:lang w:eastAsia="en-GB"/>
                </w:rPr>
                <w:t xml:space="preserve"> </w:t>
              </w:r>
              <w:r w:rsidR="00A909DE" w:rsidRPr="00A909DE">
                <w:rPr>
                  <w:rFonts w:ascii="inherit" w:eastAsia="Times New Roman" w:hAnsi="inherit" w:cs="Times New Roman"/>
                  <w:sz w:val="24"/>
                  <w:szCs w:val="24"/>
                  <w:lang w:eastAsia="en-GB"/>
                </w:rPr>
                <w:t>(a-1) connection point below 1 kV and maximum capacity between 0,8 kW and 15kW (limited to 7.4kW for single phase )(type A0);</w:t>
              </w:r>
            </w:ins>
          </w:p>
          <w:p w14:paraId="5EAA1797" w14:textId="6E83AC80" w:rsidR="003B7AE9" w:rsidRPr="003B7AE9" w:rsidRDefault="00A909DE" w:rsidP="00A909DE">
            <w:pPr>
              <w:spacing w:before="120" w:after="0" w:line="240" w:lineRule="auto"/>
              <w:jc w:val="both"/>
              <w:rPr>
                <w:rFonts w:ascii="inherit" w:eastAsia="Times New Roman" w:hAnsi="inherit" w:cs="Times New Roman"/>
                <w:sz w:val="24"/>
                <w:szCs w:val="24"/>
                <w:lang w:eastAsia="en-GB"/>
              </w:rPr>
            </w:pPr>
            <w:ins w:id="213" w:author="Author">
              <w:r w:rsidRPr="00A909DE">
                <w:rPr>
                  <w:rFonts w:ascii="inherit" w:eastAsia="Times New Roman" w:hAnsi="inherit" w:cs="Times New Roman"/>
                  <w:sz w:val="24"/>
                  <w:szCs w:val="24"/>
                  <w:lang w:eastAsia="en-GB"/>
                </w:rPr>
                <w:t>(a-2) connection point below 110 kV and maximum capacity of 0,8 kW or more (type A) and up to type B lower limit (other than connection points under type A0)</w:t>
              </w:r>
            </w:ins>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5CD562A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below 110 kV and maximum capacity at or above a threshold proposed by each relevant TSO in accordance with the procedure laid out in paragraph 3 (type B). This threshold shall not be above the limits for type B </w:t>
            </w:r>
            <w:del w:id="214" w:author="Author">
              <w:r w:rsidRPr="003B7AE9" w:rsidDel="00A909DE">
                <w:rPr>
                  <w:rFonts w:ascii="inherit" w:eastAsia="Times New Roman" w:hAnsi="inherit" w:cs="Times New Roman"/>
                  <w:sz w:val="24"/>
                  <w:szCs w:val="24"/>
                  <w:lang w:eastAsia="en-GB"/>
                </w:rPr>
                <w:delText>power-generating</w:delText>
              </w:r>
            </w:del>
            <w:ins w:id="215"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0137B90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below 110 kV and maximum capacity at or above a threshold specified by each relevant TSO in accordance with paragraph 3 (type C). This threshold shall not be above the limits for type C </w:t>
            </w:r>
            <w:del w:id="216" w:author="Author">
              <w:r w:rsidRPr="003B7AE9" w:rsidDel="00A909DE">
                <w:rPr>
                  <w:rFonts w:ascii="inherit" w:eastAsia="Times New Roman" w:hAnsi="inherit" w:cs="Times New Roman"/>
                  <w:sz w:val="24"/>
                  <w:szCs w:val="24"/>
                  <w:lang w:eastAsia="en-GB"/>
                </w:rPr>
                <w:delText>power-generating</w:delText>
              </w:r>
            </w:del>
            <w:ins w:id="217"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1E4B142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at 110 kV or above (type D). A </w:t>
            </w:r>
            <w:del w:id="218" w:author="Author">
              <w:r w:rsidRPr="003B7AE9" w:rsidDel="00A909DE">
                <w:rPr>
                  <w:rFonts w:ascii="inherit" w:eastAsia="Times New Roman" w:hAnsi="inherit" w:cs="Times New Roman"/>
                  <w:sz w:val="24"/>
                  <w:szCs w:val="24"/>
                  <w:lang w:eastAsia="en-GB"/>
                </w:rPr>
                <w:delText>power-generating</w:delText>
              </w:r>
            </w:del>
            <w:ins w:id="219"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also of type D if its connection point is below 110 kV and its maximum capacity is at or above a threshold specified in accordance with paragraph 3. This threshold shall not be above the limit for type D </w:t>
            </w:r>
            <w:del w:id="220" w:author="Author">
              <w:r w:rsidRPr="003B7AE9" w:rsidDel="00A909DE">
                <w:rPr>
                  <w:rFonts w:ascii="inherit" w:eastAsia="Times New Roman" w:hAnsi="inherit" w:cs="Times New Roman"/>
                  <w:sz w:val="24"/>
                  <w:szCs w:val="24"/>
                  <w:lang w:eastAsia="en-GB"/>
                </w:rPr>
                <w:delText>power-generating</w:delText>
              </w:r>
            </w:del>
            <w:ins w:id="221"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41510990"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Limits for thresholds for type B, C and D </w:t>
            </w:r>
            <w:del w:id="222" w:author="Author">
              <w:r w:rsidRPr="003B7AE9" w:rsidDel="00A909DE">
                <w:rPr>
                  <w:rFonts w:ascii="inherit" w:eastAsia="Times New Roman" w:hAnsi="inherit" w:cs="Times New Roman"/>
                  <w:b/>
                  <w:bCs/>
                  <w:sz w:val="24"/>
                  <w:szCs w:val="24"/>
                  <w:lang w:eastAsia="en-GB"/>
                </w:rPr>
                <w:delText>power-generating</w:delText>
              </w:r>
            </w:del>
            <w:ins w:id="223"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922"/>
              <w:gridCol w:w="2257"/>
              <w:gridCol w:w="2257"/>
              <w:gridCol w:w="2257"/>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5CE8BAA5"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 xml:space="preserve">Limit for maximum capacity threshold from which a </w:t>
                  </w:r>
                  <w:del w:id="224" w:author="Author">
                    <w:r w:rsidRPr="003B7AE9" w:rsidDel="00A909DE">
                      <w:rPr>
                        <w:rFonts w:ascii="inherit" w:eastAsia="Times New Roman" w:hAnsi="inherit" w:cs="Times New Roman"/>
                        <w:b/>
                        <w:bCs/>
                        <w:lang w:eastAsia="en-GB"/>
                      </w:rPr>
                      <w:delText>power-generating</w:delText>
                    </w:r>
                  </w:del>
                  <w:ins w:id="225" w:author="Author">
                    <w:r w:rsidR="00A909DE">
                      <w:rPr>
                        <w:rFonts w:ascii="inherit" w:eastAsia="Times New Roman" w:hAnsi="inherit" w:cs="Times New Roman"/>
                        <w:b/>
                        <w:bCs/>
                        <w:lang w:eastAsia="en-GB"/>
                      </w:rPr>
                      <w:t>power-generating or storage</w:t>
                    </w:r>
                  </w:ins>
                  <w:r w:rsidRPr="003B7AE9">
                    <w:rPr>
                      <w:rFonts w:ascii="inherit" w:eastAsia="Times New Roman" w:hAnsi="inherit" w:cs="Times New Roman"/>
                      <w:b/>
                      <w:bCs/>
                      <w:lang w:eastAsia="en-GB"/>
                    </w:rPr>
                    <w:t xml:space="preserve">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674D23E8"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 xml:space="preserve">Limit for maximum capacity threshold from which a </w:t>
                  </w:r>
                  <w:del w:id="226" w:author="Author">
                    <w:r w:rsidRPr="003B7AE9" w:rsidDel="00A909DE">
                      <w:rPr>
                        <w:rFonts w:ascii="inherit" w:eastAsia="Times New Roman" w:hAnsi="inherit" w:cs="Times New Roman"/>
                        <w:b/>
                        <w:bCs/>
                        <w:lang w:eastAsia="en-GB"/>
                      </w:rPr>
                      <w:delText>power-generating</w:delText>
                    </w:r>
                  </w:del>
                  <w:ins w:id="227" w:author="Author">
                    <w:r w:rsidR="00A909DE">
                      <w:rPr>
                        <w:rFonts w:ascii="inherit" w:eastAsia="Times New Roman" w:hAnsi="inherit" w:cs="Times New Roman"/>
                        <w:b/>
                        <w:bCs/>
                        <w:lang w:eastAsia="en-GB"/>
                      </w:rPr>
                      <w:t>power-generating or storage</w:t>
                    </w:r>
                  </w:ins>
                  <w:r w:rsidRPr="003B7AE9">
                    <w:rPr>
                      <w:rFonts w:ascii="inherit" w:eastAsia="Times New Roman" w:hAnsi="inherit" w:cs="Times New Roman"/>
                      <w:b/>
                      <w:bCs/>
                      <w:lang w:eastAsia="en-GB"/>
                    </w:rPr>
                    <w:t xml:space="preserve">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15675E90"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 xml:space="preserve">Limit for maximum capacity threshold from which a </w:t>
                  </w:r>
                  <w:del w:id="228" w:author="Author">
                    <w:r w:rsidRPr="003B7AE9" w:rsidDel="00A909DE">
                      <w:rPr>
                        <w:rFonts w:ascii="inherit" w:eastAsia="Times New Roman" w:hAnsi="inherit" w:cs="Times New Roman"/>
                        <w:b/>
                        <w:bCs/>
                        <w:lang w:eastAsia="en-GB"/>
                      </w:rPr>
                      <w:delText>power-generating</w:delText>
                    </w:r>
                  </w:del>
                  <w:ins w:id="229" w:author="Author">
                    <w:r w:rsidR="00A909DE">
                      <w:rPr>
                        <w:rFonts w:ascii="inherit" w:eastAsia="Times New Roman" w:hAnsi="inherit" w:cs="Times New Roman"/>
                        <w:b/>
                        <w:bCs/>
                        <w:lang w:eastAsia="en-GB"/>
                      </w:rPr>
                      <w:t>power-generating or storage</w:t>
                    </w:r>
                  </w:ins>
                  <w:r w:rsidRPr="003B7AE9">
                    <w:rPr>
                      <w:rFonts w:ascii="inherit" w:eastAsia="Times New Roman" w:hAnsi="inherit" w:cs="Times New Roman"/>
                      <w:b/>
                      <w:bCs/>
                      <w:lang w:eastAsia="en-GB"/>
                    </w:rPr>
                    <w:t xml:space="preserve">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39A387A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Proposals for maximum capacity thresholds for types B, C and D </w:t>
      </w:r>
      <w:del w:id="230" w:author="Author">
        <w:r w:rsidRPr="003B7AE9" w:rsidDel="00A909DE">
          <w:rPr>
            <w:rFonts w:ascii="inherit" w:eastAsia="Times New Roman" w:hAnsi="inherit" w:cs="Times New Roman"/>
            <w:color w:val="000000"/>
            <w:sz w:val="24"/>
            <w:szCs w:val="24"/>
            <w:lang w:eastAsia="en-GB"/>
          </w:rPr>
          <w:delText>power-generating</w:delText>
        </w:r>
      </w:del>
      <w:ins w:id="23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be subject to approval by the relevant regulatory authority or, where applicable, the Member State. In forming proposals the relevant TSO shall coordinate with adjacent TSOs and DSOs and shall conduct a public consultation in </w:t>
      </w:r>
      <w:r w:rsidRPr="003B7AE9">
        <w:rPr>
          <w:rFonts w:ascii="inherit" w:eastAsia="Times New Roman" w:hAnsi="inherit" w:cs="Times New Roman"/>
          <w:color w:val="000000"/>
          <w:sz w:val="24"/>
          <w:szCs w:val="24"/>
          <w:lang w:eastAsia="en-GB"/>
        </w:rPr>
        <w:lastRenderedPageBreak/>
        <w:t>accordance with Article 10. A proposal by the relevant TSO to change the thresholds shall not be made sooner than three years after the previous proposal.</w:t>
      </w:r>
    </w:p>
    <w:p w14:paraId="2B2D60D0" w14:textId="5197637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t>
      </w:r>
      <w:del w:id="232" w:author="Author">
        <w:r w:rsidRPr="003B7AE9" w:rsidDel="00A909DE">
          <w:rPr>
            <w:rFonts w:ascii="inherit" w:eastAsia="Times New Roman" w:hAnsi="inherit" w:cs="Times New Roman"/>
            <w:color w:val="000000"/>
            <w:sz w:val="24"/>
            <w:szCs w:val="24"/>
            <w:lang w:eastAsia="en-GB"/>
          </w:rPr>
          <w:delText>Power-generating</w:delText>
        </w:r>
      </w:del>
      <w:ins w:id="233"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shall assist this process and provide data as requested by the relevant TSO.</w:t>
      </w:r>
    </w:p>
    <w:p w14:paraId="06E7E841" w14:textId="283F308F" w:rsidR="003B7AE9" w:rsidRDefault="003B7AE9" w:rsidP="003B7AE9">
      <w:pPr>
        <w:shd w:val="clear" w:color="auto" w:fill="FFFFFF"/>
        <w:spacing w:before="120" w:after="0" w:line="240" w:lineRule="auto"/>
        <w:jc w:val="both"/>
        <w:rPr>
          <w:ins w:id="234"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If, as a result of modification of the thresholds, a </w:t>
      </w:r>
      <w:del w:id="235" w:author="Author">
        <w:r w:rsidRPr="003B7AE9" w:rsidDel="00A909DE">
          <w:rPr>
            <w:rFonts w:ascii="inherit" w:eastAsia="Times New Roman" w:hAnsi="inherit" w:cs="Times New Roman"/>
            <w:color w:val="000000"/>
            <w:sz w:val="24"/>
            <w:szCs w:val="24"/>
            <w:lang w:eastAsia="en-GB"/>
          </w:rPr>
          <w:delText>power-generating</w:delText>
        </w:r>
      </w:del>
      <w:ins w:id="23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qualifies under a different type, the procedure laid down in Article 4(3) concerning existing </w:t>
      </w:r>
      <w:del w:id="237" w:author="Author">
        <w:r w:rsidRPr="003B7AE9" w:rsidDel="00A909DE">
          <w:rPr>
            <w:rFonts w:ascii="inherit" w:eastAsia="Times New Roman" w:hAnsi="inherit" w:cs="Times New Roman"/>
            <w:color w:val="000000"/>
            <w:sz w:val="24"/>
            <w:szCs w:val="24"/>
            <w:lang w:eastAsia="en-GB"/>
          </w:rPr>
          <w:delText>power-generating</w:delText>
        </w:r>
      </w:del>
      <w:ins w:id="23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apply before compliance with the requirements for the new type is required.</w:t>
      </w:r>
    </w:p>
    <w:p w14:paraId="45D64B4A" w14:textId="77777777" w:rsidR="00F715DC" w:rsidRPr="00F715DC" w:rsidRDefault="00F715DC" w:rsidP="00F715DC">
      <w:pPr>
        <w:shd w:val="clear" w:color="auto" w:fill="FFFFFF"/>
        <w:spacing w:before="120" w:after="0" w:line="240" w:lineRule="auto"/>
        <w:jc w:val="both"/>
        <w:rPr>
          <w:ins w:id="239" w:author="Author"/>
          <w:rFonts w:ascii="inherit" w:eastAsia="Times New Roman" w:hAnsi="inherit" w:cs="Times New Roman"/>
          <w:color w:val="000000"/>
          <w:sz w:val="24"/>
          <w:szCs w:val="24"/>
          <w:lang w:eastAsia="en-GB"/>
        </w:rPr>
      </w:pPr>
      <w:ins w:id="240" w:author="Author">
        <w:r w:rsidRPr="00F715DC">
          <w:rPr>
            <w:rFonts w:ascii="inherit" w:eastAsia="Times New Roman" w:hAnsi="inherit" w:cs="Times New Roman"/>
            <w:color w:val="000000"/>
            <w:sz w:val="24"/>
            <w:szCs w:val="24"/>
            <w:lang w:eastAsia="en-GB"/>
          </w:rPr>
          <w:t>•</w:t>
        </w:r>
        <w:r w:rsidRPr="00F715DC">
          <w:rPr>
            <w:rFonts w:ascii="inherit" w:eastAsia="Times New Roman" w:hAnsi="inherit" w:cs="Times New Roman"/>
            <w:color w:val="000000"/>
            <w:sz w:val="24"/>
            <w:szCs w:val="24"/>
            <w:lang w:eastAsia="en-GB"/>
          </w:rPr>
          <w:tab/>
          <w:t>European harmonization of capacity thresholds for all 4 types</w:t>
        </w:r>
      </w:ins>
    </w:p>
    <w:p w14:paraId="1B369852" w14:textId="49132CF3" w:rsidR="00635444" w:rsidRPr="003B7AE9" w:rsidRDefault="00F715DC" w:rsidP="00F715DC">
      <w:pPr>
        <w:shd w:val="clear" w:color="auto" w:fill="FFFFFF"/>
        <w:spacing w:before="120" w:after="0" w:line="240" w:lineRule="auto"/>
        <w:jc w:val="both"/>
        <w:rPr>
          <w:rFonts w:ascii="inherit" w:eastAsia="Times New Roman" w:hAnsi="inherit" w:cs="Times New Roman"/>
          <w:color w:val="000000"/>
          <w:sz w:val="24"/>
          <w:szCs w:val="24"/>
          <w:lang w:eastAsia="en-GB"/>
        </w:rPr>
      </w:pPr>
      <w:ins w:id="241" w:author="Author">
        <w:r w:rsidRPr="00F715DC">
          <w:rPr>
            <w:rFonts w:ascii="inherit" w:eastAsia="Times New Roman" w:hAnsi="inherit" w:cs="Times New Roman"/>
            <w:color w:val="000000"/>
            <w:sz w:val="24"/>
            <w:szCs w:val="24"/>
            <w:lang w:eastAsia="en-GB"/>
          </w:rPr>
          <w:t>•</w:t>
        </w:r>
        <w:r w:rsidRPr="00F715DC">
          <w:rPr>
            <w:rFonts w:ascii="inherit" w:eastAsia="Times New Roman" w:hAnsi="inherit" w:cs="Times New Roman"/>
            <w:color w:val="000000"/>
            <w:sz w:val="24"/>
            <w:szCs w:val="24"/>
            <w:lang w:eastAsia="en-GB"/>
          </w:rPr>
          <w:tab/>
          <w:t>One unique certification by EU certifier shall be enough for all member states and system operators.</w:t>
        </w:r>
      </w:ins>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39651BBC"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Application to </w:t>
      </w:r>
      <w:del w:id="242" w:author="Author">
        <w:r w:rsidRPr="003B7AE9" w:rsidDel="00A909DE">
          <w:rPr>
            <w:rFonts w:ascii="inherit" w:eastAsia="Times New Roman" w:hAnsi="inherit" w:cs="Times New Roman"/>
            <w:b/>
            <w:bCs/>
            <w:color w:val="000000"/>
            <w:sz w:val="24"/>
            <w:szCs w:val="24"/>
            <w:lang w:eastAsia="en-GB"/>
          </w:rPr>
          <w:delText>power-generating</w:delText>
        </w:r>
      </w:del>
      <w:ins w:id="243"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 pump-storage </w:t>
      </w:r>
      <w:del w:id="244" w:author="Author">
        <w:r w:rsidRPr="003B7AE9" w:rsidDel="00A909DE">
          <w:rPr>
            <w:rFonts w:ascii="inherit" w:eastAsia="Times New Roman" w:hAnsi="inherit" w:cs="Times New Roman"/>
            <w:b/>
            <w:bCs/>
            <w:color w:val="000000"/>
            <w:sz w:val="24"/>
            <w:szCs w:val="24"/>
            <w:lang w:eastAsia="en-GB"/>
          </w:rPr>
          <w:delText>power-generating</w:delText>
        </w:r>
      </w:del>
      <w:ins w:id="245"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 combined heat and power facilities, and industrial sites</w:t>
      </w:r>
    </w:p>
    <w:p w14:paraId="09261652" w14:textId="6A5C6F5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Offshore </w:t>
      </w:r>
      <w:del w:id="246" w:author="Author">
        <w:r w:rsidRPr="003B7AE9" w:rsidDel="00A909DE">
          <w:rPr>
            <w:rFonts w:ascii="inherit" w:eastAsia="Times New Roman" w:hAnsi="inherit" w:cs="Times New Roman"/>
            <w:color w:val="000000"/>
            <w:sz w:val="24"/>
            <w:szCs w:val="24"/>
            <w:lang w:eastAsia="en-GB"/>
          </w:rPr>
          <w:delText>power-generating</w:delText>
        </w:r>
      </w:del>
      <w:ins w:id="247"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connected to the interconnected system shall meet the requirements for onshore </w:t>
      </w:r>
      <w:del w:id="248" w:author="Author">
        <w:r w:rsidRPr="003B7AE9" w:rsidDel="00A909DE">
          <w:rPr>
            <w:rFonts w:ascii="inherit" w:eastAsia="Times New Roman" w:hAnsi="inherit" w:cs="Times New Roman"/>
            <w:color w:val="000000"/>
            <w:sz w:val="24"/>
            <w:szCs w:val="24"/>
            <w:lang w:eastAsia="en-GB"/>
          </w:rPr>
          <w:delText>power-generating</w:delText>
        </w:r>
      </w:del>
      <w:ins w:id="249"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3FBACDC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Pump-storage </w:t>
      </w:r>
      <w:del w:id="250" w:author="Author">
        <w:r w:rsidRPr="003B7AE9" w:rsidDel="00A909DE">
          <w:rPr>
            <w:rFonts w:ascii="inherit" w:eastAsia="Times New Roman" w:hAnsi="inherit" w:cs="Times New Roman"/>
            <w:color w:val="000000"/>
            <w:sz w:val="24"/>
            <w:szCs w:val="24"/>
            <w:lang w:eastAsia="en-GB"/>
          </w:rPr>
          <w:delText>power-generating</w:delText>
        </w:r>
      </w:del>
      <w:ins w:id="25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all the relevant requirements in both generating and pumping operation mode. Synchronous compensation operation of pump-storage </w:t>
      </w:r>
      <w:del w:id="252" w:author="Author">
        <w:r w:rsidRPr="003B7AE9" w:rsidDel="00A909DE">
          <w:rPr>
            <w:rFonts w:ascii="inherit" w:eastAsia="Times New Roman" w:hAnsi="inherit" w:cs="Times New Roman"/>
            <w:color w:val="000000"/>
            <w:sz w:val="24"/>
            <w:szCs w:val="24"/>
            <w:lang w:eastAsia="en-GB"/>
          </w:rPr>
          <w:delText>power-generating</w:delText>
        </w:r>
      </w:del>
      <w:ins w:id="253"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not be limited in time by the technical design of </w:t>
      </w:r>
      <w:del w:id="254" w:author="Author">
        <w:r w:rsidRPr="003B7AE9" w:rsidDel="00A909DE">
          <w:rPr>
            <w:rFonts w:ascii="inherit" w:eastAsia="Times New Roman" w:hAnsi="inherit" w:cs="Times New Roman"/>
            <w:color w:val="000000"/>
            <w:sz w:val="24"/>
            <w:szCs w:val="24"/>
            <w:lang w:eastAsia="en-GB"/>
          </w:rPr>
          <w:delText>power-generating</w:delText>
        </w:r>
      </w:del>
      <w:ins w:id="255"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Pump-storage variable speed </w:t>
      </w:r>
      <w:del w:id="256" w:author="Author">
        <w:r w:rsidRPr="003B7AE9" w:rsidDel="00A909DE">
          <w:rPr>
            <w:rFonts w:ascii="inherit" w:eastAsia="Times New Roman" w:hAnsi="inherit" w:cs="Times New Roman"/>
            <w:color w:val="000000"/>
            <w:sz w:val="24"/>
            <w:szCs w:val="24"/>
            <w:lang w:eastAsia="en-GB"/>
          </w:rPr>
          <w:delText>power-generating</w:delText>
        </w:r>
      </w:del>
      <w:ins w:id="257"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requirements applicable to synchronous </w:t>
      </w:r>
      <w:del w:id="258" w:author="Author">
        <w:r w:rsidRPr="003B7AE9" w:rsidDel="00A909DE">
          <w:rPr>
            <w:rFonts w:ascii="inherit" w:eastAsia="Times New Roman" w:hAnsi="inherit" w:cs="Times New Roman"/>
            <w:color w:val="000000"/>
            <w:sz w:val="24"/>
            <w:szCs w:val="24"/>
            <w:lang w:eastAsia="en-GB"/>
          </w:rPr>
          <w:delText>power-generating</w:delText>
        </w:r>
      </w:del>
      <w:ins w:id="259"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as well as those set out in point (b) of Article 20(2), if they qualify as type B, C or D.</w:t>
      </w:r>
    </w:p>
    <w:p w14:paraId="60B8A78B" w14:textId="6BE6768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 respect to </w:t>
      </w:r>
      <w:del w:id="260" w:author="Author">
        <w:r w:rsidRPr="003B7AE9" w:rsidDel="00A909DE">
          <w:rPr>
            <w:rFonts w:ascii="inherit" w:eastAsia="Times New Roman" w:hAnsi="inherit" w:cs="Times New Roman"/>
            <w:color w:val="000000"/>
            <w:sz w:val="24"/>
            <w:szCs w:val="24"/>
            <w:lang w:eastAsia="en-GB"/>
          </w:rPr>
          <w:delText>power-generating</w:delText>
        </w:r>
      </w:del>
      <w:ins w:id="26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embedded in the networks of industrial sites, </w:t>
      </w:r>
      <w:del w:id="262" w:author="Author">
        <w:r w:rsidRPr="003B7AE9" w:rsidDel="00A909DE">
          <w:rPr>
            <w:rFonts w:ascii="inherit" w:eastAsia="Times New Roman" w:hAnsi="inherit" w:cs="Times New Roman"/>
            <w:color w:val="000000"/>
            <w:sz w:val="24"/>
            <w:szCs w:val="24"/>
            <w:lang w:eastAsia="en-GB"/>
          </w:rPr>
          <w:delText>power-generating</w:delText>
        </w:r>
      </w:del>
      <w:ins w:id="263"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system operators of industrial sites and relevant system operators whose network is connected to the network of an industrial site shall have the right to agree on conditions for disconnection of such </w:t>
      </w:r>
      <w:del w:id="264" w:author="Author">
        <w:r w:rsidRPr="003B7AE9" w:rsidDel="00A909DE">
          <w:rPr>
            <w:rFonts w:ascii="inherit" w:eastAsia="Times New Roman" w:hAnsi="inherit" w:cs="Times New Roman"/>
            <w:color w:val="000000"/>
            <w:sz w:val="24"/>
            <w:szCs w:val="24"/>
            <w:lang w:eastAsia="en-GB"/>
          </w:rPr>
          <w:delText>power-generating</w:delText>
        </w:r>
      </w:del>
      <w:ins w:id="265"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together with critical loads, which secure production processes, from the relevant system operator's network. The exercise of this right shall be coordinated with the relevant TSO.</w:t>
      </w:r>
    </w:p>
    <w:p w14:paraId="270078F5" w14:textId="035D59C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Except for requirements under paragraphs 2 and 4 of Article 13 or where otherwise stated in the national framework, requirements of this Regulation relating to the capability to maintain constant active power output or to modulate active power output shall not apply to </w:t>
      </w:r>
      <w:del w:id="266" w:author="Author">
        <w:r w:rsidRPr="003B7AE9" w:rsidDel="00A909DE">
          <w:rPr>
            <w:rFonts w:ascii="inherit" w:eastAsia="Times New Roman" w:hAnsi="inherit" w:cs="Times New Roman"/>
            <w:color w:val="000000"/>
            <w:sz w:val="24"/>
            <w:szCs w:val="24"/>
            <w:lang w:eastAsia="en-GB"/>
          </w:rPr>
          <w:delText>power-generating</w:delText>
        </w:r>
      </w:del>
      <w:ins w:id="267"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195742C6" w14:textId="6B980BB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heat and </w:t>
            </w:r>
            <w:del w:id="268" w:author="Author">
              <w:r w:rsidRPr="003B7AE9" w:rsidDel="00A909DE">
                <w:rPr>
                  <w:rFonts w:ascii="inherit" w:eastAsia="Times New Roman" w:hAnsi="inherit" w:cs="Times New Roman"/>
                  <w:sz w:val="24"/>
                  <w:szCs w:val="24"/>
                  <w:lang w:eastAsia="en-GB"/>
                </w:rPr>
                <w:delText>power-generating</w:delText>
              </w:r>
            </w:del>
            <w:ins w:id="269"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is inextricably interlinked, that is to say any change of heat generation results inadvertently in a change of active </w:t>
            </w:r>
            <w:del w:id="270" w:author="Author">
              <w:r w:rsidRPr="003B7AE9" w:rsidDel="00A909DE">
                <w:rPr>
                  <w:rFonts w:ascii="inherit" w:eastAsia="Times New Roman" w:hAnsi="inherit" w:cs="Times New Roman"/>
                  <w:sz w:val="24"/>
                  <w:szCs w:val="24"/>
                  <w:lang w:eastAsia="en-GB"/>
                </w:rPr>
                <w:delText>power-generating</w:delText>
              </w:r>
            </w:del>
            <w:ins w:id="271"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43057BC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272" w:author="Author">
              <w:r w:rsidRPr="003B7AE9" w:rsidDel="00A909DE">
                <w:rPr>
                  <w:rFonts w:ascii="inherit" w:eastAsia="Times New Roman" w:hAnsi="inherit" w:cs="Times New Roman"/>
                  <w:sz w:val="24"/>
                  <w:szCs w:val="24"/>
                  <w:lang w:eastAsia="en-GB"/>
                </w:rPr>
                <w:delText>power-generating</w:delText>
              </w:r>
            </w:del>
            <w:ins w:id="273"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are of type A, B, C or, in the case of the Nordic synchronous area, type D in accordance with points (a) to (c) of Article 5(2).</w:t>
            </w:r>
          </w:p>
        </w:tc>
      </w:tr>
    </w:tbl>
    <w:p w14:paraId="656AC597" w14:textId="4469C86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Combined heat and </w:t>
      </w:r>
      <w:del w:id="274" w:author="Author">
        <w:r w:rsidRPr="003B7AE9" w:rsidDel="00A909DE">
          <w:rPr>
            <w:rFonts w:ascii="inherit" w:eastAsia="Times New Roman" w:hAnsi="inherit" w:cs="Times New Roman"/>
            <w:color w:val="000000"/>
            <w:sz w:val="24"/>
            <w:szCs w:val="24"/>
            <w:lang w:eastAsia="en-GB"/>
          </w:rPr>
          <w:delText>power-generating</w:delText>
        </w:r>
      </w:del>
      <w:ins w:id="275"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293AB63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this Regulation requires the relevant system operator, relevant TSO, </w:t>
      </w:r>
      <w:del w:id="276" w:author="Author">
        <w:r w:rsidRPr="003B7AE9" w:rsidDel="00A909DE">
          <w:rPr>
            <w:rFonts w:ascii="inherit" w:eastAsia="Times New Roman" w:hAnsi="inherit" w:cs="Times New Roman"/>
            <w:color w:val="000000"/>
            <w:sz w:val="24"/>
            <w:szCs w:val="24"/>
            <w:lang w:eastAsia="en-GB"/>
          </w:rPr>
          <w:delText>power-generating</w:delText>
        </w:r>
      </w:del>
      <w:ins w:id="277"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4C6E4EA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w:t>
      </w:r>
      <w:del w:id="278" w:author="Author">
        <w:r w:rsidRPr="003B7AE9" w:rsidDel="00A909DE">
          <w:rPr>
            <w:rFonts w:ascii="inherit" w:eastAsia="Times New Roman" w:hAnsi="inherit" w:cs="Times New Roman"/>
            <w:color w:val="000000"/>
            <w:sz w:val="24"/>
            <w:szCs w:val="24"/>
            <w:lang w:eastAsia="en-GB"/>
          </w:rPr>
          <w:delText>power-generating</w:delText>
        </w:r>
      </w:del>
      <w:ins w:id="279"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w:t>
      </w:r>
      <w:r w:rsidRPr="003B7AE9">
        <w:rPr>
          <w:rFonts w:ascii="inherit" w:eastAsia="Times New Roman" w:hAnsi="inherit" w:cs="Times New Roman"/>
          <w:color w:val="000000"/>
          <w:sz w:val="24"/>
          <w:szCs w:val="24"/>
          <w:lang w:eastAsia="en-GB"/>
        </w:rPr>
        <w:lastRenderedPageBreak/>
        <w:t>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3ECC263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Relevant system operators and relevant TSOs shall carry out consultation with stakeholders, including the competent authorities of each Member State, on proposals to extend the applicability of this Regulation to existing </w:t>
      </w:r>
      <w:del w:id="280" w:author="Author">
        <w:r w:rsidRPr="003B7AE9" w:rsidDel="00A909DE">
          <w:rPr>
            <w:rFonts w:ascii="inherit" w:eastAsia="Times New Roman" w:hAnsi="inherit" w:cs="Times New Roman"/>
            <w:color w:val="000000"/>
            <w:sz w:val="24"/>
            <w:szCs w:val="24"/>
            <w:lang w:eastAsia="en-GB"/>
          </w:rPr>
          <w:delText>power-generating</w:delText>
        </w:r>
      </w:del>
      <w:ins w:id="28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relevant system operators or relevant TSOs shall duly take into account the views of the stakeholders resulting from the consultations prior to the submission of the draft proposal for thresholds, the report or cost benefit analysis for approval by the regulatory </w:t>
      </w:r>
      <w:r w:rsidRPr="003B7AE9">
        <w:rPr>
          <w:rFonts w:ascii="inherit" w:eastAsia="Times New Roman" w:hAnsi="inherit" w:cs="Times New Roman"/>
          <w:color w:val="000000"/>
          <w:sz w:val="24"/>
          <w:szCs w:val="24"/>
          <w:lang w:eastAsia="en-GB"/>
        </w:rPr>
        <w:lastRenderedPageBreak/>
        <w:t>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23B790A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grid connection of </w:t>
      </w:r>
      <w:del w:id="282" w:author="Author">
        <w:r w:rsidRPr="003B7AE9" w:rsidDel="00A909DE">
          <w:rPr>
            <w:rFonts w:ascii="inherit" w:eastAsia="Times New Roman" w:hAnsi="inherit" w:cs="Times New Roman"/>
            <w:color w:val="000000"/>
            <w:sz w:val="24"/>
            <w:szCs w:val="24"/>
            <w:lang w:eastAsia="en-GB"/>
          </w:rPr>
          <w:delText>power-generating</w:delText>
        </w:r>
      </w:del>
      <w:ins w:id="283"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facilities, and other aspects of the implementation of this Regulation. This shall include regular meetings with stakeholders to identify problems and propose improvements notably related to the requirements for grid connection of </w:t>
      </w:r>
      <w:del w:id="284" w:author="Author">
        <w:r w:rsidRPr="003B7AE9" w:rsidDel="00A909DE">
          <w:rPr>
            <w:rFonts w:ascii="inherit" w:eastAsia="Times New Roman" w:hAnsi="inherit" w:cs="Times New Roman"/>
            <w:color w:val="000000"/>
            <w:sz w:val="24"/>
            <w:szCs w:val="24"/>
            <w:lang w:eastAsia="en-GB"/>
          </w:rPr>
          <w:delText>power-generating</w:delText>
        </w:r>
      </w:del>
      <w:ins w:id="285"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90D1808" w:rsidR="003B7AE9" w:rsidRPr="003B7AE9" w:rsidDel="00A909DE" w:rsidRDefault="003B7AE9" w:rsidP="003B7AE9">
      <w:pPr>
        <w:shd w:val="clear" w:color="auto" w:fill="FFFFFF"/>
        <w:spacing w:before="60" w:after="120" w:line="240" w:lineRule="auto"/>
        <w:jc w:val="center"/>
        <w:rPr>
          <w:del w:id="286" w:author="Author"/>
          <w:rFonts w:ascii="inherit" w:eastAsia="Times New Roman" w:hAnsi="inherit" w:cs="Times New Roman"/>
          <w:b/>
          <w:bCs/>
          <w:color w:val="000000"/>
          <w:sz w:val="24"/>
          <w:szCs w:val="24"/>
          <w:lang w:eastAsia="en-GB"/>
        </w:rPr>
      </w:pPr>
      <w:del w:id="287" w:author="Author">
        <w:r w:rsidRPr="003B7AE9" w:rsidDel="00A909DE">
          <w:rPr>
            <w:rFonts w:ascii="inherit" w:eastAsia="Times New Roman" w:hAnsi="inherit" w:cs="Times New Roman"/>
            <w:b/>
            <w:bCs/>
            <w:color w:val="000000"/>
            <w:sz w:val="24"/>
            <w:szCs w:val="24"/>
            <w:lang w:eastAsia="en-GB"/>
          </w:rPr>
          <w:delText>General requirements for type A power-generating modules</w:delText>
        </w:r>
      </w:del>
      <w:ins w:id="288" w:author="Author">
        <w:r w:rsidR="00A909DE" w:rsidRPr="00A909DE">
          <w:t xml:space="preserve"> </w:t>
        </w:r>
        <w:r w:rsidR="00A909DE" w:rsidRPr="00A909DE">
          <w:rPr>
            <w:rFonts w:ascii="inherit" w:eastAsia="Times New Roman" w:hAnsi="inherit" w:cs="Times New Roman"/>
            <w:b/>
            <w:bCs/>
            <w:color w:val="000000"/>
            <w:sz w:val="24"/>
            <w:szCs w:val="24"/>
            <w:lang w:eastAsia="en-GB"/>
          </w:rPr>
          <w:t>General requirements for type A0 and A, power-generating or storage modules</w:t>
        </w:r>
      </w:ins>
    </w:p>
    <w:p w14:paraId="48FDFE48" w14:textId="687091B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del w:id="289" w:author="Author">
        <w:r w:rsidRPr="003B7AE9" w:rsidDel="00A909DE">
          <w:rPr>
            <w:rFonts w:ascii="inherit" w:eastAsia="Times New Roman" w:hAnsi="inherit" w:cs="Times New Roman"/>
            <w:color w:val="000000"/>
            <w:sz w:val="24"/>
            <w:szCs w:val="24"/>
            <w:lang w:eastAsia="en-GB"/>
          </w:rPr>
          <w:delText>Type A power-generating modules shall fulfil the following requirements relating to frequency stability:</w:delText>
        </w:r>
      </w:del>
      <w:ins w:id="290" w:author="Author">
        <w:r w:rsidR="00A909DE" w:rsidRPr="00A909DE">
          <w:t xml:space="preserve"> </w:t>
        </w:r>
        <w:r w:rsidR="00A909DE" w:rsidRPr="00A909DE">
          <w:rPr>
            <w:rFonts w:ascii="inherit" w:eastAsia="Times New Roman" w:hAnsi="inherit" w:cs="Times New Roman"/>
            <w:color w:val="000000"/>
            <w:sz w:val="24"/>
            <w:szCs w:val="24"/>
            <w:lang w:eastAsia="en-GB"/>
          </w:rPr>
          <w:t>Type A0 and A power-generating or storage modules shall fulfil the following requirements relating to frequency stability:</w:t>
        </w:r>
      </w:ins>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11CAE23" w14:textId="281F2CA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w:t>
                  </w:r>
                  <w:del w:id="291" w:author="Author">
                    <w:r w:rsidRPr="003B7AE9" w:rsidDel="00A909DE">
                      <w:rPr>
                        <w:rFonts w:ascii="inherit" w:eastAsia="Times New Roman" w:hAnsi="inherit" w:cs="Times New Roman"/>
                        <w:sz w:val="24"/>
                        <w:szCs w:val="24"/>
                        <w:lang w:eastAsia="en-GB"/>
                      </w:rPr>
                      <w:delText>power-generating</w:delText>
                    </w:r>
                  </w:del>
                  <w:ins w:id="29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8392FC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and the </w:t>
                  </w:r>
                  <w:del w:id="293" w:author="Author">
                    <w:r w:rsidRPr="003B7AE9" w:rsidDel="00A909DE">
                      <w:rPr>
                        <w:rFonts w:ascii="inherit" w:eastAsia="Times New Roman" w:hAnsi="inherit" w:cs="Times New Roman"/>
                        <w:sz w:val="24"/>
                        <w:szCs w:val="24"/>
                        <w:lang w:eastAsia="en-GB"/>
                      </w:rPr>
                      <w:delText>power-generating</w:delText>
                    </w:r>
                  </w:del>
                  <w:ins w:id="29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may agree on wider frequency ranges, longer minimum times for operation or specific requirements for combined frequency and voltage deviations to ensure the best use of the technical capabilities of a </w:t>
                  </w:r>
                  <w:del w:id="295" w:author="Author">
                    <w:r w:rsidRPr="003B7AE9" w:rsidDel="00A909DE">
                      <w:rPr>
                        <w:rFonts w:ascii="inherit" w:eastAsia="Times New Roman" w:hAnsi="inherit" w:cs="Times New Roman"/>
                        <w:sz w:val="24"/>
                        <w:szCs w:val="24"/>
                        <w:lang w:eastAsia="en-GB"/>
                      </w:rPr>
                      <w:delText>power-generating</w:delText>
                    </w:r>
                  </w:del>
                  <w:ins w:id="29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44E9F2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297" w:author="Author">
                    <w:r w:rsidRPr="003B7AE9" w:rsidDel="00A909DE">
                      <w:rPr>
                        <w:rFonts w:ascii="inherit" w:eastAsia="Times New Roman" w:hAnsi="inherit" w:cs="Times New Roman"/>
                        <w:sz w:val="24"/>
                        <w:szCs w:val="24"/>
                        <w:lang w:eastAsia="en-GB"/>
                      </w:rPr>
                      <w:delText>power-generating</w:delText>
                    </w:r>
                  </w:del>
                  <w:ins w:id="29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5DF7CF2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rate of change of frequency withstand capability, a </w:t>
            </w:r>
            <w:del w:id="299" w:author="Author">
              <w:r w:rsidRPr="003B7AE9" w:rsidDel="00A909DE">
                <w:rPr>
                  <w:rFonts w:ascii="inherit" w:eastAsia="Times New Roman" w:hAnsi="inherit" w:cs="Times New Roman"/>
                  <w:sz w:val="24"/>
                  <w:szCs w:val="24"/>
                  <w:lang w:eastAsia="en-GB"/>
                </w:rPr>
                <w:delText>power-generating</w:delText>
              </w:r>
            </w:del>
            <w:ins w:id="30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06D25992"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Minimum time periods for which a </w:t>
            </w:r>
            <w:del w:id="301" w:author="Author">
              <w:r w:rsidRPr="003B7AE9" w:rsidDel="00A909DE">
                <w:rPr>
                  <w:rFonts w:ascii="inherit" w:eastAsia="Times New Roman" w:hAnsi="inherit" w:cs="Times New Roman"/>
                  <w:b/>
                  <w:bCs/>
                  <w:sz w:val="24"/>
                  <w:szCs w:val="24"/>
                  <w:lang w:eastAsia="en-GB"/>
                </w:rPr>
                <w:delText>power-generating</w:delText>
              </w:r>
            </w:del>
            <w:ins w:id="302"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w:t>
                  </w:r>
                  <w:r w:rsidRPr="003B7AE9">
                    <w:rPr>
                      <w:rFonts w:ascii="inherit" w:eastAsia="Times New Roman" w:hAnsi="inherit" w:cs="Times New Roman"/>
                      <w:lang w:eastAsia="en-GB"/>
                    </w:rPr>
                    <w:lastRenderedPageBreak/>
                    <w:t>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4EC2E01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303" w:author="Author">
              <w:r w:rsidRPr="003B7AE9" w:rsidDel="00A909DE">
                <w:rPr>
                  <w:rFonts w:ascii="inherit" w:eastAsia="Times New Roman" w:hAnsi="inherit" w:cs="Times New Roman"/>
                  <w:sz w:val="24"/>
                  <w:szCs w:val="24"/>
                  <w:lang w:eastAsia="en-GB"/>
                </w:rPr>
                <w:delText>power-generating</w:delText>
              </w:r>
            </w:del>
            <w:ins w:id="30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1A183B4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instead of the capability referred to in paragraph (a), the relevant TSO may choose to allow within its control area automatic disconnection and reconnection of </w:t>
            </w:r>
            <w:del w:id="305" w:author="Author">
              <w:r w:rsidRPr="003B7AE9" w:rsidDel="00A909DE">
                <w:rPr>
                  <w:rFonts w:ascii="inherit" w:eastAsia="Times New Roman" w:hAnsi="inherit" w:cs="Times New Roman"/>
                  <w:sz w:val="24"/>
                  <w:szCs w:val="24"/>
                  <w:lang w:eastAsia="en-GB"/>
                </w:rPr>
                <w:delText>power-generating</w:delText>
              </w:r>
            </w:del>
            <w:ins w:id="30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of Type A at randomised frequencies, ideally uniformly distributed, above a frequency threshold, as determined by the relevant TSO where it is able to demonstrate to the relevant regulatory authority, and with the cooperation </w:t>
            </w:r>
            <w:r w:rsidRPr="003B7AE9">
              <w:rPr>
                <w:rFonts w:ascii="inherit" w:eastAsia="Times New Roman" w:hAnsi="inherit" w:cs="Times New Roman"/>
                <w:sz w:val="24"/>
                <w:szCs w:val="24"/>
                <w:lang w:eastAsia="en-GB"/>
              </w:rPr>
              <w:lastRenderedPageBreak/>
              <w:t xml:space="preserve">of </w:t>
            </w:r>
            <w:del w:id="307" w:author="Author">
              <w:r w:rsidRPr="003B7AE9" w:rsidDel="00A909DE">
                <w:rPr>
                  <w:rFonts w:ascii="inherit" w:eastAsia="Times New Roman" w:hAnsi="inherit" w:cs="Times New Roman"/>
                  <w:sz w:val="24"/>
                  <w:szCs w:val="24"/>
                  <w:lang w:eastAsia="en-GB"/>
                </w:rPr>
                <w:delText>power-generating</w:delText>
              </w:r>
            </w:del>
            <w:ins w:id="30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68BF0EF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309" w:author="Author">
              <w:r w:rsidRPr="003B7AE9" w:rsidDel="00A909DE">
                <w:rPr>
                  <w:rFonts w:ascii="inherit" w:eastAsia="Times New Roman" w:hAnsi="inherit" w:cs="Times New Roman"/>
                  <w:sz w:val="24"/>
                  <w:szCs w:val="24"/>
                  <w:lang w:eastAsia="en-GB"/>
                </w:rPr>
                <w:delText>power-generating</w:delText>
              </w:r>
            </w:del>
            <w:ins w:id="31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activating a power frequency response with an initial delay that is as short as possible. If that delay is greater than two seconds, the </w:t>
            </w:r>
            <w:del w:id="311" w:author="Author">
              <w:r w:rsidRPr="003B7AE9" w:rsidDel="00A909DE">
                <w:rPr>
                  <w:rFonts w:ascii="inherit" w:eastAsia="Times New Roman" w:hAnsi="inherit" w:cs="Times New Roman"/>
                  <w:sz w:val="24"/>
                  <w:szCs w:val="24"/>
                  <w:lang w:eastAsia="en-GB"/>
                </w:rPr>
                <w:delText>power-generating</w:delText>
              </w:r>
            </w:del>
            <w:ins w:id="31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04AE260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require that upon reaching minimum regulating level, the </w:t>
            </w:r>
            <w:del w:id="313" w:author="Author">
              <w:r w:rsidRPr="003B7AE9" w:rsidDel="00A909DE">
                <w:rPr>
                  <w:rFonts w:ascii="inherit" w:eastAsia="Times New Roman" w:hAnsi="inherit" w:cs="Times New Roman"/>
                  <w:sz w:val="24"/>
                  <w:szCs w:val="24"/>
                  <w:lang w:eastAsia="en-GB"/>
                </w:rPr>
                <w:delText>power-generating</w:delText>
              </w:r>
            </w:del>
            <w:ins w:id="31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27F482A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315" w:author="Author">
              <w:r w:rsidRPr="003B7AE9" w:rsidDel="00A909DE">
                <w:rPr>
                  <w:rFonts w:ascii="inherit" w:eastAsia="Times New Roman" w:hAnsi="inherit" w:cs="Times New Roman"/>
                  <w:sz w:val="24"/>
                  <w:szCs w:val="24"/>
                  <w:lang w:eastAsia="en-GB"/>
                </w:rPr>
                <w:delText>power-generating</w:delText>
              </w:r>
            </w:del>
            <w:ins w:id="31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6A45F4EC"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w:t>
            </w:r>
            <w:del w:id="317" w:author="Author">
              <w:r w:rsidRPr="003B7AE9" w:rsidDel="00A909DE">
                <w:rPr>
                  <w:rFonts w:ascii="inherit" w:eastAsia="Times New Roman" w:hAnsi="inherit" w:cs="Times New Roman"/>
                  <w:b/>
                  <w:bCs/>
                  <w:sz w:val="24"/>
                  <w:szCs w:val="24"/>
                  <w:lang w:eastAsia="en-GB"/>
                </w:rPr>
                <w:delText>power-generating</w:delText>
              </w:r>
            </w:del>
            <w:ins w:id="318"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65578F3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w:t>
            </w:r>
            <w:del w:id="319" w:author="Author">
              <w:r w:rsidRPr="003B7AE9" w:rsidDel="00A909DE">
                <w:rPr>
                  <w:rFonts w:ascii="inherit" w:eastAsia="Times New Roman" w:hAnsi="inherit" w:cs="Times New Roman"/>
                  <w:sz w:val="24"/>
                  <w:szCs w:val="24"/>
                  <w:lang w:eastAsia="en-GB"/>
                </w:rPr>
                <w:delText>power-generating</w:delText>
              </w:r>
            </w:del>
            <w:ins w:id="32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and power park modules. ΔΡ is the change in active power output from the </w:t>
            </w:r>
            <w:del w:id="321" w:author="Author">
              <w:r w:rsidRPr="003B7AE9" w:rsidDel="00A909DE">
                <w:rPr>
                  <w:rFonts w:ascii="inherit" w:eastAsia="Times New Roman" w:hAnsi="inherit" w:cs="Times New Roman"/>
                  <w:sz w:val="24"/>
                  <w:szCs w:val="24"/>
                  <w:lang w:eastAsia="en-GB"/>
                </w:rPr>
                <w:delText>power-generating</w:delText>
              </w:r>
            </w:del>
            <w:ins w:id="32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the </w:t>
            </w:r>
            <w:del w:id="323" w:author="Author">
              <w:r w:rsidRPr="003B7AE9" w:rsidDel="00A909DE">
                <w:rPr>
                  <w:rFonts w:ascii="inherit" w:eastAsia="Times New Roman" w:hAnsi="inherit" w:cs="Times New Roman"/>
                  <w:sz w:val="24"/>
                  <w:szCs w:val="24"/>
                  <w:lang w:eastAsia="en-GB"/>
                </w:rPr>
                <w:delText>power-generating</w:delText>
              </w:r>
            </w:del>
            <w:ins w:id="32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6B1D997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3.   The </w:t>
      </w:r>
      <w:del w:id="325" w:author="Author">
        <w:r w:rsidRPr="003B7AE9" w:rsidDel="00A909DE">
          <w:rPr>
            <w:rFonts w:ascii="inherit" w:eastAsia="Times New Roman" w:hAnsi="inherit" w:cs="Times New Roman"/>
            <w:color w:val="000000"/>
            <w:sz w:val="24"/>
            <w:szCs w:val="24"/>
            <w:lang w:eastAsia="en-GB"/>
          </w:rPr>
          <w:delText>power-generating</w:delText>
        </w:r>
      </w:del>
      <w:ins w:id="32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6994CFA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take account of the technical capabilities of </w:t>
            </w:r>
            <w:del w:id="327" w:author="Author">
              <w:r w:rsidRPr="003B7AE9" w:rsidDel="00A909DE">
                <w:rPr>
                  <w:rFonts w:ascii="inherit" w:eastAsia="Times New Roman" w:hAnsi="inherit" w:cs="Times New Roman"/>
                  <w:sz w:val="24"/>
                  <w:szCs w:val="24"/>
                  <w:lang w:eastAsia="en-GB"/>
                </w:rPr>
                <w:delText>power-generating</w:delText>
              </w:r>
            </w:del>
            <w:ins w:id="32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0CEE414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w:t>
      </w:r>
      <w:del w:id="329" w:author="Author">
        <w:r w:rsidRPr="003B7AE9" w:rsidDel="00A909DE">
          <w:rPr>
            <w:rFonts w:ascii="inherit" w:eastAsia="Times New Roman" w:hAnsi="inherit" w:cs="Times New Roman"/>
            <w:color w:val="000000"/>
            <w:sz w:val="24"/>
            <w:szCs w:val="24"/>
            <w:lang w:eastAsia="en-GB"/>
          </w:rPr>
          <w:delText>power-generating</w:delText>
        </w:r>
      </w:del>
      <w:ins w:id="33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2B4A5EC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7.   The relevant TSO shall specify the conditions under which a </w:t>
      </w:r>
      <w:del w:id="331" w:author="Author">
        <w:r w:rsidRPr="003B7AE9" w:rsidDel="00A909DE">
          <w:rPr>
            <w:rFonts w:ascii="inherit" w:eastAsia="Times New Roman" w:hAnsi="inherit" w:cs="Times New Roman"/>
            <w:color w:val="000000"/>
            <w:sz w:val="24"/>
            <w:szCs w:val="24"/>
            <w:lang w:eastAsia="en-GB"/>
          </w:rPr>
          <w:delText>power-generating</w:delText>
        </w:r>
      </w:del>
      <w:ins w:id="33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C673A6C" w:rsidR="003B7AE9" w:rsidRDefault="003B7AE9" w:rsidP="003B7AE9">
      <w:pPr>
        <w:shd w:val="clear" w:color="auto" w:fill="FFFFFF"/>
        <w:spacing w:before="120" w:after="0" w:line="240" w:lineRule="auto"/>
        <w:jc w:val="both"/>
        <w:rPr>
          <w:ins w:id="333"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7974F547" w14:textId="13CE055A" w:rsidR="00A909DE" w:rsidRPr="00A909DE" w:rsidRDefault="00A909DE" w:rsidP="00A909DE">
      <w:pPr>
        <w:shd w:val="clear" w:color="auto" w:fill="FFFFFF"/>
        <w:spacing w:before="120" w:after="0" w:line="240" w:lineRule="auto"/>
        <w:jc w:val="both"/>
        <w:rPr>
          <w:ins w:id="334" w:author="Author"/>
          <w:rFonts w:ascii="inherit" w:eastAsia="Times New Roman" w:hAnsi="inherit" w:cs="Times New Roman"/>
          <w:color w:val="000000"/>
          <w:sz w:val="24"/>
          <w:szCs w:val="24"/>
          <w:lang w:eastAsia="en-GB"/>
        </w:rPr>
      </w:pPr>
      <w:ins w:id="335" w:author="Author">
        <w:r>
          <w:rPr>
            <w:rFonts w:ascii="inherit" w:eastAsia="Times New Roman" w:hAnsi="inherit" w:cs="Times New Roman"/>
            <w:color w:val="000000"/>
            <w:sz w:val="24"/>
            <w:szCs w:val="24"/>
            <w:lang w:eastAsia="en-GB"/>
          </w:rPr>
          <w:t xml:space="preserve">8. </w:t>
        </w:r>
        <w:r w:rsidRPr="00A909DE">
          <w:rPr>
            <w:rFonts w:ascii="inherit" w:eastAsia="Times New Roman" w:hAnsi="inherit" w:cs="Times New Roman"/>
            <w:color w:val="000000"/>
            <w:sz w:val="24"/>
            <w:szCs w:val="24"/>
            <w:lang w:eastAsia="en-GB"/>
          </w:rPr>
          <w:t>For Type A0 storage modules, its maximum capacity is defined as the lowest between:</w:t>
        </w:r>
      </w:ins>
    </w:p>
    <w:p w14:paraId="16F296C3" w14:textId="77777777" w:rsidR="00A909DE" w:rsidRPr="00A909DE" w:rsidRDefault="00A909DE" w:rsidP="00A909DE">
      <w:pPr>
        <w:shd w:val="clear" w:color="auto" w:fill="FFFFFF"/>
        <w:spacing w:before="120" w:after="0" w:line="240" w:lineRule="auto"/>
        <w:jc w:val="both"/>
        <w:rPr>
          <w:ins w:id="336" w:author="Author"/>
          <w:rFonts w:ascii="inherit" w:eastAsia="Times New Roman" w:hAnsi="inherit" w:cs="Times New Roman"/>
          <w:color w:val="000000"/>
          <w:sz w:val="24"/>
          <w:szCs w:val="24"/>
          <w:lang w:eastAsia="en-GB"/>
        </w:rPr>
      </w:pPr>
      <w:ins w:id="337" w:author="Author">
        <w:r w:rsidRPr="00A909DE">
          <w:rPr>
            <w:rFonts w:ascii="inherit" w:eastAsia="Times New Roman" w:hAnsi="inherit" w:cs="Times New Roman"/>
            <w:color w:val="000000"/>
            <w:sz w:val="24"/>
            <w:szCs w:val="24"/>
            <w:lang w:eastAsia="en-GB"/>
          </w:rPr>
          <w:t>a) the AC output power printed in its technical specification (e.g. product label or manual),</w:t>
        </w:r>
      </w:ins>
    </w:p>
    <w:p w14:paraId="738E74F4" w14:textId="77777777" w:rsidR="00A909DE" w:rsidRPr="00A909DE" w:rsidRDefault="00A909DE" w:rsidP="00A909DE">
      <w:pPr>
        <w:shd w:val="clear" w:color="auto" w:fill="FFFFFF"/>
        <w:spacing w:before="120" w:after="0" w:line="240" w:lineRule="auto"/>
        <w:jc w:val="both"/>
        <w:rPr>
          <w:ins w:id="338" w:author="Author"/>
          <w:rFonts w:ascii="inherit" w:eastAsia="Times New Roman" w:hAnsi="inherit" w:cs="Times New Roman"/>
          <w:color w:val="000000"/>
          <w:sz w:val="24"/>
          <w:szCs w:val="24"/>
          <w:lang w:eastAsia="en-GB"/>
        </w:rPr>
      </w:pPr>
      <w:ins w:id="339" w:author="Author">
        <w:r w:rsidRPr="00A909DE">
          <w:rPr>
            <w:rFonts w:ascii="inherit" w:eastAsia="Times New Roman" w:hAnsi="inherit" w:cs="Times New Roman"/>
            <w:color w:val="000000"/>
            <w:sz w:val="24"/>
            <w:szCs w:val="24"/>
            <w:lang w:eastAsia="en-GB"/>
          </w:rPr>
          <w:t>b) the maximum AC output power limited by password protected software setting (if any).</w:t>
        </w:r>
      </w:ins>
    </w:p>
    <w:p w14:paraId="1F3943B0" w14:textId="5865B674" w:rsidR="00A909DE" w:rsidRDefault="00A909DE" w:rsidP="00A909DE">
      <w:pPr>
        <w:shd w:val="clear" w:color="auto" w:fill="FFFFFF"/>
        <w:spacing w:before="120" w:after="0" w:line="240" w:lineRule="auto"/>
        <w:jc w:val="both"/>
        <w:rPr>
          <w:ins w:id="340" w:author="Author"/>
          <w:rFonts w:ascii="inherit" w:eastAsia="Times New Roman" w:hAnsi="inherit" w:cs="Times New Roman"/>
          <w:color w:val="000000"/>
          <w:sz w:val="24"/>
          <w:szCs w:val="24"/>
          <w:lang w:eastAsia="en-GB"/>
        </w:rPr>
      </w:pPr>
      <w:ins w:id="341" w:author="Author">
        <w:r w:rsidRPr="00A909DE">
          <w:rPr>
            <w:rFonts w:ascii="inherit" w:eastAsia="Times New Roman" w:hAnsi="inherit" w:cs="Times New Roman"/>
            <w:color w:val="000000"/>
            <w:sz w:val="24"/>
            <w:szCs w:val="24"/>
            <w:lang w:eastAsia="en-GB"/>
          </w:rPr>
          <w:t>Note: this power may greatly differ from its AC input maximum power.</w:t>
        </w:r>
      </w:ins>
    </w:p>
    <w:p w14:paraId="4E524468" w14:textId="77777777" w:rsidR="00A909DE" w:rsidRPr="00A909DE" w:rsidRDefault="00A909DE" w:rsidP="00A909DE">
      <w:pPr>
        <w:shd w:val="clear" w:color="auto" w:fill="FFFFFF"/>
        <w:spacing w:before="120" w:after="0" w:line="240" w:lineRule="auto"/>
        <w:jc w:val="both"/>
        <w:rPr>
          <w:ins w:id="342" w:author="Author"/>
          <w:rFonts w:ascii="inherit" w:eastAsia="Times New Roman" w:hAnsi="inherit" w:cs="Times New Roman"/>
          <w:color w:val="000000"/>
          <w:sz w:val="24"/>
          <w:szCs w:val="24"/>
          <w:lang w:eastAsia="en-GB"/>
        </w:rPr>
      </w:pPr>
      <w:ins w:id="343" w:author="Author">
        <w:r w:rsidRPr="00A909DE">
          <w:rPr>
            <w:rFonts w:ascii="inherit" w:eastAsia="Times New Roman" w:hAnsi="inherit" w:cs="Times New Roman"/>
            <w:color w:val="000000"/>
            <w:sz w:val="24"/>
            <w:szCs w:val="24"/>
            <w:lang w:eastAsia="en-GB"/>
          </w:rPr>
          <w:t>The maximum capacity of the facility is defined as the lowest between:</w:t>
        </w:r>
      </w:ins>
    </w:p>
    <w:p w14:paraId="45172A24" w14:textId="77777777" w:rsidR="00A909DE" w:rsidRPr="00A909DE" w:rsidRDefault="00A909DE" w:rsidP="00A909DE">
      <w:pPr>
        <w:shd w:val="clear" w:color="auto" w:fill="FFFFFF"/>
        <w:spacing w:before="120" w:after="0" w:line="240" w:lineRule="auto"/>
        <w:jc w:val="both"/>
        <w:rPr>
          <w:ins w:id="344" w:author="Author"/>
          <w:rFonts w:ascii="inherit" w:eastAsia="Times New Roman" w:hAnsi="inherit" w:cs="Times New Roman"/>
          <w:color w:val="000000"/>
          <w:sz w:val="24"/>
          <w:szCs w:val="24"/>
          <w:lang w:eastAsia="en-GB"/>
        </w:rPr>
      </w:pPr>
      <w:ins w:id="345" w:author="Author">
        <w:r w:rsidRPr="00A909DE">
          <w:rPr>
            <w:rFonts w:ascii="inherit" w:eastAsia="Times New Roman" w:hAnsi="inherit" w:cs="Times New Roman"/>
            <w:color w:val="000000"/>
            <w:sz w:val="24"/>
            <w:szCs w:val="24"/>
            <w:lang w:eastAsia="en-GB"/>
          </w:rPr>
          <w:t>a) the sum of all the generating and storage modules and</w:t>
        </w:r>
      </w:ins>
    </w:p>
    <w:p w14:paraId="51156944" w14:textId="4E010816" w:rsidR="00A909DE" w:rsidRDefault="00A909DE" w:rsidP="00A909DE">
      <w:pPr>
        <w:shd w:val="clear" w:color="auto" w:fill="FFFFFF"/>
        <w:spacing w:before="120" w:after="0" w:line="240" w:lineRule="auto"/>
        <w:jc w:val="both"/>
        <w:rPr>
          <w:ins w:id="346" w:author="Author"/>
          <w:rFonts w:ascii="inherit" w:eastAsia="Times New Roman" w:hAnsi="inherit" w:cs="Times New Roman"/>
          <w:color w:val="000000"/>
          <w:sz w:val="24"/>
          <w:szCs w:val="24"/>
          <w:lang w:eastAsia="en-GB"/>
        </w:rPr>
      </w:pPr>
      <w:ins w:id="347" w:author="Author">
        <w:r w:rsidRPr="00A909DE">
          <w:rPr>
            <w:rFonts w:ascii="inherit" w:eastAsia="Times New Roman" w:hAnsi="inherit" w:cs="Times New Roman"/>
            <w:color w:val="000000"/>
            <w:sz w:val="24"/>
            <w:szCs w:val="24"/>
            <w:lang w:eastAsia="en-GB"/>
          </w:rPr>
          <w:t>b) the maximum AC output power limited by a power export limit device or system, e.g. a energy management system"</w:t>
        </w:r>
      </w:ins>
    </w:p>
    <w:p w14:paraId="18A00D89" w14:textId="0AE519BE" w:rsidR="00A909DE" w:rsidRDefault="00A909DE" w:rsidP="00A909DE">
      <w:pPr>
        <w:shd w:val="clear" w:color="auto" w:fill="FFFFFF"/>
        <w:spacing w:before="120" w:after="0" w:line="240" w:lineRule="auto"/>
        <w:jc w:val="both"/>
        <w:rPr>
          <w:ins w:id="348" w:author="Author"/>
          <w:rFonts w:ascii="inherit" w:eastAsia="Times New Roman" w:hAnsi="inherit" w:cs="Times New Roman"/>
          <w:color w:val="000000"/>
          <w:sz w:val="24"/>
          <w:szCs w:val="24"/>
          <w:lang w:eastAsia="en-GB"/>
        </w:rPr>
      </w:pPr>
      <w:ins w:id="349" w:author="Author">
        <w:r w:rsidRPr="00A909DE">
          <w:rPr>
            <w:rFonts w:ascii="inherit" w:eastAsia="Times New Roman" w:hAnsi="inherit" w:cs="Times New Roman"/>
            <w:color w:val="000000"/>
            <w:sz w:val="24"/>
            <w:szCs w:val="24"/>
            <w:lang w:eastAsia="en-GB"/>
          </w:rPr>
          <w:t>9. For Type A0 storage modules, the fullfilment of the previous requirements will be limited by its available energy for feed-in (also considering owner preferences).</w:t>
        </w:r>
      </w:ins>
    </w:p>
    <w:p w14:paraId="12194DB7" w14:textId="1FA3DDC0" w:rsidR="00A909DE" w:rsidRPr="003B7AE9" w:rsidRDefault="00A909DE" w:rsidP="00A909DE">
      <w:pPr>
        <w:shd w:val="clear" w:color="auto" w:fill="FFFFFF"/>
        <w:spacing w:before="120" w:after="0" w:line="240" w:lineRule="auto"/>
        <w:jc w:val="both"/>
        <w:rPr>
          <w:rFonts w:ascii="inherit" w:eastAsia="Times New Roman" w:hAnsi="inherit" w:cs="Times New Roman"/>
          <w:color w:val="000000"/>
          <w:sz w:val="24"/>
          <w:szCs w:val="24"/>
          <w:lang w:eastAsia="en-GB"/>
        </w:rPr>
      </w:pPr>
      <w:ins w:id="350" w:author="Author">
        <w:r w:rsidRPr="00A909DE">
          <w:rPr>
            <w:rFonts w:ascii="inherit" w:eastAsia="Times New Roman" w:hAnsi="inherit" w:cs="Times New Roman"/>
            <w:color w:val="000000"/>
            <w:sz w:val="24"/>
            <w:szCs w:val="24"/>
            <w:lang w:eastAsia="en-GB"/>
          </w:rPr>
          <w:t>10. For Type A0 modules, no additional requirements (outside those of RfG NC) may be required</w:t>
        </w:r>
      </w:ins>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5F232EBE"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General requirements for type B </w:t>
      </w:r>
      <w:del w:id="351" w:author="Author">
        <w:r w:rsidRPr="003B7AE9" w:rsidDel="00A909DE">
          <w:rPr>
            <w:rFonts w:ascii="inherit" w:eastAsia="Times New Roman" w:hAnsi="inherit" w:cs="Times New Roman"/>
            <w:b/>
            <w:bCs/>
            <w:color w:val="000000"/>
            <w:sz w:val="24"/>
            <w:szCs w:val="24"/>
            <w:lang w:eastAsia="en-GB"/>
          </w:rPr>
          <w:delText>power-generating</w:delText>
        </w:r>
      </w:del>
      <w:ins w:id="352"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606BEE6E" w14:textId="63C5142D"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B </w:t>
      </w:r>
      <w:del w:id="353" w:author="Author">
        <w:r w:rsidRPr="003B7AE9" w:rsidDel="00A909DE">
          <w:rPr>
            <w:rFonts w:ascii="inherit" w:eastAsia="Times New Roman" w:hAnsi="inherit" w:cs="Times New Roman"/>
            <w:color w:val="000000"/>
            <w:sz w:val="24"/>
            <w:szCs w:val="24"/>
            <w:lang w:eastAsia="en-GB"/>
          </w:rPr>
          <w:delText>power-generating</w:delText>
        </w:r>
      </w:del>
      <w:ins w:id="35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requirements set out in Article 13, except for Article 13(2)(b).</w:t>
      </w:r>
    </w:p>
    <w:p w14:paraId="27A6CE0D" w14:textId="1AA3E46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Type B </w:t>
      </w:r>
      <w:del w:id="355" w:author="Author">
        <w:r w:rsidRPr="003B7AE9" w:rsidDel="00A909DE">
          <w:rPr>
            <w:rFonts w:ascii="inherit" w:eastAsia="Times New Roman" w:hAnsi="inherit" w:cs="Times New Roman"/>
            <w:color w:val="000000"/>
            <w:sz w:val="24"/>
            <w:szCs w:val="24"/>
            <w:lang w:eastAsia="en-GB"/>
          </w:rPr>
          <w:delText>power-generating</w:delText>
        </w:r>
      </w:del>
      <w:ins w:id="35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1C7F20E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to control active power output, the </w:t>
            </w:r>
            <w:del w:id="357" w:author="Author">
              <w:r w:rsidRPr="003B7AE9" w:rsidDel="00A909DE">
                <w:rPr>
                  <w:rFonts w:ascii="inherit" w:eastAsia="Times New Roman" w:hAnsi="inherit" w:cs="Times New Roman"/>
                  <w:sz w:val="24"/>
                  <w:szCs w:val="24"/>
                  <w:lang w:eastAsia="en-GB"/>
                </w:rPr>
                <w:delText>power-generating</w:delText>
              </w:r>
            </w:del>
            <w:ins w:id="35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541D5E8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Type B </w:t>
      </w:r>
      <w:del w:id="359" w:author="Author">
        <w:r w:rsidRPr="003B7AE9" w:rsidDel="00A909DE">
          <w:rPr>
            <w:rFonts w:ascii="inherit" w:eastAsia="Times New Roman" w:hAnsi="inherit" w:cs="Times New Roman"/>
            <w:color w:val="000000"/>
            <w:sz w:val="24"/>
            <w:szCs w:val="24"/>
            <w:lang w:eastAsia="en-GB"/>
          </w:rPr>
          <w:delText>power-generating</w:delText>
        </w:r>
      </w:del>
      <w:ins w:id="36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05C07ED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fault-ride-through capability of </w:t>
            </w:r>
            <w:del w:id="361" w:author="Author">
              <w:r w:rsidRPr="003B7AE9" w:rsidDel="00A909DE">
                <w:rPr>
                  <w:rFonts w:ascii="inherit" w:eastAsia="Times New Roman" w:hAnsi="inherit" w:cs="Times New Roman"/>
                  <w:sz w:val="24"/>
                  <w:szCs w:val="24"/>
                  <w:lang w:eastAsia="en-GB"/>
                </w:rPr>
                <w:delText>power-generating</w:delText>
              </w:r>
            </w:del>
            <w:ins w:id="3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44CEEC7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each TSO shall specify a voltage-against-time-profile in line with Figure 3 at the connection point for fault conditions, which describes the conditions in which the </w:t>
                  </w:r>
                  <w:del w:id="363" w:author="Author">
                    <w:r w:rsidRPr="003B7AE9" w:rsidDel="00A909DE">
                      <w:rPr>
                        <w:rFonts w:ascii="inherit" w:eastAsia="Times New Roman" w:hAnsi="inherit" w:cs="Times New Roman"/>
                        <w:sz w:val="24"/>
                        <w:szCs w:val="24"/>
                        <w:lang w:eastAsia="en-GB"/>
                      </w:rPr>
                      <w:delText>power-generating</w:delText>
                    </w:r>
                  </w:del>
                  <w:ins w:id="3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capable of staying connected to the network </w:t>
                  </w:r>
                  <w:r w:rsidRPr="003B7AE9">
                    <w:rPr>
                      <w:rFonts w:ascii="inherit" w:eastAsia="Times New Roman" w:hAnsi="inherit" w:cs="Times New Roman"/>
                      <w:sz w:val="24"/>
                      <w:szCs w:val="24"/>
                      <w:lang w:eastAsia="en-GB"/>
                    </w:rPr>
                    <w:lastRenderedPageBreak/>
                    <w:t>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5152CD2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pre-fault active and reactive power operating point of the </w:t>
                        </w:r>
                        <w:del w:id="365" w:author="Author">
                          <w:r w:rsidRPr="003B7AE9" w:rsidDel="00A909DE">
                            <w:rPr>
                              <w:rFonts w:ascii="inherit" w:eastAsia="Times New Roman" w:hAnsi="inherit" w:cs="Times New Roman"/>
                              <w:sz w:val="24"/>
                              <w:szCs w:val="24"/>
                              <w:lang w:eastAsia="en-GB"/>
                            </w:rPr>
                            <w:delText>power-generating</w:delText>
                          </w:r>
                        </w:del>
                        <w:ins w:id="36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09519E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at the request of a </w:t>
                  </w:r>
                  <w:del w:id="367" w:author="Author">
                    <w:r w:rsidRPr="003B7AE9" w:rsidDel="00A909DE">
                      <w:rPr>
                        <w:rFonts w:ascii="inherit" w:eastAsia="Times New Roman" w:hAnsi="inherit" w:cs="Times New Roman"/>
                        <w:sz w:val="24"/>
                        <w:szCs w:val="24"/>
                        <w:lang w:eastAsia="en-GB"/>
                      </w:rPr>
                      <w:delText>power-generating</w:delText>
                    </w:r>
                  </w:del>
                  <w:ins w:id="36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23105AE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pre-fault operating point of the </w:t>
                        </w:r>
                        <w:del w:id="369" w:author="Author">
                          <w:r w:rsidRPr="003B7AE9" w:rsidDel="00A909DE">
                            <w:rPr>
                              <w:rFonts w:ascii="inherit" w:eastAsia="Times New Roman" w:hAnsi="inherit" w:cs="Times New Roman"/>
                              <w:sz w:val="24"/>
                              <w:szCs w:val="24"/>
                              <w:lang w:eastAsia="en-GB"/>
                            </w:rPr>
                            <w:delText>power-generating</w:delText>
                          </w:r>
                        </w:del>
                        <w:ins w:id="37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457B7C86"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Fault-ride-through profile of a </w:t>
                  </w:r>
                  <w:del w:id="371" w:author="Author">
                    <w:r w:rsidRPr="003B7AE9" w:rsidDel="00A909DE">
                      <w:rPr>
                        <w:rFonts w:ascii="inherit" w:eastAsia="Times New Roman" w:hAnsi="inherit" w:cs="Times New Roman"/>
                        <w:b/>
                        <w:bCs/>
                        <w:sz w:val="24"/>
                        <w:szCs w:val="24"/>
                        <w:lang w:eastAsia="en-GB"/>
                      </w:rPr>
                      <w:delText>power-generating</w:delText>
                    </w:r>
                  </w:del>
                  <w:ins w:id="372"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2D64F42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Parameters for Figure 3 for fault-ride-through capability of synchronous </w:t>
                  </w:r>
                  <w:del w:id="373" w:author="Author">
                    <w:r w:rsidRPr="003B7AE9" w:rsidDel="00A909DE">
                      <w:rPr>
                        <w:rFonts w:ascii="inherit" w:eastAsia="Times New Roman" w:hAnsi="inherit" w:cs="Times New Roman"/>
                        <w:b/>
                        <w:bCs/>
                        <w:sz w:val="24"/>
                        <w:szCs w:val="24"/>
                        <w:lang w:eastAsia="en-GB"/>
                      </w:rPr>
                      <w:delText>power-generating</w:delText>
                    </w:r>
                  </w:del>
                  <w:ins w:id="374"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6BEB479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375" w:author="Author">
                    <w:r w:rsidRPr="003B7AE9" w:rsidDel="00A909DE">
                      <w:rPr>
                        <w:rFonts w:ascii="inherit" w:eastAsia="Times New Roman" w:hAnsi="inherit" w:cs="Times New Roman"/>
                        <w:sz w:val="24"/>
                        <w:szCs w:val="24"/>
                        <w:lang w:eastAsia="en-GB"/>
                      </w:rPr>
                      <w:delText>power-generating</w:delText>
                    </w:r>
                  </w:del>
                  <w:ins w:id="37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w:t>
                  </w:r>
                  <w:del w:id="377" w:author="Author">
                    <w:r w:rsidRPr="003B7AE9" w:rsidDel="00A909DE">
                      <w:rPr>
                        <w:rFonts w:ascii="inherit" w:eastAsia="Times New Roman" w:hAnsi="inherit" w:cs="Times New Roman"/>
                        <w:sz w:val="24"/>
                        <w:szCs w:val="24"/>
                        <w:lang w:eastAsia="en-GB"/>
                      </w:rPr>
                      <w:delText>power-generating</w:delText>
                    </w:r>
                  </w:del>
                  <w:ins w:id="37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0D4636F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(vi) of paragraph 3(a), undervoltage protection (either fault-ride-through capability or minimum voltage specified at the connection point voltage) shall be set by the </w:t>
                  </w:r>
                  <w:del w:id="379" w:author="Author">
                    <w:r w:rsidRPr="003B7AE9" w:rsidDel="00A909DE">
                      <w:rPr>
                        <w:rFonts w:ascii="inherit" w:eastAsia="Times New Roman" w:hAnsi="inherit" w:cs="Times New Roman"/>
                        <w:sz w:val="24"/>
                        <w:szCs w:val="24"/>
                        <w:lang w:eastAsia="en-GB"/>
                      </w:rPr>
                      <w:delText>power-generating</w:delText>
                    </w:r>
                  </w:del>
                  <w:ins w:id="38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according to the widest possible technical capability of the </w:t>
                  </w:r>
                  <w:del w:id="381" w:author="Author">
                    <w:r w:rsidRPr="003B7AE9" w:rsidDel="00A909DE">
                      <w:rPr>
                        <w:rFonts w:ascii="inherit" w:eastAsia="Times New Roman" w:hAnsi="inherit" w:cs="Times New Roman"/>
                        <w:sz w:val="24"/>
                        <w:szCs w:val="24"/>
                        <w:lang w:eastAsia="en-GB"/>
                      </w:rPr>
                      <w:delText>power-generating</w:delText>
                    </w:r>
                  </w:del>
                  <w:ins w:id="38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unless the relevant system operator requires narrower settings in accordance with point (b) of paragraph 5. The settings shall be justified by the </w:t>
                  </w:r>
                  <w:del w:id="383" w:author="Author">
                    <w:r w:rsidRPr="003B7AE9" w:rsidDel="00A909DE">
                      <w:rPr>
                        <w:rFonts w:ascii="inherit" w:eastAsia="Times New Roman" w:hAnsi="inherit" w:cs="Times New Roman"/>
                        <w:sz w:val="24"/>
                        <w:szCs w:val="24"/>
                        <w:lang w:eastAsia="en-GB"/>
                      </w:rPr>
                      <w:delText>power-generating</w:delText>
                    </w:r>
                  </w:del>
                  <w:ins w:id="38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59B72BF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Type B </w:t>
      </w:r>
      <w:del w:id="385" w:author="Author">
        <w:r w:rsidRPr="003B7AE9" w:rsidDel="00A909DE">
          <w:rPr>
            <w:rFonts w:ascii="inherit" w:eastAsia="Times New Roman" w:hAnsi="inherit" w:cs="Times New Roman"/>
            <w:color w:val="000000"/>
            <w:sz w:val="24"/>
            <w:szCs w:val="24"/>
            <w:lang w:eastAsia="en-GB"/>
          </w:rPr>
          <w:delText>power-generating</w:delText>
        </w:r>
      </w:del>
      <w:ins w:id="38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631FAB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shall specify the conditions under which a </w:t>
            </w:r>
            <w:del w:id="387" w:author="Author">
              <w:r w:rsidRPr="003B7AE9" w:rsidDel="00A909DE">
                <w:rPr>
                  <w:rFonts w:ascii="inherit" w:eastAsia="Times New Roman" w:hAnsi="inherit" w:cs="Times New Roman"/>
                  <w:sz w:val="24"/>
                  <w:szCs w:val="24"/>
                  <w:lang w:eastAsia="en-GB"/>
                </w:rPr>
                <w:delText>power-generating</w:delText>
              </w:r>
            </w:del>
            <w:ins w:id="38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50F2149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Type B </w:t>
      </w:r>
      <w:del w:id="389" w:author="Author">
        <w:r w:rsidRPr="003B7AE9" w:rsidDel="00A909DE">
          <w:rPr>
            <w:rFonts w:ascii="inherit" w:eastAsia="Times New Roman" w:hAnsi="inherit" w:cs="Times New Roman"/>
            <w:color w:val="000000"/>
            <w:sz w:val="24"/>
            <w:szCs w:val="24"/>
            <w:lang w:eastAsia="en-GB"/>
          </w:rPr>
          <w:delText>power-generating</w:delText>
        </w:r>
      </w:del>
      <w:ins w:id="39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1DDA7D0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schemes and settings of the different control devices of the </w:t>
                  </w:r>
                  <w:del w:id="391" w:author="Author">
                    <w:r w:rsidRPr="003B7AE9" w:rsidDel="00A909DE">
                      <w:rPr>
                        <w:rFonts w:ascii="inherit" w:eastAsia="Times New Roman" w:hAnsi="inherit" w:cs="Times New Roman"/>
                        <w:sz w:val="24"/>
                        <w:szCs w:val="24"/>
                        <w:lang w:eastAsia="en-GB"/>
                      </w:rPr>
                      <w:delText>power-generating</w:delText>
                    </w:r>
                  </w:del>
                  <w:ins w:id="39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that are necessary for transmission system stability and for taking emergency action shall be coordinated and agreed between the relevant TSO, the relevant system operator and the </w:t>
                  </w:r>
                  <w:del w:id="393" w:author="Author">
                    <w:r w:rsidRPr="003B7AE9" w:rsidDel="00A909DE">
                      <w:rPr>
                        <w:rFonts w:ascii="inherit" w:eastAsia="Times New Roman" w:hAnsi="inherit" w:cs="Times New Roman"/>
                        <w:sz w:val="24"/>
                        <w:szCs w:val="24"/>
                        <w:lang w:eastAsia="en-GB"/>
                      </w:rPr>
                      <w:delText>power-generating</w:delText>
                    </w:r>
                  </w:del>
                  <w:ins w:id="39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5EC755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any changes to the schemes and settings, mentioned in point (i), of the different control devices of the </w:t>
                  </w:r>
                  <w:del w:id="395" w:author="Author">
                    <w:r w:rsidRPr="003B7AE9" w:rsidDel="00A909DE">
                      <w:rPr>
                        <w:rFonts w:ascii="inherit" w:eastAsia="Times New Roman" w:hAnsi="inherit" w:cs="Times New Roman"/>
                        <w:sz w:val="24"/>
                        <w:szCs w:val="24"/>
                        <w:lang w:eastAsia="en-GB"/>
                      </w:rPr>
                      <w:delText>power-generating</w:delText>
                    </w:r>
                  </w:del>
                  <w:ins w:id="39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coordinated and agreed between the relevant TSO, the relevant system operator and the </w:t>
                  </w:r>
                  <w:del w:id="397" w:author="Author">
                    <w:r w:rsidRPr="003B7AE9" w:rsidDel="00A909DE">
                      <w:rPr>
                        <w:rFonts w:ascii="inherit" w:eastAsia="Times New Roman" w:hAnsi="inherit" w:cs="Times New Roman"/>
                        <w:sz w:val="24"/>
                        <w:szCs w:val="24"/>
                        <w:lang w:eastAsia="en-GB"/>
                      </w:rPr>
                      <w:delText>power-generating</w:delText>
                    </w:r>
                  </w:del>
                  <w:ins w:id="39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42E9ED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shall specify the schemes and settings necessary to protect the network, taking into account the characteristics of the </w:t>
                  </w:r>
                  <w:del w:id="399" w:author="Author">
                    <w:r w:rsidRPr="003B7AE9" w:rsidDel="00A909DE">
                      <w:rPr>
                        <w:rFonts w:ascii="inherit" w:eastAsia="Times New Roman" w:hAnsi="inherit" w:cs="Times New Roman"/>
                        <w:sz w:val="24"/>
                        <w:szCs w:val="24"/>
                        <w:lang w:eastAsia="en-GB"/>
                      </w:rPr>
                      <w:delText>power-generating</w:delText>
                    </w:r>
                  </w:del>
                  <w:ins w:id="40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The protection schemes needed for the </w:t>
                  </w:r>
                  <w:del w:id="401" w:author="Author">
                    <w:r w:rsidRPr="003B7AE9" w:rsidDel="00A909DE">
                      <w:rPr>
                        <w:rFonts w:ascii="inherit" w:eastAsia="Times New Roman" w:hAnsi="inherit" w:cs="Times New Roman"/>
                        <w:sz w:val="24"/>
                        <w:szCs w:val="24"/>
                        <w:lang w:eastAsia="en-GB"/>
                      </w:rPr>
                      <w:delText>power-generating</w:delText>
                    </w:r>
                  </w:del>
                  <w:ins w:id="40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and the network as well as the settings relevant to the </w:t>
                  </w:r>
                  <w:del w:id="403" w:author="Author">
                    <w:r w:rsidRPr="003B7AE9" w:rsidDel="00A909DE">
                      <w:rPr>
                        <w:rFonts w:ascii="inherit" w:eastAsia="Times New Roman" w:hAnsi="inherit" w:cs="Times New Roman"/>
                        <w:sz w:val="24"/>
                        <w:szCs w:val="24"/>
                        <w:lang w:eastAsia="en-GB"/>
                      </w:rPr>
                      <w:delText>power-generating</w:delText>
                    </w:r>
                  </w:del>
                  <w:ins w:id="40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coordinated and agreed between the relevant system operator and the </w:t>
                  </w:r>
                  <w:del w:id="405" w:author="Author">
                    <w:r w:rsidRPr="003B7AE9" w:rsidDel="00A909DE">
                      <w:rPr>
                        <w:rFonts w:ascii="inherit" w:eastAsia="Times New Roman" w:hAnsi="inherit" w:cs="Times New Roman"/>
                        <w:sz w:val="24"/>
                        <w:szCs w:val="24"/>
                        <w:lang w:eastAsia="en-GB"/>
                      </w:rPr>
                      <w:delText>power-generating</w:delText>
                    </w:r>
                  </w:del>
                  <w:ins w:id="40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The protection schemes and settings for internal electrical faults must not jeopardise the performance of a </w:t>
                  </w:r>
                  <w:del w:id="407" w:author="Author">
                    <w:r w:rsidRPr="003B7AE9" w:rsidDel="00A909DE">
                      <w:rPr>
                        <w:rFonts w:ascii="inherit" w:eastAsia="Times New Roman" w:hAnsi="inherit" w:cs="Times New Roman"/>
                        <w:sz w:val="24"/>
                        <w:szCs w:val="24"/>
                        <w:lang w:eastAsia="en-GB"/>
                      </w:rPr>
                      <w:delText>power-generating</w:delText>
                    </w:r>
                  </w:del>
                  <w:ins w:id="40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5D62C9C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electrical protection of the </w:t>
                  </w:r>
                  <w:del w:id="409" w:author="Author">
                    <w:r w:rsidRPr="003B7AE9" w:rsidDel="00A909DE">
                      <w:rPr>
                        <w:rFonts w:ascii="inherit" w:eastAsia="Times New Roman" w:hAnsi="inherit" w:cs="Times New Roman"/>
                        <w:sz w:val="24"/>
                        <w:szCs w:val="24"/>
                        <w:lang w:eastAsia="en-GB"/>
                      </w:rPr>
                      <w:delText>power-generating</w:delText>
                    </w:r>
                  </w:del>
                  <w:ins w:id="41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take precedence over operational controls, taking into account the security of the system and the health and safety of staff and of the public, as well as mitigating any damage to the </w:t>
                  </w:r>
                  <w:del w:id="411" w:author="Author">
                    <w:r w:rsidRPr="003B7AE9" w:rsidDel="00A909DE">
                      <w:rPr>
                        <w:rFonts w:ascii="inherit" w:eastAsia="Times New Roman" w:hAnsi="inherit" w:cs="Times New Roman"/>
                        <w:sz w:val="24"/>
                        <w:szCs w:val="24"/>
                        <w:lang w:eastAsia="en-GB"/>
                      </w:rPr>
                      <w:delText>power-generating</w:delText>
                    </w:r>
                  </w:del>
                  <w:ins w:id="41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68"/>
                    <w:gridCol w:w="8059"/>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31E4C51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413" w:author="Author">
                          <w:r w:rsidRPr="003B7AE9" w:rsidDel="00A909DE">
                            <w:rPr>
                              <w:rFonts w:ascii="inherit" w:eastAsia="Times New Roman" w:hAnsi="inherit" w:cs="Times New Roman"/>
                              <w:sz w:val="24"/>
                              <w:szCs w:val="24"/>
                              <w:lang w:eastAsia="en-GB"/>
                            </w:rPr>
                            <w:delText>power-generating</w:delText>
                          </w:r>
                        </w:del>
                        <w:ins w:id="41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3BEE1C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changes to the protection schemes needed for the </w:t>
                  </w:r>
                  <w:del w:id="415" w:author="Author">
                    <w:r w:rsidRPr="003B7AE9" w:rsidDel="00A909DE">
                      <w:rPr>
                        <w:rFonts w:ascii="inherit" w:eastAsia="Times New Roman" w:hAnsi="inherit" w:cs="Times New Roman"/>
                        <w:sz w:val="24"/>
                        <w:szCs w:val="24"/>
                        <w:lang w:eastAsia="en-GB"/>
                      </w:rPr>
                      <w:delText>power-generating</w:delText>
                    </w:r>
                  </w:del>
                  <w:ins w:id="41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and the network and to the settings relevant to the </w:t>
                  </w:r>
                  <w:del w:id="417" w:author="Author">
                    <w:r w:rsidRPr="003B7AE9" w:rsidDel="00A909DE">
                      <w:rPr>
                        <w:rFonts w:ascii="inherit" w:eastAsia="Times New Roman" w:hAnsi="inherit" w:cs="Times New Roman"/>
                        <w:sz w:val="24"/>
                        <w:szCs w:val="24"/>
                        <w:lang w:eastAsia="en-GB"/>
                      </w:rPr>
                      <w:delText>power-generating</w:delText>
                    </w:r>
                  </w:del>
                  <w:ins w:id="41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agreed between the system operator and the </w:t>
                  </w:r>
                  <w:del w:id="419" w:author="Author">
                    <w:r w:rsidRPr="003B7AE9" w:rsidDel="00A909DE">
                      <w:rPr>
                        <w:rFonts w:ascii="inherit" w:eastAsia="Times New Roman" w:hAnsi="inherit" w:cs="Times New Roman"/>
                        <w:sz w:val="24"/>
                        <w:szCs w:val="24"/>
                        <w:lang w:eastAsia="en-GB"/>
                      </w:rPr>
                      <w:delText>power-generating</w:delText>
                    </w:r>
                  </w:del>
                  <w:ins w:id="42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38B70D8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421" w:author="Author">
              <w:r w:rsidRPr="003B7AE9" w:rsidDel="00A909DE">
                <w:rPr>
                  <w:rFonts w:ascii="inherit" w:eastAsia="Times New Roman" w:hAnsi="inherit" w:cs="Times New Roman"/>
                  <w:sz w:val="24"/>
                  <w:szCs w:val="24"/>
                  <w:lang w:eastAsia="en-GB"/>
                </w:rPr>
                <w:delText>power-generating</w:delText>
              </w:r>
            </w:del>
            <w:ins w:id="42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259"/>
              <w:gridCol w:w="847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618F59C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network and </w:t>
                  </w:r>
                  <w:del w:id="423" w:author="Author">
                    <w:r w:rsidRPr="003B7AE9" w:rsidDel="00A909DE">
                      <w:rPr>
                        <w:rFonts w:ascii="inherit" w:eastAsia="Times New Roman" w:hAnsi="inherit" w:cs="Times New Roman"/>
                        <w:sz w:val="24"/>
                        <w:szCs w:val="24"/>
                        <w:lang w:eastAsia="en-GB"/>
                      </w:rPr>
                      <w:delText>power-generating</w:delText>
                    </w:r>
                  </w:del>
                  <w:ins w:id="42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5373D75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425" w:author="Author">
                    <w:r w:rsidRPr="003B7AE9" w:rsidDel="00A909DE">
                      <w:rPr>
                        <w:rFonts w:ascii="inherit" w:eastAsia="Times New Roman" w:hAnsi="inherit" w:cs="Times New Roman"/>
                        <w:sz w:val="24"/>
                        <w:szCs w:val="24"/>
                        <w:lang w:eastAsia="en-GB"/>
                      </w:rPr>
                      <w:delText>power-generating</w:delText>
                    </w:r>
                  </w:del>
                  <w:ins w:id="42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1E184F3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specify the content of information exchanges including a precise list of data to be provided by the </w:t>
                  </w:r>
                  <w:del w:id="427" w:author="Author">
                    <w:r w:rsidRPr="003B7AE9" w:rsidDel="00A909DE">
                      <w:rPr>
                        <w:rFonts w:ascii="inherit" w:eastAsia="Times New Roman" w:hAnsi="inherit" w:cs="Times New Roman"/>
                        <w:sz w:val="24"/>
                        <w:szCs w:val="24"/>
                        <w:lang w:eastAsia="en-GB"/>
                      </w:rPr>
                      <w:delText>power-generating</w:delText>
                    </w:r>
                  </w:del>
                  <w:ins w:id="42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25A2BB95"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General requirements for type C </w:t>
      </w:r>
      <w:del w:id="429" w:author="Author">
        <w:r w:rsidRPr="003B7AE9" w:rsidDel="00A909DE">
          <w:rPr>
            <w:rFonts w:ascii="inherit" w:eastAsia="Times New Roman" w:hAnsi="inherit" w:cs="Times New Roman"/>
            <w:b/>
            <w:bCs/>
            <w:color w:val="000000"/>
            <w:sz w:val="24"/>
            <w:szCs w:val="24"/>
            <w:lang w:eastAsia="en-GB"/>
          </w:rPr>
          <w:delText>power-generating</w:delText>
        </w:r>
      </w:del>
      <w:ins w:id="430"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4831BB2E" w14:textId="6F03001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C </w:t>
      </w:r>
      <w:del w:id="431" w:author="Author">
        <w:r w:rsidRPr="003B7AE9" w:rsidDel="00A909DE">
          <w:rPr>
            <w:rFonts w:ascii="inherit" w:eastAsia="Times New Roman" w:hAnsi="inherit" w:cs="Times New Roman"/>
            <w:color w:val="000000"/>
            <w:sz w:val="24"/>
            <w:szCs w:val="24"/>
            <w:lang w:eastAsia="en-GB"/>
          </w:rPr>
          <w:delText>power-generating</w:delText>
        </w:r>
      </w:del>
      <w:ins w:id="43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requirements laid down in Articles 13 and 14, except for Article 13(2)(b) and (6) and Article 14(2).</w:t>
      </w:r>
    </w:p>
    <w:p w14:paraId="36E6A6BB" w14:textId="6128798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Type C </w:t>
      </w:r>
      <w:del w:id="433" w:author="Author">
        <w:r w:rsidRPr="003B7AE9" w:rsidDel="00A909DE">
          <w:rPr>
            <w:rFonts w:ascii="inherit" w:eastAsia="Times New Roman" w:hAnsi="inherit" w:cs="Times New Roman"/>
            <w:color w:val="000000"/>
            <w:sz w:val="24"/>
            <w:szCs w:val="24"/>
            <w:lang w:eastAsia="en-GB"/>
          </w:rPr>
          <w:delText>power-generating</w:delText>
        </w:r>
      </w:del>
      <w:ins w:id="43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493F4588" w14:textId="7A84CE3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active power controllability and control range, the </w:t>
            </w:r>
            <w:del w:id="435" w:author="Author">
              <w:r w:rsidRPr="003B7AE9" w:rsidDel="00A909DE">
                <w:rPr>
                  <w:rFonts w:ascii="inherit" w:eastAsia="Times New Roman" w:hAnsi="inherit" w:cs="Times New Roman"/>
                  <w:sz w:val="24"/>
                  <w:szCs w:val="24"/>
                  <w:lang w:eastAsia="en-GB"/>
                </w:rPr>
                <w:delText>power-generating</w:delText>
              </w:r>
            </w:del>
            <w:ins w:id="43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control system shall be capable of adjusting an active power setpoint in line with instructions given to the </w:t>
            </w:r>
            <w:del w:id="437" w:author="Author">
              <w:r w:rsidRPr="003B7AE9" w:rsidDel="00A909DE">
                <w:rPr>
                  <w:rFonts w:ascii="inherit" w:eastAsia="Times New Roman" w:hAnsi="inherit" w:cs="Times New Roman"/>
                  <w:sz w:val="24"/>
                  <w:szCs w:val="24"/>
                  <w:lang w:eastAsia="en-GB"/>
                </w:rPr>
                <w:delText>power-generating</w:delText>
              </w:r>
            </w:del>
            <w:ins w:id="43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2C2D33D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ins w:id="439" w:author="Author">
              <w:r w:rsidR="00A909DE">
                <w:rPr>
                  <w:rFonts w:ascii="inherit" w:eastAsia="Times New Roman" w:hAnsi="inherit" w:cs="Times New Roman"/>
                  <w:sz w:val="24"/>
                  <w:szCs w:val="24"/>
                  <w:lang w:eastAsia="en-GB"/>
                </w:rPr>
                <w:t xml:space="preserve"> </w:t>
              </w:r>
            </w:ins>
          </w:p>
        </w:tc>
        <w:tc>
          <w:tcPr>
            <w:tcW w:w="0" w:type="auto"/>
            <w:shd w:val="clear" w:color="auto" w:fill="auto"/>
            <w:hideMark/>
          </w:tcPr>
          <w:p w14:paraId="375874F8" w14:textId="3916E19D" w:rsidR="003B7AE9" w:rsidRPr="003B7AE9" w:rsidRDefault="00A909DE" w:rsidP="003B7AE9">
            <w:pPr>
              <w:spacing w:before="120" w:after="0" w:line="240" w:lineRule="auto"/>
              <w:jc w:val="both"/>
              <w:rPr>
                <w:rFonts w:ascii="inherit" w:eastAsia="Times New Roman" w:hAnsi="inherit" w:cs="Times New Roman"/>
                <w:sz w:val="24"/>
                <w:szCs w:val="24"/>
                <w:lang w:eastAsia="en-GB"/>
              </w:rPr>
            </w:pPr>
            <w:ins w:id="440" w:author="Author">
              <w:r>
                <w:rPr>
                  <w:rFonts w:ascii="inherit" w:eastAsia="Times New Roman" w:hAnsi="inherit" w:cs="Times New Roman"/>
                  <w:sz w:val="24"/>
                  <w:szCs w:val="24"/>
                  <w:lang w:eastAsia="en-GB"/>
                </w:rPr>
                <w:t xml:space="preserve"> With regard to instrumentation: </w:t>
              </w:r>
            </w:ins>
            <w:r w:rsidR="003B7AE9"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53E941F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addition to Article 13(2), the following requirements shall apply to type C </w:t>
            </w:r>
            <w:del w:id="441" w:author="Author">
              <w:r w:rsidRPr="003B7AE9" w:rsidDel="00A909DE">
                <w:rPr>
                  <w:rFonts w:ascii="inherit" w:eastAsia="Times New Roman" w:hAnsi="inherit" w:cs="Times New Roman"/>
                  <w:sz w:val="24"/>
                  <w:szCs w:val="24"/>
                  <w:lang w:eastAsia="en-GB"/>
                </w:rPr>
                <w:delText>power-generating</w:delText>
              </w:r>
            </w:del>
            <w:ins w:id="44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369597E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443" w:author="Author">
                    <w:r w:rsidRPr="003B7AE9" w:rsidDel="00A909DE">
                      <w:rPr>
                        <w:rFonts w:ascii="inherit" w:eastAsia="Times New Roman" w:hAnsi="inherit" w:cs="Times New Roman"/>
                        <w:sz w:val="24"/>
                        <w:szCs w:val="24"/>
                        <w:lang w:eastAsia="en-GB"/>
                      </w:rPr>
                      <w:delText>power-generating</w:delText>
                    </w:r>
                  </w:del>
                  <w:ins w:id="44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23F1183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operating conditions of the </w:t>
                        </w:r>
                        <w:del w:id="445" w:author="Author">
                          <w:r w:rsidRPr="003B7AE9" w:rsidDel="00A909DE">
                            <w:rPr>
                              <w:rFonts w:ascii="inherit" w:eastAsia="Times New Roman" w:hAnsi="inherit" w:cs="Times New Roman"/>
                              <w:sz w:val="24"/>
                              <w:szCs w:val="24"/>
                              <w:lang w:eastAsia="en-GB"/>
                            </w:rPr>
                            <w:delText>power-generating</w:delText>
                          </w:r>
                        </w:del>
                        <w:ins w:id="44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5454B49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activation of active power frequency response by the </w:t>
                  </w:r>
                  <w:del w:id="447" w:author="Author">
                    <w:r w:rsidRPr="003B7AE9" w:rsidDel="00A909DE">
                      <w:rPr>
                        <w:rFonts w:ascii="inherit" w:eastAsia="Times New Roman" w:hAnsi="inherit" w:cs="Times New Roman"/>
                        <w:sz w:val="24"/>
                        <w:szCs w:val="24"/>
                        <w:lang w:eastAsia="en-GB"/>
                      </w:rPr>
                      <w:delText>power-generating</w:delText>
                    </w:r>
                  </w:del>
                  <w:ins w:id="44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not be unduly delayed. In the event of any delay greater than two seconds, the </w:t>
                  </w:r>
                  <w:del w:id="449" w:author="Author">
                    <w:r w:rsidRPr="003B7AE9" w:rsidDel="00A909DE">
                      <w:rPr>
                        <w:rFonts w:ascii="inherit" w:eastAsia="Times New Roman" w:hAnsi="inherit" w:cs="Times New Roman"/>
                        <w:sz w:val="24"/>
                        <w:szCs w:val="24"/>
                        <w:lang w:eastAsia="en-GB"/>
                      </w:rPr>
                      <w:delText>power-generating</w:delText>
                    </w:r>
                  </w:del>
                  <w:ins w:id="45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50A0BB0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LFSM-U mode the </w:t>
                  </w:r>
                  <w:del w:id="451" w:author="Author">
                    <w:r w:rsidRPr="003B7AE9" w:rsidDel="00A909DE">
                      <w:rPr>
                        <w:rFonts w:ascii="inherit" w:eastAsia="Times New Roman" w:hAnsi="inherit" w:cs="Times New Roman"/>
                        <w:sz w:val="24"/>
                        <w:szCs w:val="24"/>
                        <w:lang w:eastAsia="en-GB"/>
                      </w:rPr>
                      <w:delText>power-generating</w:delText>
                    </w:r>
                  </w:del>
                  <w:ins w:id="45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4133E1E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453" w:author="Author">
                    <w:r w:rsidRPr="003B7AE9" w:rsidDel="00A909DE">
                      <w:rPr>
                        <w:rFonts w:ascii="inherit" w:eastAsia="Times New Roman" w:hAnsi="inherit" w:cs="Times New Roman"/>
                        <w:sz w:val="24"/>
                        <w:szCs w:val="24"/>
                        <w:lang w:eastAsia="en-GB"/>
                      </w:rPr>
                      <w:delText>stable operation of the power-generating</w:delText>
                    </w:r>
                  </w:del>
                  <w:ins w:id="454" w:author="Author">
                    <w:r w:rsidR="00A909DE">
                      <w:rPr>
                        <w:rFonts w:ascii="inherit" w:eastAsia="Times New Roman" w:hAnsi="inherit" w:cs="Times New Roman"/>
                        <w:sz w:val="24"/>
                        <w:szCs w:val="24"/>
                        <w:lang w:eastAsia="en-GB"/>
                      </w:rPr>
                      <w:t>power-generating or storage</w:t>
                    </w:r>
                  </w:ins>
                  <w:del w:id="455" w:author="Author">
                    <w:r w:rsidRPr="003B7AE9" w:rsidDel="00A909DE">
                      <w:rPr>
                        <w:rFonts w:ascii="inherit" w:eastAsia="Times New Roman" w:hAnsi="inherit" w:cs="Times New Roman"/>
                        <w:sz w:val="24"/>
                        <w:szCs w:val="24"/>
                        <w:lang w:eastAsia="en-GB"/>
                      </w:rPr>
                      <w:delText xml:space="preserve"> module during LFSM-U operation shall be ensured;</w:delText>
                    </w:r>
                  </w:del>
                  <w:ins w:id="456" w:author="Author">
                    <w:r w:rsidR="00A909DE">
                      <w:rPr>
                        <w:rFonts w:ascii="inherit" w:eastAsia="Times New Roman" w:hAnsi="inherit" w:cs="Times New Roman"/>
                        <w:sz w:val="24"/>
                        <w:szCs w:val="24"/>
                        <w:lang w:eastAsia="en-GB"/>
                      </w:rPr>
                      <w:t xml:space="preserve"> </w:t>
                    </w:r>
                    <w:r w:rsidR="00A909DE" w:rsidRPr="00A909DE">
                      <w:rPr>
                        <w:rFonts w:ascii="inherit" w:eastAsia="Times New Roman" w:hAnsi="inherit" w:cs="Times New Roman"/>
                        <w:sz w:val="24"/>
                        <w:szCs w:val="24"/>
                        <w:lang w:eastAsia="en-GB"/>
                      </w:rPr>
                      <w:t>(v) the TSO/DSOs must make requirements for instrumentation publicly available. Only publicly available requirements at the respective date can be demanded of a facility.</w:t>
                    </w:r>
                  </w:ins>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4</w:t>
                  </w:r>
                </w:p>
                <w:p w14:paraId="0C4B1A50" w14:textId="7E6DECAC"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w:t>
                  </w:r>
                  <w:del w:id="457" w:author="Author">
                    <w:r w:rsidRPr="003B7AE9" w:rsidDel="00A909DE">
                      <w:rPr>
                        <w:rFonts w:ascii="inherit" w:eastAsia="Times New Roman" w:hAnsi="inherit" w:cs="Times New Roman"/>
                        <w:b/>
                        <w:bCs/>
                        <w:sz w:val="24"/>
                        <w:szCs w:val="24"/>
                        <w:lang w:eastAsia="en-GB"/>
                      </w:rPr>
                      <w:delText>power-generating</w:delText>
                    </w:r>
                  </w:del>
                  <w:ins w:id="458"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16AC705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w:t>
                  </w:r>
                  <w:del w:id="459" w:author="Author">
                    <w:r w:rsidRPr="003B7AE9" w:rsidDel="00A909DE">
                      <w:rPr>
                        <w:rFonts w:ascii="inherit" w:eastAsia="Times New Roman" w:hAnsi="inherit" w:cs="Times New Roman"/>
                        <w:sz w:val="24"/>
                        <w:szCs w:val="24"/>
                        <w:lang w:eastAsia="en-GB"/>
                      </w:rPr>
                      <w:delText>power-generating</w:delText>
                    </w:r>
                  </w:del>
                  <w:ins w:id="46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and power park modules. ΔΡ is the change in active power output from the </w:t>
                  </w:r>
                  <w:del w:id="461" w:author="Author">
                    <w:r w:rsidRPr="003B7AE9" w:rsidDel="00A909DE">
                      <w:rPr>
                        <w:rFonts w:ascii="inherit" w:eastAsia="Times New Roman" w:hAnsi="inherit" w:cs="Times New Roman"/>
                        <w:sz w:val="24"/>
                        <w:szCs w:val="24"/>
                        <w:lang w:eastAsia="en-GB"/>
                      </w:rPr>
                      <w:delText>power-generating</w:delText>
                    </w:r>
                  </w:del>
                  <w:ins w:id="4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the </w:t>
                  </w:r>
                  <w:del w:id="463" w:author="Author">
                    <w:r w:rsidRPr="003B7AE9" w:rsidDel="00A909DE">
                      <w:rPr>
                        <w:rFonts w:ascii="inherit" w:eastAsia="Times New Roman" w:hAnsi="inherit" w:cs="Times New Roman"/>
                        <w:sz w:val="24"/>
                        <w:szCs w:val="24"/>
                        <w:lang w:eastAsia="en-GB"/>
                      </w:rPr>
                      <w:delText>power-generating</w:delText>
                    </w:r>
                  </w:del>
                  <w:ins w:id="4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05E1E1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465" w:author="Author">
                    <w:r w:rsidRPr="003B7AE9" w:rsidDel="00A909DE">
                      <w:rPr>
                        <w:rFonts w:ascii="inherit" w:eastAsia="Times New Roman" w:hAnsi="inherit" w:cs="Times New Roman"/>
                        <w:sz w:val="24"/>
                        <w:szCs w:val="24"/>
                        <w:lang w:eastAsia="en-GB"/>
                      </w:rPr>
                      <w:delText>power-generating</w:delText>
                    </w:r>
                  </w:del>
                  <w:ins w:id="46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65B5D89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actual delivery of active power frequency response depends on the operating and ambient conditions of the </w:t>
                        </w:r>
                        <w:del w:id="467" w:author="Author">
                          <w:r w:rsidRPr="003B7AE9" w:rsidDel="00A909DE">
                            <w:rPr>
                              <w:rFonts w:ascii="inherit" w:eastAsia="Times New Roman" w:hAnsi="inherit" w:cs="Times New Roman"/>
                              <w:sz w:val="24"/>
                              <w:szCs w:val="24"/>
                              <w:lang w:eastAsia="en-GB"/>
                            </w:rPr>
                            <w:delText>power-generating</w:delText>
                          </w:r>
                        </w:del>
                        <w:ins w:id="46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0C43BA9B"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w:t>
                  </w:r>
                  <w:del w:id="469" w:author="Author">
                    <w:r w:rsidRPr="003B7AE9" w:rsidDel="00A909DE">
                      <w:rPr>
                        <w:rFonts w:ascii="inherit" w:eastAsia="Times New Roman" w:hAnsi="inherit" w:cs="Times New Roman"/>
                        <w:b/>
                        <w:bCs/>
                        <w:sz w:val="24"/>
                        <w:szCs w:val="24"/>
                        <w:lang w:eastAsia="en-GB"/>
                      </w:rPr>
                      <w:delText>power-generating</w:delText>
                    </w:r>
                  </w:del>
                  <w:ins w:id="470"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1D5A8F4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w:t>
                  </w:r>
                  <w:del w:id="471" w:author="Author">
                    <w:r w:rsidRPr="003B7AE9" w:rsidDel="00A909DE">
                      <w:rPr>
                        <w:rFonts w:ascii="inherit" w:eastAsia="Times New Roman" w:hAnsi="inherit" w:cs="Times New Roman"/>
                        <w:sz w:val="24"/>
                        <w:szCs w:val="24"/>
                        <w:lang w:eastAsia="en-GB"/>
                      </w:rPr>
                      <w:delText>power-generating</w:delText>
                    </w:r>
                  </w:del>
                  <w:ins w:id="47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2120E60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a frequency step change, the </w:t>
                  </w:r>
                  <w:del w:id="473" w:author="Author">
                    <w:r w:rsidRPr="003B7AE9" w:rsidDel="00A909DE">
                      <w:rPr>
                        <w:rFonts w:ascii="inherit" w:eastAsia="Times New Roman" w:hAnsi="inherit" w:cs="Times New Roman"/>
                        <w:sz w:val="24"/>
                        <w:szCs w:val="24"/>
                        <w:lang w:eastAsia="en-GB"/>
                      </w:rPr>
                      <w:delText>power-generating</w:delText>
                    </w:r>
                  </w:del>
                  <w:ins w:id="47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activating full active power frequency response, at or above the full line shown in Figure 6 in accordance with the parameters specified by each TSO (which shall aim at avoiding active power oscillations for the </w:t>
                  </w:r>
                  <w:del w:id="475" w:author="Author">
                    <w:r w:rsidRPr="003B7AE9" w:rsidDel="00A909DE">
                      <w:rPr>
                        <w:rFonts w:ascii="inherit" w:eastAsia="Times New Roman" w:hAnsi="inherit" w:cs="Times New Roman"/>
                        <w:sz w:val="24"/>
                        <w:szCs w:val="24"/>
                        <w:lang w:eastAsia="en-GB"/>
                      </w:rPr>
                      <w:delText>power-generating</w:delText>
                    </w:r>
                  </w:del>
                  <w:ins w:id="47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06269C8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If the delay in initial activation of active power frequency response is greater than two seconds, the </w:t>
                  </w:r>
                  <w:del w:id="477" w:author="Author">
                    <w:r w:rsidRPr="003B7AE9" w:rsidDel="00A909DE">
                      <w:rPr>
                        <w:rFonts w:ascii="inherit" w:eastAsia="Times New Roman" w:hAnsi="inherit" w:cs="Times New Roman"/>
                        <w:sz w:val="24"/>
                        <w:szCs w:val="24"/>
                        <w:lang w:eastAsia="en-GB"/>
                      </w:rPr>
                      <w:delText>power-generating</w:delText>
                    </w:r>
                  </w:del>
                  <w:ins w:id="47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provide technical evidence demonstrating why a longer time is needed.</w:t>
                  </w:r>
                </w:p>
                <w:p w14:paraId="6B681622" w14:textId="6E49F7B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w:t>
                  </w:r>
                  <w:del w:id="479" w:author="Author">
                    <w:r w:rsidRPr="003B7AE9" w:rsidDel="00A909DE">
                      <w:rPr>
                        <w:rFonts w:ascii="inherit" w:eastAsia="Times New Roman" w:hAnsi="inherit" w:cs="Times New Roman"/>
                        <w:sz w:val="24"/>
                        <w:szCs w:val="24"/>
                        <w:lang w:eastAsia="en-GB"/>
                      </w:rPr>
                      <w:delText>power-generating</w:delText>
                    </w:r>
                  </w:del>
                  <w:ins w:id="48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without inertia, the relevant TSO may specify a shorter time than two seconds. If the </w:t>
                  </w:r>
                  <w:del w:id="481" w:author="Author">
                    <w:r w:rsidRPr="003B7AE9" w:rsidDel="00A909DE">
                      <w:rPr>
                        <w:rFonts w:ascii="inherit" w:eastAsia="Times New Roman" w:hAnsi="inherit" w:cs="Times New Roman"/>
                        <w:sz w:val="24"/>
                        <w:szCs w:val="24"/>
                        <w:lang w:eastAsia="en-GB"/>
                      </w:rPr>
                      <w:delText>power-generating</w:delText>
                    </w:r>
                  </w:del>
                  <w:ins w:id="48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6F882F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xml:space="preserve"> relates. ΔΡ is the change in active power output from the </w:t>
                  </w:r>
                  <w:del w:id="483" w:author="Author">
                    <w:r w:rsidRPr="003B7AE9" w:rsidDel="00A909DE">
                      <w:rPr>
                        <w:rFonts w:ascii="inherit" w:eastAsia="Times New Roman" w:hAnsi="inherit" w:cs="Times New Roman"/>
                        <w:sz w:val="24"/>
                        <w:szCs w:val="24"/>
                        <w:lang w:eastAsia="en-GB"/>
                      </w:rPr>
                      <w:delText>power-generating</w:delText>
                    </w:r>
                  </w:del>
                  <w:ins w:id="48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The </w:t>
                  </w:r>
                  <w:del w:id="485" w:author="Author">
                    <w:r w:rsidRPr="003B7AE9" w:rsidDel="00A909DE">
                      <w:rPr>
                        <w:rFonts w:ascii="inherit" w:eastAsia="Times New Roman" w:hAnsi="inherit" w:cs="Times New Roman"/>
                        <w:sz w:val="24"/>
                        <w:szCs w:val="24"/>
                        <w:lang w:eastAsia="en-GB"/>
                      </w:rPr>
                      <w:delText>power-generating</w:delText>
                    </w:r>
                  </w:del>
                  <w:ins w:id="486" w:author="Author">
                    <w:r w:rsidR="00A909DE">
                      <w:rPr>
                        <w:rFonts w:ascii="inherit" w:eastAsia="Times New Roman" w:hAnsi="inherit" w:cs="Times New Roman"/>
                        <w:sz w:val="24"/>
                        <w:szCs w:val="24"/>
                        <w:lang w:eastAsia="en-GB"/>
                      </w:rPr>
                      <w:t xml:space="preserve">power-generating or </w:t>
                    </w:r>
                    <w:r w:rsidR="00A909DE">
                      <w:rPr>
                        <w:rFonts w:ascii="inherit" w:eastAsia="Times New Roman" w:hAnsi="inherit" w:cs="Times New Roman"/>
                        <w:sz w:val="24"/>
                        <w:szCs w:val="24"/>
                        <w:lang w:eastAsia="en-GB"/>
                      </w:rPr>
                      <w:lastRenderedPageBreak/>
                      <w:t>storage</w:t>
                    </w:r>
                  </w:ins>
                  <w:r w:rsidRPr="003B7AE9">
                    <w:rPr>
                      <w:rFonts w:ascii="inherit" w:eastAsia="Times New Roman" w:hAnsi="inherit" w:cs="Times New Roman"/>
                      <w:sz w:val="24"/>
                      <w:szCs w:val="24"/>
                      <w:lang w:eastAsia="en-GB"/>
                    </w:rPr>
                    <w:t xml:space="preserve">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534B686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487" w:author="Author">
                    <w:r w:rsidRPr="003B7AE9" w:rsidDel="00A909DE">
                      <w:rPr>
                        <w:rFonts w:ascii="inherit" w:eastAsia="Times New Roman" w:hAnsi="inherit" w:cs="Times New Roman"/>
                        <w:sz w:val="24"/>
                        <w:szCs w:val="24"/>
                        <w:lang w:eastAsia="en-GB"/>
                      </w:rPr>
                      <w:delText>power-generating</w:delText>
                    </w:r>
                  </w:del>
                  <w:ins w:id="48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providing full active power frequency response for a period of between 15 and 30 minutes as specified by the relevant TSO. In specifying the period, the TSO shall have regard to active power headroom and primary energy source of the </w:t>
                  </w:r>
                  <w:del w:id="489" w:author="Author">
                    <w:r w:rsidRPr="003B7AE9" w:rsidDel="00A909DE">
                      <w:rPr>
                        <w:rFonts w:ascii="inherit" w:eastAsia="Times New Roman" w:hAnsi="inherit" w:cs="Times New Roman"/>
                        <w:sz w:val="24"/>
                        <w:szCs w:val="24"/>
                        <w:lang w:eastAsia="en-GB"/>
                      </w:rPr>
                      <w:delText>power-generating</w:delText>
                    </w:r>
                  </w:del>
                  <w:ins w:id="49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0EF0374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within the time limits laid down in point (v) of paragraph 2(d), active power control must not have any adverse impact on the active power frequency response of </w:t>
                  </w:r>
                  <w:del w:id="491" w:author="Author">
                    <w:r w:rsidRPr="003B7AE9" w:rsidDel="00A909DE">
                      <w:rPr>
                        <w:rFonts w:ascii="inherit" w:eastAsia="Times New Roman" w:hAnsi="inherit" w:cs="Times New Roman"/>
                        <w:sz w:val="24"/>
                        <w:szCs w:val="24"/>
                        <w:lang w:eastAsia="en-GB"/>
                      </w:rPr>
                      <w:delText>power-generating</w:delText>
                    </w:r>
                  </w:del>
                  <w:ins w:id="49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3085FADC"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For </w:t>
                        </w:r>
                        <w:del w:id="493" w:author="Author">
                          <w:r w:rsidRPr="003B7AE9" w:rsidDel="00A909DE">
                            <w:rPr>
                              <w:rFonts w:ascii="inherit" w:eastAsia="Times New Roman" w:hAnsi="inherit" w:cs="Times New Roman"/>
                              <w:lang w:eastAsia="en-GB"/>
                            </w:rPr>
                            <w:delText>power-generating</w:delText>
                          </w:r>
                        </w:del>
                        <w:ins w:id="494" w:author="Author">
                          <w:r w:rsidR="00A909DE">
                            <w:rPr>
                              <w:rFonts w:ascii="inherit" w:eastAsia="Times New Roman" w:hAnsi="inherit" w:cs="Times New Roman"/>
                              <w:lang w:eastAsia="en-GB"/>
                            </w:rPr>
                            <w:t>power-generating or storage</w:t>
                          </w:r>
                        </w:ins>
                        <w:r w:rsidRPr="003B7AE9">
                          <w:rPr>
                            <w:rFonts w:ascii="inherit" w:eastAsia="Times New Roman" w:hAnsi="inherit" w:cs="Times New Roman"/>
                            <w:lang w:eastAsia="en-GB"/>
                          </w:rPr>
                          <w:t xml:space="preserve">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1EF58FC2"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For </w:t>
                        </w:r>
                        <w:del w:id="495" w:author="Author">
                          <w:r w:rsidRPr="003B7AE9" w:rsidDel="00A909DE">
                            <w:rPr>
                              <w:rFonts w:ascii="inherit" w:eastAsia="Times New Roman" w:hAnsi="inherit" w:cs="Times New Roman"/>
                              <w:lang w:eastAsia="en-GB"/>
                            </w:rPr>
                            <w:delText>power-generating</w:delText>
                          </w:r>
                        </w:del>
                        <w:ins w:id="496" w:author="Author">
                          <w:r w:rsidR="00A909DE">
                            <w:rPr>
                              <w:rFonts w:ascii="inherit" w:eastAsia="Times New Roman" w:hAnsi="inherit" w:cs="Times New Roman"/>
                              <w:lang w:eastAsia="en-GB"/>
                            </w:rPr>
                            <w:t>power-generating or storage</w:t>
                          </w:r>
                        </w:ins>
                        <w:r w:rsidRPr="003B7AE9">
                          <w:rPr>
                            <w:rFonts w:ascii="inherit" w:eastAsia="Times New Roman" w:hAnsi="inherit" w:cs="Times New Roman"/>
                            <w:lang w:eastAsia="en-GB"/>
                          </w:rPr>
                          <w:t xml:space="preserve">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(e)</w:t>
            </w:r>
          </w:p>
        </w:tc>
        <w:tc>
          <w:tcPr>
            <w:tcW w:w="0" w:type="auto"/>
            <w:shd w:val="clear" w:color="auto" w:fill="auto"/>
            <w:hideMark/>
          </w:tcPr>
          <w:p w14:paraId="0F76E7BF" w14:textId="4D98C40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frequency restoration control, the </w:t>
            </w:r>
            <w:del w:id="497" w:author="Author">
              <w:r w:rsidRPr="003B7AE9" w:rsidDel="00A909DE">
                <w:rPr>
                  <w:rFonts w:ascii="inherit" w:eastAsia="Times New Roman" w:hAnsi="inherit" w:cs="Times New Roman"/>
                  <w:sz w:val="24"/>
                  <w:szCs w:val="24"/>
                  <w:lang w:eastAsia="en-GB"/>
                </w:rPr>
                <w:delText>power-generating</w:delText>
              </w:r>
            </w:del>
            <w:ins w:id="49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060B204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disconnection due to underfrequency, </w:t>
            </w:r>
            <w:del w:id="499" w:author="Author">
              <w:r w:rsidRPr="003B7AE9" w:rsidDel="00A909DE">
                <w:rPr>
                  <w:rFonts w:ascii="inherit" w:eastAsia="Times New Roman" w:hAnsi="inherit" w:cs="Times New Roman"/>
                  <w:sz w:val="24"/>
                  <w:szCs w:val="24"/>
                  <w:lang w:eastAsia="en-GB"/>
                </w:rPr>
                <w:delText>power-generating</w:delText>
              </w:r>
            </w:del>
            <w:ins w:id="50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facilities capable of acting as a load, including hydro pump-storage </w:t>
            </w:r>
            <w:del w:id="501" w:author="Author">
              <w:r w:rsidRPr="003B7AE9" w:rsidDel="00A909DE">
                <w:rPr>
                  <w:rFonts w:ascii="inherit" w:eastAsia="Times New Roman" w:hAnsi="inherit" w:cs="Times New Roman"/>
                  <w:sz w:val="24"/>
                  <w:szCs w:val="24"/>
                  <w:lang w:eastAsia="en-GB"/>
                </w:rPr>
                <w:delText>power-generating</w:delText>
              </w:r>
            </w:del>
            <w:ins w:id="50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3E1D67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to monitor the operation of active power frequency response, the communication interface shall be equipped to transfer in real time and in a secured manner from the </w:t>
                  </w:r>
                  <w:del w:id="503" w:author="Author">
                    <w:r w:rsidRPr="003B7AE9" w:rsidDel="00A909DE">
                      <w:rPr>
                        <w:rFonts w:ascii="inherit" w:eastAsia="Times New Roman" w:hAnsi="inherit" w:cs="Times New Roman"/>
                        <w:sz w:val="24"/>
                        <w:szCs w:val="24"/>
                        <w:lang w:eastAsia="en-GB"/>
                      </w:rPr>
                      <w:delText>power-generating</w:delText>
                    </w:r>
                  </w:del>
                  <w:ins w:id="50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4ECF76F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and the relevant TSO shall specify additional signals to be provided by the </w:t>
                  </w:r>
                  <w:del w:id="505" w:author="Author">
                    <w:r w:rsidRPr="003B7AE9" w:rsidDel="00A909DE">
                      <w:rPr>
                        <w:rFonts w:ascii="inherit" w:eastAsia="Times New Roman" w:hAnsi="inherit" w:cs="Times New Roman"/>
                        <w:sz w:val="24"/>
                        <w:szCs w:val="24"/>
                        <w:lang w:eastAsia="en-GB"/>
                      </w:rPr>
                      <w:delText>power-generating</w:delText>
                    </w:r>
                  </w:del>
                  <w:ins w:id="50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by monitoring and recording devices in order to verify the performance of the active power frequency response provision of participating </w:t>
                  </w:r>
                  <w:del w:id="507" w:author="Author">
                    <w:r w:rsidRPr="003B7AE9" w:rsidDel="00A909DE">
                      <w:rPr>
                        <w:rFonts w:ascii="inherit" w:eastAsia="Times New Roman" w:hAnsi="inherit" w:cs="Times New Roman"/>
                        <w:sz w:val="24"/>
                        <w:szCs w:val="24"/>
                        <w:lang w:eastAsia="en-GB"/>
                      </w:rPr>
                      <w:delText>power-generating</w:delText>
                    </w:r>
                  </w:del>
                  <w:ins w:id="50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0812BF2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 regard to voltage stability, type C </w:t>
      </w:r>
      <w:del w:id="509" w:author="Author">
        <w:r w:rsidRPr="003B7AE9" w:rsidDel="00A909DE">
          <w:rPr>
            <w:rFonts w:ascii="inherit" w:eastAsia="Times New Roman" w:hAnsi="inherit" w:cs="Times New Roman"/>
            <w:color w:val="000000"/>
            <w:sz w:val="24"/>
            <w:szCs w:val="24"/>
            <w:lang w:eastAsia="en-GB"/>
          </w:rPr>
          <w:delText>power-generating</w:delText>
        </w:r>
      </w:del>
      <w:ins w:id="51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be capable of automatic disconnection when voltage at the connection point reaches levels specified by the relevant system operator in coordination with the relevant TSO.</w:t>
      </w:r>
    </w:p>
    <w:p w14:paraId="6114E49D" w14:textId="523B756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terms and settings for actual automatic disconnection of </w:t>
      </w:r>
      <w:del w:id="511" w:author="Author">
        <w:r w:rsidRPr="003B7AE9" w:rsidDel="00A909DE">
          <w:rPr>
            <w:rFonts w:ascii="inherit" w:eastAsia="Times New Roman" w:hAnsi="inherit" w:cs="Times New Roman"/>
            <w:color w:val="000000"/>
            <w:sz w:val="24"/>
            <w:szCs w:val="24"/>
            <w:lang w:eastAsia="en-GB"/>
          </w:rPr>
          <w:delText>power-generating</w:delText>
        </w:r>
      </w:del>
      <w:ins w:id="51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be specified by the relevant system operator in coordination with the relevant TSO.</w:t>
      </w:r>
    </w:p>
    <w:p w14:paraId="79933D0A" w14:textId="4E1412DD"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Type C </w:t>
      </w:r>
      <w:del w:id="513" w:author="Author">
        <w:r w:rsidRPr="003B7AE9" w:rsidDel="00A909DE">
          <w:rPr>
            <w:rFonts w:ascii="inherit" w:eastAsia="Times New Roman" w:hAnsi="inherit" w:cs="Times New Roman"/>
            <w:color w:val="000000"/>
            <w:sz w:val="24"/>
            <w:szCs w:val="24"/>
            <w:lang w:eastAsia="en-GB"/>
          </w:rPr>
          <w:delText>power-generating</w:delText>
        </w:r>
      </w:del>
      <w:ins w:id="51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3247A5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power oscillations, </w:t>
            </w:r>
            <w:del w:id="515" w:author="Author">
              <w:r w:rsidRPr="003B7AE9" w:rsidDel="00A909DE">
                <w:rPr>
                  <w:rFonts w:ascii="inherit" w:eastAsia="Times New Roman" w:hAnsi="inherit" w:cs="Times New Roman"/>
                  <w:sz w:val="24"/>
                  <w:szCs w:val="24"/>
                  <w:lang w:eastAsia="en-GB"/>
                </w:rPr>
                <w:delText>power-generating</w:delText>
              </w:r>
            </w:del>
            <w:ins w:id="51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5975E4B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paragraph 4 and 5 of Article 13, </w:t>
            </w:r>
            <w:del w:id="517" w:author="Author">
              <w:r w:rsidRPr="003B7AE9" w:rsidDel="00A909DE">
                <w:rPr>
                  <w:rFonts w:ascii="inherit" w:eastAsia="Times New Roman" w:hAnsi="inherit" w:cs="Times New Roman"/>
                  <w:sz w:val="24"/>
                  <w:szCs w:val="24"/>
                  <w:lang w:eastAsia="en-GB"/>
                </w:rPr>
                <w:delText>power-generating</w:delText>
              </w:r>
            </w:del>
            <w:ins w:id="51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1AD5538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19" w:author="Author">
              <w:r w:rsidRPr="003B7AE9" w:rsidDel="00A909DE">
                <w:rPr>
                  <w:rFonts w:ascii="inherit" w:eastAsia="Times New Roman" w:hAnsi="inherit" w:cs="Times New Roman"/>
                  <w:sz w:val="24"/>
                  <w:szCs w:val="24"/>
                  <w:lang w:eastAsia="en-GB"/>
                </w:rPr>
                <w:delText>power-generating</w:delText>
              </w:r>
            </w:del>
            <w:ins w:id="52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capable of remaining connected to the network during single-phase or three-phase auto-reclosures on meshed network lines, if applicable to the network to which they are connected. The details of that capability </w:t>
            </w:r>
            <w:r w:rsidRPr="003B7AE9">
              <w:rPr>
                <w:rFonts w:ascii="inherit" w:eastAsia="Times New Roman" w:hAnsi="inherit" w:cs="Times New Roman"/>
                <w:sz w:val="24"/>
                <w:szCs w:val="24"/>
                <w:lang w:eastAsia="en-GB"/>
              </w:rPr>
              <w:lastRenderedPageBreak/>
              <w:t>shall be subject to coordination and agreements on protection schemes and settings as referred to in point (b) of Article 14(5).</w:t>
            </w:r>
          </w:p>
        </w:tc>
      </w:tr>
    </w:tbl>
    <w:p w14:paraId="6B2DBE06" w14:textId="04F1F0E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5.   Type C </w:t>
      </w:r>
      <w:del w:id="521" w:author="Author">
        <w:r w:rsidRPr="003B7AE9" w:rsidDel="00A909DE">
          <w:rPr>
            <w:rFonts w:ascii="inherit" w:eastAsia="Times New Roman" w:hAnsi="inherit" w:cs="Times New Roman"/>
            <w:color w:val="000000"/>
            <w:sz w:val="24"/>
            <w:szCs w:val="24"/>
            <w:lang w:eastAsia="en-GB"/>
          </w:rPr>
          <w:delText>power-generating</w:delText>
        </w:r>
      </w:del>
      <w:ins w:id="52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50B2C03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23" w:author="Author">
                    <w:r w:rsidRPr="003B7AE9" w:rsidDel="00A909DE">
                      <w:rPr>
                        <w:rFonts w:ascii="inherit" w:eastAsia="Times New Roman" w:hAnsi="inherit" w:cs="Times New Roman"/>
                        <w:sz w:val="24"/>
                        <w:szCs w:val="24"/>
                        <w:lang w:eastAsia="en-GB"/>
                      </w:rPr>
                      <w:delText>power-generating</w:delText>
                    </w:r>
                  </w:del>
                  <w:ins w:id="52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4855EC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w:t>
                  </w:r>
                  <w:del w:id="525" w:author="Author">
                    <w:r w:rsidRPr="003B7AE9" w:rsidDel="00A909DE">
                      <w:rPr>
                        <w:rFonts w:ascii="inherit" w:eastAsia="Times New Roman" w:hAnsi="inherit" w:cs="Times New Roman"/>
                        <w:sz w:val="24"/>
                        <w:szCs w:val="24"/>
                        <w:lang w:eastAsia="en-GB"/>
                      </w:rPr>
                      <w:delText>power-generating</w:delText>
                    </w:r>
                  </w:del>
                  <w:ins w:id="52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3B915C0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w:t>
                  </w:r>
                  <w:del w:id="527" w:author="Author">
                    <w:r w:rsidRPr="003B7AE9" w:rsidDel="00A909DE">
                      <w:rPr>
                        <w:rFonts w:ascii="inherit" w:eastAsia="Times New Roman" w:hAnsi="inherit" w:cs="Times New Roman"/>
                        <w:sz w:val="24"/>
                        <w:szCs w:val="24"/>
                        <w:lang w:eastAsia="en-GB"/>
                      </w:rPr>
                      <w:delText>power-generating</w:delText>
                    </w:r>
                  </w:del>
                  <w:ins w:id="52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5284FFE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w:t>
                  </w:r>
                  <w:del w:id="529" w:author="Author">
                    <w:r w:rsidRPr="003B7AE9" w:rsidDel="00A909DE">
                      <w:rPr>
                        <w:rFonts w:ascii="inherit" w:eastAsia="Times New Roman" w:hAnsi="inherit" w:cs="Times New Roman"/>
                        <w:sz w:val="24"/>
                        <w:szCs w:val="24"/>
                        <w:lang w:eastAsia="en-GB"/>
                      </w:rPr>
                      <w:delText>power-generating</w:delText>
                    </w:r>
                  </w:del>
                  <w:ins w:id="53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535A9FC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w:t>
                  </w:r>
                  <w:del w:id="531" w:author="Author">
                    <w:r w:rsidRPr="003B7AE9" w:rsidDel="00A909DE">
                      <w:rPr>
                        <w:rFonts w:ascii="inherit" w:eastAsia="Times New Roman" w:hAnsi="inherit" w:cs="Times New Roman"/>
                        <w:sz w:val="24"/>
                        <w:szCs w:val="24"/>
                        <w:lang w:eastAsia="en-GB"/>
                      </w:rPr>
                      <w:delText>power-generating</w:delText>
                    </w:r>
                  </w:del>
                  <w:ins w:id="53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56AF909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be capable of parallel operation of a few </w:t>
                        </w:r>
                        <w:del w:id="533" w:author="Author">
                          <w:r w:rsidRPr="003B7AE9" w:rsidDel="00A909DE">
                            <w:rPr>
                              <w:rFonts w:ascii="inherit" w:eastAsia="Times New Roman" w:hAnsi="inherit" w:cs="Times New Roman"/>
                              <w:sz w:val="24"/>
                              <w:szCs w:val="24"/>
                              <w:lang w:eastAsia="en-GB"/>
                            </w:rPr>
                            <w:delText>power-generating</w:delText>
                          </w:r>
                        </w:del>
                        <w:ins w:id="53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284AFD1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35" w:author="Author">
                    <w:r w:rsidRPr="003B7AE9" w:rsidDel="00A909DE">
                      <w:rPr>
                        <w:rFonts w:ascii="inherit" w:eastAsia="Times New Roman" w:hAnsi="inherit" w:cs="Times New Roman"/>
                        <w:sz w:val="24"/>
                        <w:szCs w:val="24"/>
                        <w:lang w:eastAsia="en-GB"/>
                      </w:rPr>
                      <w:delText>power-generating</w:delText>
                    </w:r>
                  </w:del>
                  <w:ins w:id="53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5FDD694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37" w:author="Author">
                    <w:r w:rsidRPr="003B7AE9" w:rsidDel="00A909DE">
                      <w:rPr>
                        <w:rFonts w:ascii="inherit" w:eastAsia="Times New Roman" w:hAnsi="inherit" w:cs="Times New Roman"/>
                        <w:sz w:val="24"/>
                        <w:szCs w:val="24"/>
                        <w:lang w:eastAsia="en-GB"/>
                      </w:rPr>
                      <w:delText>power-generating</w:delText>
                    </w:r>
                  </w:del>
                  <w:ins w:id="53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able to operate in FSM during island operation, as specified in point (d) of paragraph 2.</w:t>
                  </w:r>
                </w:p>
                <w:p w14:paraId="46E3C7C8" w14:textId="2253198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 xml:space="preserve">In the event of a power surplus, </w:t>
                  </w:r>
                  <w:del w:id="539" w:author="Author">
                    <w:r w:rsidRPr="003B7AE9" w:rsidDel="00A909DE">
                      <w:rPr>
                        <w:rFonts w:ascii="inherit" w:eastAsia="Times New Roman" w:hAnsi="inherit" w:cs="Times New Roman"/>
                        <w:sz w:val="24"/>
                        <w:szCs w:val="24"/>
                        <w:lang w:eastAsia="en-GB"/>
                      </w:rPr>
                      <w:delText>power-generating</w:delText>
                    </w:r>
                  </w:del>
                  <w:ins w:id="54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capable of reducing the active power output from a previous operating point to any new operating point within the P-Q-capability diagram. In that regard, the </w:t>
                  </w:r>
                  <w:del w:id="541" w:author="Author">
                    <w:r w:rsidRPr="003B7AE9" w:rsidDel="00A909DE">
                      <w:rPr>
                        <w:rFonts w:ascii="inherit" w:eastAsia="Times New Roman" w:hAnsi="inherit" w:cs="Times New Roman"/>
                        <w:sz w:val="24"/>
                        <w:szCs w:val="24"/>
                        <w:lang w:eastAsia="en-GB"/>
                      </w:rPr>
                      <w:delText>power-generating</w:delText>
                    </w:r>
                  </w:del>
                  <w:ins w:id="54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6907975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method for detecting a change from interconnected system operation to island operation shall be agreed between the </w:t>
                  </w:r>
                  <w:del w:id="543" w:author="Author">
                    <w:r w:rsidRPr="003B7AE9" w:rsidDel="00A909DE">
                      <w:rPr>
                        <w:rFonts w:ascii="inherit" w:eastAsia="Times New Roman" w:hAnsi="inherit" w:cs="Times New Roman"/>
                        <w:sz w:val="24"/>
                        <w:szCs w:val="24"/>
                        <w:lang w:eastAsia="en-GB"/>
                      </w:rPr>
                      <w:delText>power-generating</w:delText>
                    </w:r>
                  </w:del>
                  <w:ins w:id="54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634637D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45" w:author="Author">
                    <w:r w:rsidRPr="003B7AE9" w:rsidDel="00A909DE">
                      <w:rPr>
                        <w:rFonts w:ascii="inherit" w:eastAsia="Times New Roman" w:hAnsi="inherit" w:cs="Times New Roman"/>
                        <w:sz w:val="24"/>
                        <w:szCs w:val="24"/>
                        <w:lang w:eastAsia="en-GB"/>
                      </w:rPr>
                      <w:delText>power-generating</w:delText>
                    </w:r>
                  </w:del>
                  <w:ins w:id="54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2348C4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case of disconnection of the </w:t>
                  </w:r>
                  <w:del w:id="547" w:author="Author">
                    <w:r w:rsidRPr="003B7AE9" w:rsidDel="00A909DE">
                      <w:rPr>
                        <w:rFonts w:ascii="inherit" w:eastAsia="Times New Roman" w:hAnsi="inherit" w:cs="Times New Roman"/>
                        <w:sz w:val="24"/>
                        <w:szCs w:val="24"/>
                        <w:lang w:eastAsia="en-GB"/>
                      </w:rPr>
                      <w:delText>power-generating</w:delText>
                    </w:r>
                  </w:del>
                  <w:ins w:id="54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from the network, the </w:t>
                  </w:r>
                  <w:del w:id="549" w:author="Author">
                    <w:r w:rsidRPr="003B7AE9" w:rsidDel="00A909DE">
                      <w:rPr>
                        <w:rFonts w:ascii="inherit" w:eastAsia="Times New Roman" w:hAnsi="inherit" w:cs="Times New Roman"/>
                        <w:sz w:val="24"/>
                        <w:szCs w:val="24"/>
                        <w:lang w:eastAsia="en-GB"/>
                      </w:rPr>
                      <w:delText>power-generating</w:delText>
                    </w:r>
                  </w:del>
                  <w:ins w:id="55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quick re-synchronisation in line with the protection strategy agreed between the relevant system operator in coordination with the relevant TSO and the </w:t>
                  </w:r>
                  <w:del w:id="551" w:author="Author">
                    <w:r w:rsidRPr="003B7AE9" w:rsidDel="00A909DE">
                      <w:rPr>
                        <w:rFonts w:ascii="inherit" w:eastAsia="Times New Roman" w:hAnsi="inherit" w:cs="Times New Roman"/>
                        <w:sz w:val="24"/>
                        <w:szCs w:val="24"/>
                        <w:lang w:eastAsia="en-GB"/>
                      </w:rPr>
                      <w:delText>power-generating</w:delText>
                    </w:r>
                  </w:del>
                  <w:ins w:id="55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64F7898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w:t>
                  </w:r>
                  <w:del w:id="553" w:author="Author">
                    <w:r w:rsidRPr="003B7AE9" w:rsidDel="00A909DE">
                      <w:rPr>
                        <w:rFonts w:ascii="inherit" w:eastAsia="Times New Roman" w:hAnsi="inherit" w:cs="Times New Roman"/>
                        <w:sz w:val="24"/>
                        <w:szCs w:val="24"/>
                        <w:lang w:eastAsia="en-GB"/>
                      </w:rPr>
                      <w:delText>power-generating</w:delText>
                    </w:r>
                  </w:del>
                  <w:ins w:id="55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076461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55" w:author="Author">
                    <w:r w:rsidRPr="003B7AE9" w:rsidDel="00A909DE">
                      <w:rPr>
                        <w:rFonts w:ascii="inherit" w:eastAsia="Times New Roman" w:hAnsi="inherit" w:cs="Times New Roman"/>
                        <w:sz w:val="24"/>
                        <w:szCs w:val="24"/>
                        <w:lang w:eastAsia="en-GB"/>
                      </w:rPr>
                      <w:delText>power-generating</w:delText>
                    </w:r>
                  </w:del>
                  <w:ins w:id="55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30EC1B7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Type C </w:t>
      </w:r>
      <w:del w:id="557" w:author="Author">
        <w:r w:rsidRPr="003B7AE9" w:rsidDel="00A909DE">
          <w:rPr>
            <w:rFonts w:ascii="inherit" w:eastAsia="Times New Roman" w:hAnsi="inherit" w:cs="Times New Roman"/>
            <w:color w:val="000000"/>
            <w:sz w:val="24"/>
            <w:szCs w:val="24"/>
            <w:lang w:eastAsia="en-GB"/>
          </w:rPr>
          <w:delText>power-generating</w:delText>
        </w:r>
      </w:del>
      <w:ins w:id="55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6830CBD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loss of angular stability or loss of control, a </w:t>
            </w:r>
            <w:del w:id="559" w:author="Author">
              <w:r w:rsidRPr="003B7AE9" w:rsidDel="00A909DE">
                <w:rPr>
                  <w:rFonts w:ascii="inherit" w:eastAsia="Times New Roman" w:hAnsi="inherit" w:cs="Times New Roman"/>
                  <w:sz w:val="24"/>
                  <w:szCs w:val="24"/>
                  <w:lang w:eastAsia="en-GB"/>
                </w:rPr>
                <w:delText>power-generating</w:delText>
              </w:r>
            </w:del>
            <w:ins w:id="56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disconnecting automatically from the network in order to help preserve system security or to prevent damage to the </w:t>
            </w:r>
            <w:del w:id="561" w:author="Author">
              <w:r w:rsidRPr="003B7AE9" w:rsidDel="00A909DE">
                <w:rPr>
                  <w:rFonts w:ascii="inherit" w:eastAsia="Times New Roman" w:hAnsi="inherit" w:cs="Times New Roman"/>
                  <w:sz w:val="24"/>
                  <w:szCs w:val="24"/>
                  <w:lang w:eastAsia="en-GB"/>
                </w:rPr>
                <w:delText>power-generating</w:delText>
              </w:r>
            </w:del>
            <w:ins w:id="5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The </w:t>
            </w:r>
            <w:del w:id="563" w:author="Author">
              <w:r w:rsidRPr="003B7AE9" w:rsidDel="00A909DE">
                <w:rPr>
                  <w:rFonts w:ascii="inherit" w:eastAsia="Times New Roman" w:hAnsi="inherit" w:cs="Times New Roman"/>
                  <w:sz w:val="24"/>
                  <w:szCs w:val="24"/>
                  <w:lang w:eastAsia="en-GB"/>
                </w:rPr>
                <w:delText>power-generating</w:delText>
              </w:r>
            </w:del>
            <w:ins w:id="5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330A1E7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65" w:author="Author">
                    <w:r w:rsidRPr="003B7AE9" w:rsidDel="00A909DE">
                      <w:rPr>
                        <w:rFonts w:ascii="inherit" w:eastAsia="Times New Roman" w:hAnsi="inherit" w:cs="Times New Roman"/>
                        <w:sz w:val="24"/>
                        <w:szCs w:val="24"/>
                        <w:lang w:eastAsia="en-GB"/>
                      </w:rPr>
                      <w:delText>power-generating</w:delText>
                    </w:r>
                  </w:del>
                  <w:ins w:id="56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263F05F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settings of the fault recording equipment, including triggering criteria and the sampling rates shall be agreed between the </w:t>
                  </w:r>
                  <w:del w:id="567" w:author="Author">
                    <w:r w:rsidRPr="003B7AE9" w:rsidDel="00A909DE">
                      <w:rPr>
                        <w:rFonts w:ascii="inherit" w:eastAsia="Times New Roman" w:hAnsi="inherit" w:cs="Times New Roman"/>
                        <w:sz w:val="24"/>
                        <w:szCs w:val="24"/>
                        <w:lang w:eastAsia="en-GB"/>
                      </w:rPr>
                      <w:delText>power-generating</w:delText>
                    </w:r>
                  </w:del>
                  <w:ins w:id="56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1FE2D6D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w:t>
                  </w:r>
                  <w:del w:id="569" w:author="Author">
                    <w:r w:rsidRPr="003B7AE9" w:rsidDel="00A909DE">
                      <w:rPr>
                        <w:rFonts w:ascii="inherit" w:eastAsia="Times New Roman" w:hAnsi="inherit" w:cs="Times New Roman"/>
                        <w:sz w:val="24"/>
                        <w:szCs w:val="24"/>
                        <w:lang w:eastAsia="en-GB"/>
                      </w:rPr>
                      <w:delText>power-generating</w:delText>
                    </w:r>
                  </w:del>
                  <w:ins w:id="57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and the relevant system operator and the relevant TSO to access the information. The communications protocols for recorded data shall be agreed between the </w:t>
                  </w:r>
                  <w:del w:id="571" w:author="Author">
                    <w:r w:rsidRPr="003B7AE9" w:rsidDel="00A909DE">
                      <w:rPr>
                        <w:rFonts w:ascii="inherit" w:eastAsia="Times New Roman" w:hAnsi="inherit" w:cs="Times New Roman"/>
                        <w:sz w:val="24"/>
                        <w:szCs w:val="24"/>
                        <w:lang w:eastAsia="en-GB"/>
                      </w:rPr>
                      <w:delText>power-generating</w:delText>
                    </w:r>
                  </w:del>
                  <w:ins w:id="57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5670659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at the request of the relevant system operator or the relevant TSO, the </w:t>
                  </w:r>
                  <w:del w:id="573" w:author="Author">
                    <w:r w:rsidRPr="003B7AE9" w:rsidDel="00A909DE">
                      <w:rPr>
                        <w:rFonts w:ascii="inherit" w:eastAsia="Times New Roman" w:hAnsi="inherit" w:cs="Times New Roman"/>
                        <w:sz w:val="24"/>
                        <w:szCs w:val="24"/>
                        <w:lang w:eastAsia="en-GB"/>
                      </w:rPr>
                      <w:delText>power-generating</w:delText>
                    </w:r>
                  </w:del>
                  <w:ins w:id="57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provide simulation models which properly reflect the behaviour of the </w:t>
                  </w:r>
                  <w:del w:id="575" w:author="Author">
                    <w:r w:rsidRPr="003B7AE9" w:rsidDel="00A909DE">
                      <w:rPr>
                        <w:rFonts w:ascii="inherit" w:eastAsia="Times New Roman" w:hAnsi="inherit" w:cs="Times New Roman"/>
                        <w:sz w:val="24"/>
                        <w:szCs w:val="24"/>
                        <w:lang w:eastAsia="en-GB"/>
                      </w:rPr>
                      <w:delText>power-generating</w:delText>
                    </w:r>
                  </w:del>
                  <w:ins w:id="57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in both steady-state and dynamic simulations (50 Hz component) or in electromagnetic transient simulations.</w:t>
                  </w:r>
                </w:p>
                <w:p w14:paraId="78B8B143" w14:textId="30F6FF5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577" w:author="Author">
                    <w:r w:rsidRPr="003B7AE9" w:rsidDel="00A909DE">
                      <w:rPr>
                        <w:rFonts w:ascii="inherit" w:eastAsia="Times New Roman" w:hAnsi="inherit" w:cs="Times New Roman"/>
                        <w:sz w:val="24"/>
                        <w:szCs w:val="24"/>
                        <w:lang w:eastAsia="en-GB"/>
                      </w:rPr>
                      <w:delText>power-generating</w:delText>
                    </w:r>
                  </w:del>
                  <w:ins w:id="57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0EAF8FF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models provided by the </w:t>
                  </w:r>
                  <w:del w:id="579" w:author="Author">
                    <w:r w:rsidRPr="003B7AE9" w:rsidDel="00A909DE">
                      <w:rPr>
                        <w:rFonts w:ascii="inherit" w:eastAsia="Times New Roman" w:hAnsi="inherit" w:cs="Times New Roman"/>
                        <w:sz w:val="24"/>
                        <w:szCs w:val="24"/>
                        <w:lang w:eastAsia="en-GB"/>
                      </w:rPr>
                      <w:delText>power-generating</w:delText>
                    </w:r>
                  </w:del>
                  <w:ins w:id="58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5DF632E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81" w:author="Author">
                          <w:r w:rsidRPr="003B7AE9" w:rsidDel="00A909DE">
                            <w:rPr>
                              <w:rFonts w:ascii="inherit" w:eastAsia="Times New Roman" w:hAnsi="inherit" w:cs="Times New Roman"/>
                              <w:sz w:val="24"/>
                              <w:szCs w:val="24"/>
                              <w:lang w:eastAsia="en-GB"/>
                            </w:rPr>
                            <w:delText>power-generating</w:delText>
                          </w:r>
                        </w:del>
                        <w:ins w:id="58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protection models, as agreed between the relevant system operator and the </w:t>
                        </w:r>
                        <w:del w:id="583" w:author="Author">
                          <w:r w:rsidRPr="003B7AE9" w:rsidDel="00A909DE">
                            <w:rPr>
                              <w:rFonts w:ascii="inherit" w:eastAsia="Times New Roman" w:hAnsi="inherit" w:cs="Times New Roman"/>
                              <w:sz w:val="24"/>
                              <w:szCs w:val="24"/>
                              <w:lang w:eastAsia="en-GB"/>
                            </w:rPr>
                            <w:delText>power-generating</w:delText>
                          </w:r>
                        </w:del>
                        <w:ins w:id="58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4ECD81E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585" w:author="Author">
                    <w:r w:rsidRPr="003B7AE9" w:rsidDel="00A909DE">
                      <w:rPr>
                        <w:rFonts w:ascii="inherit" w:eastAsia="Times New Roman" w:hAnsi="inherit" w:cs="Times New Roman"/>
                        <w:sz w:val="24"/>
                        <w:szCs w:val="24"/>
                        <w:lang w:eastAsia="en-GB"/>
                      </w:rPr>
                      <w:delText>power-generating</w:delText>
                    </w:r>
                  </w:del>
                  <w:ins w:id="58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provide recordings of the </w:t>
                  </w:r>
                  <w:del w:id="587" w:author="Author">
                    <w:r w:rsidRPr="003B7AE9" w:rsidDel="00A909DE">
                      <w:rPr>
                        <w:rFonts w:ascii="inherit" w:eastAsia="Times New Roman" w:hAnsi="inherit" w:cs="Times New Roman"/>
                        <w:sz w:val="24"/>
                        <w:szCs w:val="24"/>
                        <w:lang w:eastAsia="en-GB"/>
                      </w:rPr>
                      <w:delText>power-generating</w:delText>
                    </w:r>
                  </w:del>
                  <w:ins w:id="58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356857C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installation of devices for system operation and devices for system security, if the relevant system operator or the relevant TSO considers that it is necessary to install additional devices in a </w:t>
            </w:r>
            <w:del w:id="589" w:author="Author">
              <w:r w:rsidRPr="003B7AE9" w:rsidDel="00A909DE">
                <w:rPr>
                  <w:rFonts w:ascii="inherit" w:eastAsia="Times New Roman" w:hAnsi="inherit" w:cs="Times New Roman"/>
                  <w:sz w:val="24"/>
                  <w:szCs w:val="24"/>
                  <w:lang w:eastAsia="en-GB"/>
                </w:rPr>
                <w:delText>power-generating</w:delText>
              </w:r>
            </w:del>
            <w:ins w:id="59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in order to preserve or restore system operation or security, the relevant system operator or relevant TSO and the </w:t>
            </w:r>
            <w:del w:id="591" w:author="Author">
              <w:r w:rsidRPr="003B7AE9" w:rsidDel="00A909DE">
                <w:rPr>
                  <w:rFonts w:ascii="inherit" w:eastAsia="Times New Roman" w:hAnsi="inherit" w:cs="Times New Roman"/>
                  <w:sz w:val="24"/>
                  <w:szCs w:val="24"/>
                  <w:lang w:eastAsia="en-GB"/>
                </w:rPr>
                <w:delText>power-generating</w:delText>
              </w:r>
            </w:del>
            <w:ins w:id="59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EFC712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shall specify, in coordination with the relevant TSO, minimum and maximum limits on rates of change of active power output (ramping limits) in both an up and down direction of change of active power output for a </w:t>
            </w:r>
            <w:del w:id="593" w:author="Author">
              <w:r w:rsidRPr="003B7AE9" w:rsidDel="00A909DE">
                <w:rPr>
                  <w:rFonts w:ascii="inherit" w:eastAsia="Times New Roman" w:hAnsi="inherit" w:cs="Times New Roman"/>
                  <w:sz w:val="24"/>
                  <w:szCs w:val="24"/>
                  <w:lang w:eastAsia="en-GB"/>
                </w:rPr>
                <w:delText>power-generating</w:delText>
              </w:r>
            </w:del>
            <w:ins w:id="59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358E4C79"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General requirements for type D </w:t>
      </w:r>
      <w:del w:id="595" w:author="Author">
        <w:r w:rsidRPr="003B7AE9" w:rsidDel="00A909DE">
          <w:rPr>
            <w:rFonts w:ascii="inherit" w:eastAsia="Times New Roman" w:hAnsi="inherit" w:cs="Times New Roman"/>
            <w:b/>
            <w:bCs/>
            <w:color w:val="000000"/>
            <w:sz w:val="24"/>
            <w:szCs w:val="24"/>
            <w:lang w:eastAsia="en-GB"/>
          </w:rPr>
          <w:delText>power-generating</w:delText>
        </w:r>
      </w:del>
      <w:ins w:id="596"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17119894" w14:textId="2F188D4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fulfilling the requirements listed in Article 13, except for Article 13(2)(b), (6) and (7), Article 14, except for Article 14(2), and Article 15, except for Article 15(3), type D </w:t>
      </w:r>
      <w:del w:id="597" w:author="Author">
        <w:r w:rsidRPr="003B7AE9" w:rsidDel="00A909DE">
          <w:rPr>
            <w:rFonts w:ascii="inherit" w:eastAsia="Times New Roman" w:hAnsi="inherit" w:cs="Times New Roman"/>
            <w:color w:val="000000"/>
            <w:sz w:val="24"/>
            <w:szCs w:val="24"/>
            <w:lang w:eastAsia="en-GB"/>
          </w:rPr>
          <w:delText>power-generating</w:delText>
        </w:r>
      </w:del>
      <w:ins w:id="59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requirements set out in this Article.</w:t>
      </w:r>
    </w:p>
    <w:p w14:paraId="19171F63" w14:textId="5BF1D0E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Type D </w:t>
      </w:r>
      <w:del w:id="599" w:author="Author">
        <w:r w:rsidRPr="003B7AE9" w:rsidDel="00A909DE">
          <w:rPr>
            <w:rFonts w:ascii="inherit" w:eastAsia="Times New Roman" w:hAnsi="inherit" w:cs="Times New Roman"/>
            <w:color w:val="000000"/>
            <w:sz w:val="24"/>
            <w:szCs w:val="24"/>
            <w:lang w:eastAsia="en-GB"/>
          </w:rPr>
          <w:delText>power-generating</w:delText>
        </w:r>
      </w:del>
      <w:ins w:id="60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66E76F5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w:t>
                  </w:r>
                  <w:del w:id="601" w:author="Author">
                    <w:r w:rsidRPr="003B7AE9" w:rsidDel="00A909DE">
                      <w:rPr>
                        <w:rFonts w:ascii="inherit" w:eastAsia="Times New Roman" w:hAnsi="inherit" w:cs="Times New Roman"/>
                        <w:sz w:val="24"/>
                        <w:szCs w:val="24"/>
                        <w:lang w:eastAsia="en-GB"/>
                      </w:rPr>
                      <w:delText>power-generating</w:delText>
                    </w:r>
                  </w:del>
                  <w:ins w:id="60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57A7B63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w:t>
                  </w:r>
                  <w:del w:id="603" w:author="Author">
                    <w:r w:rsidRPr="003B7AE9" w:rsidDel="00A909DE">
                      <w:rPr>
                        <w:rFonts w:ascii="inherit" w:eastAsia="Times New Roman" w:hAnsi="inherit" w:cs="Times New Roman"/>
                        <w:sz w:val="24"/>
                        <w:szCs w:val="24"/>
                        <w:lang w:eastAsia="en-GB"/>
                      </w:rPr>
                      <w:delText>power-generating</w:delText>
                    </w:r>
                  </w:del>
                  <w:ins w:id="60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5805889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 in Spain may require </w:t>
                  </w:r>
                  <w:del w:id="605" w:author="Author">
                    <w:r w:rsidRPr="003B7AE9" w:rsidDel="00A909DE">
                      <w:rPr>
                        <w:rFonts w:ascii="inherit" w:eastAsia="Times New Roman" w:hAnsi="inherit" w:cs="Times New Roman"/>
                        <w:sz w:val="24"/>
                        <w:szCs w:val="24"/>
                        <w:lang w:eastAsia="en-GB"/>
                      </w:rPr>
                      <w:delText>power-generating</w:delText>
                    </w:r>
                  </w:del>
                  <w:ins w:id="60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to be capable of remaining connected to the </w:t>
                  </w:r>
                  <w:r w:rsidRPr="003B7AE9">
                    <w:rPr>
                      <w:rFonts w:ascii="inherit" w:eastAsia="Times New Roman" w:hAnsi="inherit" w:cs="Times New Roman"/>
                      <w:sz w:val="24"/>
                      <w:szCs w:val="24"/>
                      <w:lang w:eastAsia="en-GB"/>
                    </w:rPr>
                    <w:lastRenderedPageBreak/>
                    <w:t>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6755B5F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TSOs in the Baltic synchronous area may require </w:t>
                  </w:r>
                  <w:del w:id="607" w:author="Author">
                    <w:r w:rsidRPr="003B7AE9" w:rsidDel="00A909DE">
                      <w:rPr>
                        <w:rFonts w:ascii="inherit" w:eastAsia="Times New Roman" w:hAnsi="inherit" w:cs="Times New Roman"/>
                        <w:sz w:val="24"/>
                        <w:szCs w:val="24"/>
                        <w:lang w:eastAsia="en-GB"/>
                      </w:rPr>
                      <w:delText>power-generating</w:delText>
                    </w:r>
                  </w:del>
                  <w:ins w:id="60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5E32858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w:t>
                  </w:r>
                  <w:del w:id="609" w:author="Author">
                    <w:r w:rsidRPr="003B7AE9" w:rsidDel="00A909DE">
                      <w:rPr>
                        <w:rFonts w:ascii="inherit" w:eastAsia="Times New Roman" w:hAnsi="inherit" w:cs="Times New Roman"/>
                        <w:sz w:val="24"/>
                        <w:szCs w:val="24"/>
                        <w:lang w:eastAsia="en-GB"/>
                      </w:rPr>
                      <w:delText>power-generating</w:delText>
                    </w:r>
                  </w:del>
                  <w:ins w:id="61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533A03E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w:t>
                  </w:r>
                  <w:del w:id="611" w:author="Author">
                    <w:r w:rsidRPr="003B7AE9" w:rsidDel="00A909DE">
                      <w:rPr>
                        <w:rFonts w:ascii="inherit" w:eastAsia="Times New Roman" w:hAnsi="inherit" w:cs="Times New Roman"/>
                        <w:sz w:val="24"/>
                        <w:szCs w:val="24"/>
                        <w:lang w:eastAsia="en-GB"/>
                      </w:rPr>
                      <w:delText>power-generating</w:delText>
                    </w:r>
                  </w:del>
                  <w:ins w:id="61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5D1C0B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w:t>
            </w:r>
            <w:del w:id="613" w:author="Author">
              <w:r w:rsidRPr="003B7AE9" w:rsidDel="00A909DE">
                <w:rPr>
                  <w:rFonts w:ascii="inherit" w:eastAsia="Times New Roman" w:hAnsi="inherit" w:cs="Times New Roman"/>
                  <w:sz w:val="24"/>
                  <w:szCs w:val="24"/>
                  <w:lang w:eastAsia="en-GB"/>
                </w:rPr>
                <w:delText>power-generating</w:delText>
              </w:r>
            </w:del>
            <w:ins w:id="61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in coordination with the relevant TSO. If wider voltage ranges or longer minimum times for operation are economically and technically feasible, the </w:t>
            </w:r>
            <w:del w:id="615" w:author="Author">
              <w:r w:rsidRPr="003B7AE9" w:rsidDel="00A909DE">
                <w:rPr>
                  <w:rFonts w:ascii="inherit" w:eastAsia="Times New Roman" w:hAnsi="inherit" w:cs="Times New Roman"/>
                  <w:sz w:val="24"/>
                  <w:szCs w:val="24"/>
                  <w:lang w:eastAsia="en-GB"/>
                </w:rPr>
                <w:delText>power-generating</w:delText>
              </w:r>
            </w:del>
            <w:ins w:id="61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22826F3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the relevant system operator in coordination with the relevant TSO shall have the right to specify voltages at the connection point at which a </w:t>
            </w:r>
            <w:del w:id="617" w:author="Author">
              <w:r w:rsidRPr="003B7AE9" w:rsidDel="00A909DE">
                <w:rPr>
                  <w:rFonts w:ascii="inherit" w:eastAsia="Times New Roman" w:hAnsi="inherit" w:cs="Times New Roman"/>
                  <w:sz w:val="24"/>
                  <w:szCs w:val="24"/>
                  <w:lang w:eastAsia="en-GB"/>
                </w:rPr>
                <w:delText>power-generating</w:delText>
              </w:r>
            </w:del>
            <w:ins w:id="61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capable of automatic disconnection. The terms and settings for automatic disconnection shall be agreed between the relevant system operator and the </w:t>
            </w:r>
            <w:del w:id="619" w:author="Author">
              <w:r w:rsidRPr="003B7AE9" w:rsidDel="00A909DE">
                <w:rPr>
                  <w:rFonts w:ascii="inherit" w:eastAsia="Times New Roman" w:hAnsi="inherit" w:cs="Times New Roman"/>
                  <w:sz w:val="24"/>
                  <w:szCs w:val="24"/>
                  <w:lang w:eastAsia="en-GB"/>
                </w:rPr>
                <w:delText>power-generating</w:delText>
              </w:r>
            </w:del>
            <w:ins w:id="62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w:t>
            </w:r>
          </w:p>
        </w:tc>
      </w:tr>
    </w:tbl>
    <w:p w14:paraId="124343AD" w14:textId="00F2249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Type D </w:t>
      </w:r>
      <w:del w:id="621" w:author="Author">
        <w:r w:rsidRPr="003B7AE9" w:rsidDel="00A909DE">
          <w:rPr>
            <w:rFonts w:ascii="inherit" w:eastAsia="Times New Roman" w:hAnsi="inherit" w:cs="Times New Roman"/>
            <w:color w:val="000000"/>
            <w:sz w:val="24"/>
            <w:szCs w:val="24"/>
            <w:lang w:eastAsia="en-GB"/>
          </w:rPr>
          <w:delText>power-generating</w:delText>
        </w:r>
      </w:del>
      <w:ins w:id="62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6471AB5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623" w:author="Author">
                    <w:r w:rsidRPr="003B7AE9" w:rsidDel="00A909DE">
                      <w:rPr>
                        <w:rFonts w:ascii="inherit" w:eastAsia="Times New Roman" w:hAnsi="inherit" w:cs="Times New Roman"/>
                        <w:sz w:val="24"/>
                        <w:szCs w:val="24"/>
                        <w:lang w:eastAsia="en-GB"/>
                      </w:rPr>
                      <w:delText>power-generating</w:delText>
                    </w:r>
                  </w:del>
                  <w:ins w:id="62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C7DCB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That lower limit shall be specified by the relevant TSO, using the parameters set out in Figure 3 and within the ranges set out in Tables 7.1 and 7.2 for type D </w:t>
                  </w:r>
                  <w:del w:id="625" w:author="Author">
                    <w:r w:rsidRPr="003B7AE9" w:rsidDel="00A909DE">
                      <w:rPr>
                        <w:rFonts w:ascii="inherit" w:eastAsia="Times New Roman" w:hAnsi="inherit" w:cs="Times New Roman"/>
                        <w:sz w:val="24"/>
                        <w:szCs w:val="24"/>
                        <w:lang w:eastAsia="en-GB"/>
                      </w:rPr>
                      <w:delText>power-generating</w:delText>
                    </w:r>
                  </w:del>
                  <w:ins w:id="62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connected at or above the 110 kV level.</w:t>
                  </w:r>
                </w:p>
                <w:p w14:paraId="2EBE5514" w14:textId="496B13D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 xml:space="preserve">That lower limit shall also be specified by the relevant TSO, using parameters set out in Figure 3 and within the ranges set out in Tables 3.1 and 3.2 for type D </w:t>
                  </w:r>
                  <w:del w:id="627" w:author="Author">
                    <w:r w:rsidRPr="003B7AE9" w:rsidDel="00A909DE">
                      <w:rPr>
                        <w:rFonts w:ascii="inherit" w:eastAsia="Times New Roman" w:hAnsi="inherit" w:cs="Times New Roman"/>
                        <w:sz w:val="24"/>
                        <w:szCs w:val="24"/>
                        <w:lang w:eastAsia="en-GB"/>
                      </w:rPr>
                      <w:delText>power-generating</w:delText>
                    </w:r>
                  </w:del>
                  <w:ins w:id="62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2BE45A19"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Parameters for Figure 3 for fault-ride-through capability of synchronous </w:t>
                  </w:r>
                  <w:del w:id="629" w:author="Author">
                    <w:r w:rsidRPr="003B7AE9" w:rsidDel="00A909DE">
                      <w:rPr>
                        <w:rFonts w:ascii="inherit" w:eastAsia="Times New Roman" w:hAnsi="inherit" w:cs="Times New Roman"/>
                        <w:b/>
                        <w:bCs/>
                        <w:sz w:val="24"/>
                        <w:szCs w:val="24"/>
                        <w:lang w:eastAsia="en-GB"/>
                      </w:rPr>
                      <w:delText>power-generating</w:delText>
                    </w:r>
                  </w:del>
                  <w:ins w:id="630"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w:t>
                        </w:r>
                        <w:r w:rsidRPr="003B7AE9">
                          <w:rPr>
                            <w:rFonts w:ascii="inherit" w:eastAsia="Times New Roman" w:hAnsi="inherit" w:cs="Times New Roman"/>
                            <w:lang w:eastAsia="en-GB"/>
                          </w:rPr>
                          <w:lastRenderedPageBreak/>
                          <w:t>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2613FC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at the request of a </w:t>
            </w:r>
            <w:del w:id="631" w:author="Author">
              <w:r w:rsidRPr="003B7AE9" w:rsidDel="00A909DE">
                <w:rPr>
                  <w:rFonts w:ascii="inherit" w:eastAsia="Times New Roman" w:hAnsi="inherit" w:cs="Times New Roman"/>
                  <w:sz w:val="24"/>
                  <w:szCs w:val="24"/>
                  <w:lang w:eastAsia="en-GB"/>
                </w:rPr>
                <w:delText>power-generating</w:delText>
              </w:r>
            </w:del>
            <w:ins w:id="63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17D7C4A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pre-fault operating point of the </w:t>
                  </w:r>
                  <w:del w:id="633" w:author="Author">
                    <w:r w:rsidRPr="003B7AE9" w:rsidDel="00A909DE">
                      <w:rPr>
                        <w:rFonts w:ascii="inherit" w:eastAsia="Times New Roman" w:hAnsi="inherit" w:cs="Times New Roman"/>
                        <w:sz w:val="24"/>
                        <w:szCs w:val="24"/>
                        <w:lang w:eastAsia="en-GB"/>
                      </w:rPr>
                      <w:delText>power-generating</w:delText>
                    </w:r>
                  </w:del>
                  <w:ins w:id="63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4BA0FA8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Type D </w:t>
      </w:r>
      <w:del w:id="635" w:author="Author">
        <w:r w:rsidRPr="003B7AE9" w:rsidDel="00A909DE">
          <w:rPr>
            <w:rFonts w:ascii="inherit" w:eastAsia="Times New Roman" w:hAnsi="inherit" w:cs="Times New Roman"/>
            <w:color w:val="000000"/>
            <w:sz w:val="24"/>
            <w:szCs w:val="24"/>
            <w:lang w:eastAsia="en-GB"/>
          </w:rPr>
          <w:delText>power-generating</w:delText>
        </w:r>
      </w:del>
      <w:ins w:id="63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2D107D4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synchronisation, when starting a </w:t>
            </w:r>
            <w:del w:id="637" w:author="Author">
              <w:r w:rsidRPr="003B7AE9" w:rsidDel="00A909DE">
                <w:rPr>
                  <w:rFonts w:ascii="inherit" w:eastAsia="Times New Roman" w:hAnsi="inherit" w:cs="Times New Roman"/>
                  <w:sz w:val="24"/>
                  <w:szCs w:val="24"/>
                  <w:lang w:eastAsia="en-GB"/>
                </w:rPr>
                <w:delText>power-generating</w:delText>
              </w:r>
            </w:del>
            <w:ins w:id="63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synchronisation shall be performed by the </w:t>
            </w:r>
            <w:del w:id="639" w:author="Author">
              <w:r w:rsidRPr="003B7AE9" w:rsidDel="00A909DE">
                <w:rPr>
                  <w:rFonts w:ascii="inherit" w:eastAsia="Times New Roman" w:hAnsi="inherit" w:cs="Times New Roman"/>
                  <w:sz w:val="24"/>
                  <w:szCs w:val="24"/>
                  <w:lang w:eastAsia="en-GB"/>
                </w:rPr>
                <w:delText>power-generating</w:delText>
              </w:r>
            </w:del>
            <w:ins w:id="64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6CA300B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641" w:author="Author">
              <w:r w:rsidRPr="003B7AE9" w:rsidDel="00A909DE">
                <w:rPr>
                  <w:rFonts w:ascii="inherit" w:eastAsia="Times New Roman" w:hAnsi="inherit" w:cs="Times New Roman"/>
                  <w:sz w:val="24"/>
                  <w:szCs w:val="24"/>
                  <w:lang w:eastAsia="en-GB"/>
                </w:rPr>
                <w:delText>power-generating</w:delText>
              </w:r>
            </w:del>
            <w:ins w:id="64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445EF98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synchronisation of </w:t>
            </w:r>
            <w:del w:id="643" w:author="Author">
              <w:r w:rsidRPr="003B7AE9" w:rsidDel="00A909DE">
                <w:rPr>
                  <w:rFonts w:ascii="inherit" w:eastAsia="Times New Roman" w:hAnsi="inherit" w:cs="Times New Roman"/>
                  <w:sz w:val="24"/>
                  <w:szCs w:val="24"/>
                  <w:lang w:eastAsia="en-GB"/>
                </w:rPr>
                <w:delText>power-generating</w:delText>
              </w:r>
            </w:del>
            <w:ins w:id="64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64D3131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and the </w:t>
            </w:r>
            <w:del w:id="645" w:author="Author">
              <w:r w:rsidRPr="003B7AE9" w:rsidDel="00A909DE">
                <w:rPr>
                  <w:rFonts w:ascii="inherit" w:eastAsia="Times New Roman" w:hAnsi="inherit" w:cs="Times New Roman"/>
                  <w:sz w:val="24"/>
                  <w:szCs w:val="24"/>
                  <w:lang w:eastAsia="en-GB"/>
                </w:rPr>
                <w:delText>power-generating</w:delText>
              </w:r>
            </w:del>
            <w:ins w:id="64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agree on the settings of synchronisation devices to be concluded prior to operation of the </w:t>
            </w:r>
            <w:del w:id="647" w:author="Author">
              <w:r w:rsidRPr="003B7AE9" w:rsidDel="00A909DE">
                <w:rPr>
                  <w:rFonts w:ascii="inherit" w:eastAsia="Times New Roman" w:hAnsi="inherit" w:cs="Times New Roman"/>
                  <w:sz w:val="24"/>
                  <w:szCs w:val="24"/>
                  <w:lang w:eastAsia="en-GB"/>
                </w:rPr>
                <w:delText>power-generating</w:delText>
              </w:r>
            </w:del>
            <w:ins w:id="64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2</w:t>
      </w:r>
    </w:p>
    <w:p w14:paraId="0FD337B3" w14:textId="108F5F2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Requirements for synchronous </w:t>
      </w:r>
      <w:del w:id="649" w:author="Author">
        <w:r w:rsidRPr="003B7AE9" w:rsidDel="00A909DE">
          <w:rPr>
            <w:rFonts w:ascii="inherit" w:eastAsia="Times New Roman" w:hAnsi="inherit" w:cs="Times New Roman"/>
            <w:b/>
            <w:bCs/>
            <w:i/>
            <w:iCs/>
            <w:color w:val="000000"/>
            <w:sz w:val="24"/>
            <w:szCs w:val="24"/>
            <w:lang w:eastAsia="en-GB"/>
          </w:rPr>
          <w:delText>power-generating</w:delText>
        </w:r>
      </w:del>
      <w:ins w:id="650" w:author="Author">
        <w:r w:rsidR="00A909DE">
          <w:rPr>
            <w:rFonts w:ascii="inherit" w:eastAsia="Times New Roman" w:hAnsi="inherit" w:cs="Times New Roman"/>
            <w:b/>
            <w:bCs/>
            <w:i/>
            <w:iCs/>
            <w:color w:val="000000"/>
            <w:sz w:val="24"/>
            <w:szCs w:val="24"/>
            <w:lang w:eastAsia="en-GB"/>
          </w:rPr>
          <w:t>power-generating or storage</w:t>
        </w:r>
      </w:ins>
      <w:r w:rsidRPr="003B7AE9">
        <w:rPr>
          <w:rFonts w:ascii="inherit" w:eastAsia="Times New Roman" w:hAnsi="inherit" w:cs="Times New Roman"/>
          <w:b/>
          <w:bCs/>
          <w:i/>
          <w:iCs/>
          <w:color w:val="000000"/>
          <w:sz w:val="24"/>
          <w:szCs w:val="24"/>
          <w:lang w:eastAsia="en-GB"/>
        </w:rPr>
        <w:t xml:space="preserve">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674204D3"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Requirements for type B synchronous </w:t>
      </w:r>
      <w:del w:id="651" w:author="Author">
        <w:r w:rsidRPr="003B7AE9" w:rsidDel="00A909DE">
          <w:rPr>
            <w:rFonts w:ascii="inherit" w:eastAsia="Times New Roman" w:hAnsi="inherit" w:cs="Times New Roman"/>
            <w:b/>
            <w:bCs/>
            <w:color w:val="000000"/>
            <w:sz w:val="24"/>
            <w:szCs w:val="24"/>
            <w:lang w:eastAsia="en-GB"/>
          </w:rPr>
          <w:delText>power-generating</w:delText>
        </w:r>
      </w:del>
      <w:ins w:id="652"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26D84168" w14:textId="6AC0128D"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B synchronous </w:t>
      </w:r>
      <w:del w:id="653" w:author="Author">
        <w:r w:rsidRPr="003B7AE9" w:rsidDel="00A909DE">
          <w:rPr>
            <w:rFonts w:ascii="inherit" w:eastAsia="Times New Roman" w:hAnsi="inherit" w:cs="Times New Roman"/>
            <w:color w:val="000000"/>
            <w:sz w:val="24"/>
            <w:szCs w:val="24"/>
            <w:lang w:eastAsia="en-GB"/>
          </w:rPr>
          <w:delText>power-generating</w:delText>
        </w:r>
      </w:del>
      <w:ins w:id="65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requirements listed in Articles 13, except for Article 13(2)(b), and 14.</w:t>
      </w:r>
    </w:p>
    <w:p w14:paraId="5151F072" w14:textId="6594ADB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Type B synchronous </w:t>
      </w:r>
      <w:del w:id="655" w:author="Author">
        <w:r w:rsidRPr="003B7AE9" w:rsidDel="00A909DE">
          <w:rPr>
            <w:rFonts w:ascii="inherit" w:eastAsia="Times New Roman" w:hAnsi="inherit" w:cs="Times New Roman"/>
            <w:color w:val="000000"/>
            <w:sz w:val="24"/>
            <w:szCs w:val="24"/>
            <w:lang w:eastAsia="en-GB"/>
          </w:rPr>
          <w:delText>power-generating</w:delText>
        </w:r>
      </w:del>
      <w:ins w:id="65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13DA624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reactive power capability, the relevant system operator shall have the right to specify the capability of a synchronous </w:t>
            </w:r>
            <w:del w:id="657" w:author="Author">
              <w:r w:rsidRPr="003B7AE9" w:rsidDel="00A909DE">
                <w:rPr>
                  <w:rFonts w:ascii="inherit" w:eastAsia="Times New Roman" w:hAnsi="inherit" w:cs="Times New Roman"/>
                  <w:sz w:val="24"/>
                  <w:szCs w:val="24"/>
                  <w:lang w:eastAsia="en-GB"/>
                </w:rPr>
                <w:delText>power-generating</w:delText>
              </w:r>
            </w:del>
            <w:ins w:id="65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4516730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voltage control system, a synchronous </w:t>
            </w:r>
            <w:del w:id="659" w:author="Author">
              <w:r w:rsidRPr="003B7AE9" w:rsidDel="00A909DE">
                <w:rPr>
                  <w:rFonts w:ascii="inherit" w:eastAsia="Times New Roman" w:hAnsi="inherit" w:cs="Times New Roman"/>
                  <w:sz w:val="24"/>
                  <w:szCs w:val="24"/>
                  <w:lang w:eastAsia="en-GB"/>
                </w:rPr>
                <w:delText>power-generating</w:delText>
              </w:r>
            </w:del>
            <w:ins w:id="66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equipped with a permanent automatic excitation control system that can provide constant alternator terminal voltage at a selectable setpoint without instability over the entire operating range of the synchronous </w:t>
            </w:r>
            <w:del w:id="661" w:author="Author">
              <w:r w:rsidRPr="003B7AE9" w:rsidDel="00A909DE">
                <w:rPr>
                  <w:rFonts w:ascii="inherit" w:eastAsia="Times New Roman" w:hAnsi="inherit" w:cs="Times New Roman"/>
                  <w:sz w:val="24"/>
                  <w:szCs w:val="24"/>
                  <w:lang w:eastAsia="en-GB"/>
                </w:rPr>
                <w:delText>power-generating</w:delText>
              </w:r>
            </w:del>
            <w:ins w:id="6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w:t>
            </w:r>
          </w:p>
        </w:tc>
      </w:tr>
    </w:tbl>
    <w:p w14:paraId="29205870" w14:textId="0947322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 regard to robustness, type B synchronous </w:t>
      </w:r>
      <w:del w:id="663" w:author="Author">
        <w:r w:rsidRPr="003B7AE9" w:rsidDel="00A909DE">
          <w:rPr>
            <w:rFonts w:ascii="inherit" w:eastAsia="Times New Roman" w:hAnsi="inherit" w:cs="Times New Roman"/>
            <w:color w:val="000000"/>
            <w:sz w:val="24"/>
            <w:szCs w:val="24"/>
            <w:lang w:eastAsia="en-GB"/>
          </w:rPr>
          <w:delText>power-generating</w:delText>
        </w:r>
      </w:del>
      <w:ins w:id="66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0B5ACF05"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Requirements for type C synchronous </w:t>
      </w:r>
      <w:del w:id="665" w:author="Author">
        <w:r w:rsidRPr="003B7AE9" w:rsidDel="00A909DE">
          <w:rPr>
            <w:rFonts w:ascii="inherit" w:eastAsia="Times New Roman" w:hAnsi="inherit" w:cs="Times New Roman"/>
            <w:b/>
            <w:bCs/>
            <w:color w:val="000000"/>
            <w:sz w:val="24"/>
            <w:szCs w:val="24"/>
            <w:lang w:eastAsia="en-GB"/>
          </w:rPr>
          <w:delText>power-generating</w:delText>
        </w:r>
      </w:del>
      <w:ins w:id="666"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719D1409" w14:textId="35C49AA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C synchronous </w:t>
      </w:r>
      <w:del w:id="667" w:author="Author">
        <w:r w:rsidRPr="003B7AE9" w:rsidDel="00A909DE">
          <w:rPr>
            <w:rFonts w:ascii="inherit" w:eastAsia="Times New Roman" w:hAnsi="inherit" w:cs="Times New Roman"/>
            <w:color w:val="000000"/>
            <w:sz w:val="24"/>
            <w:szCs w:val="24"/>
            <w:lang w:eastAsia="en-GB"/>
          </w:rPr>
          <w:delText>power-generating</w:delText>
        </w:r>
      </w:del>
      <w:ins w:id="66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requirements laid down in Articles 13, 14, 15 and 17, except for Article 13(2)(b) and 13(6), Article 14(2) and Article 17(2)(a).</w:t>
      </w:r>
    </w:p>
    <w:p w14:paraId="32169561" w14:textId="526ED0F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Type C synchronous </w:t>
      </w:r>
      <w:del w:id="669" w:author="Author">
        <w:r w:rsidRPr="003B7AE9" w:rsidDel="00A909DE">
          <w:rPr>
            <w:rFonts w:ascii="inherit" w:eastAsia="Times New Roman" w:hAnsi="inherit" w:cs="Times New Roman"/>
            <w:color w:val="000000"/>
            <w:sz w:val="24"/>
            <w:szCs w:val="24"/>
            <w:lang w:eastAsia="en-GB"/>
          </w:rPr>
          <w:delText>power-generating</w:delText>
        </w:r>
      </w:del>
      <w:ins w:id="67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198B83A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reactive power capability, the relevant system operator may specify supplementary reactive power to be provided if the connection point of a synchronous </w:t>
            </w:r>
            <w:del w:id="671" w:author="Author">
              <w:r w:rsidRPr="003B7AE9" w:rsidDel="00A909DE">
                <w:rPr>
                  <w:rFonts w:ascii="inherit" w:eastAsia="Times New Roman" w:hAnsi="inherit" w:cs="Times New Roman"/>
                  <w:sz w:val="24"/>
                  <w:szCs w:val="24"/>
                  <w:lang w:eastAsia="en-GB"/>
                </w:rPr>
                <w:delText>power-generating</w:delText>
              </w:r>
            </w:del>
            <w:ins w:id="67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w:t>
            </w:r>
            <w:del w:id="673" w:author="Author">
              <w:r w:rsidRPr="003B7AE9" w:rsidDel="00A909DE">
                <w:rPr>
                  <w:rFonts w:ascii="inherit" w:eastAsia="Times New Roman" w:hAnsi="inherit" w:cs="Times New Roman"/>
                  <w:sz w:val="24"/>
                  <w:szCs w:val="24"/>
                  <w:lang w:eastAsia="en-GB"/>
                </w:rPr>
                <w:delText>power-generating</w:delText>
              </w:r>
            </w:del>
            <w:ins w:id="67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D11A047" w14:textId="1845D8B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within the boundaries of which the synchronous </w:t>
                  </w:r>
                  <w:del w:id="675" w:author="Author">
                    <w:r w:rsidRPr="003B7AE9" w:rsidDel="00A909DE">
                      <w:rPr>
                        <w:rFonts w:ascii="inherit" w:eastAsia="Times New Roman" w:hAnsi="inherit" w:cs="Times New Roman"/>
                        <w:sz w:val="24"/>
                        <w:szCs w:val="24"/>
                        <w:lang w:eastAsia="en-GB"/>
                      </w:rPr>
                      <w:delText>power-generating</w:delText>
                    </w:r>
                  </w:del>
                  <w:ins w:id="67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4A98884F"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 xml:space="preserve">-profile of a synchronous </w:t>
                  </w:r>
                  <w:del w:id="677" w:author="Author">
                    <w:r w:rsidRPr="003B7AE9" w:rsidDel="00A909DE">
                      <w:rPr>
                        <w:rFonts w:ascii="inherit" w:eastAsia="Times New Roman" w:hAnsi="inherit" w:cs="Times New Roman"/>
                        <w:b/>
                        <w:bCs/>
                        <w:sz w:val="24"/>
                        <w:szCs w:val="24"/>
                        <w:lang w:eastAsia="en-GB"/>
                      </w:rPr>
                      <w:delText>power-generating</w:delText>
                    </w:r>
                  </w:del>
                  <w:ins w:id="678" w:author="Author">
                    <w:r w:rsidR="00A909DE">
                      <w:rPr>
                        <w:rFonts w:ascii="inherit" w:eastAsia="Times New Roman" w:hAnsi="inherit" w:cs="Times New Roman"/>
                        <w:b/>
                        <w:bCs/>
                        <w:sz w:val="24"/>
                        <w:szCs w:val="24"/>
                        <w:lang w:eastAsia="en-GB"/>
                      </w:rPr>
                      <w:t>power-generating or storage</w:t>
                    </w:r>
                  </w:ins>
                  <w:r w:rsidRPr="003B7AE9">
                    <w:rPr>
                      <w:rFonts w:ascii="inherit" w:eastAsia="Times New Roman" w:hAnsi="inherit" w:cs="Times New Roman"/>
                      <w:b/>
                      <w:bCs/>
                      <w:sz w:val="24"/>
                      <w:szCs w:val="24"/>
                      <w:lang w:eastAsia="en-GB"/>
                    </w:rPr>
                    <w:t xml:space="preserve">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pu </w:t>
                  </w:r>
                  <w:r w:rsidRPr="003B7AE9">
                    <w:rPr>
                      <w:rFonts w:ascii="inherit" w:eastAsia="Times New Roman" w:hAnsi="inherit" w:cs="Times New Roman"/>
                      <w:sz w:val="24"/>
                      <w:szCs w:val="24"/>
                      <w:lang w:eastAsia="en-GB"/>
                    </w:rPr>
                    <w:lastRenderedPageBreak/>
                    <w:t>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58B20CD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synchronous </w:t>
                  </w:r>
                  <w:del w:id="679" w:author="Author">
                    <w:r w:rsidRPr="003B7AE9" w:rsidDel="00A909DE">
                      <w:rPr>
                        <w:rFonts w:ascii="inherit" w:eastAsia="Times New Roman" w:hAnsi="inherit" w:cs="Times New Roman"/>
                        <w:sz w:val="24"/>
                        <w:szCs w:val="24"/>
                        <w:lang w:eastAsia="en-GB"/>
                      </w:rPr>
                      <w:delText>power-generating</w:delText>
                    </w:r>
                  </w:del>
                  <w:ins w:id="68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5ECF2D1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synchronous </w:t>
            </w:r>
            <w:del w:id="681" w:author="Author">
              <w:r w:rsidRPr="003B7AE9" w:rsidDel="00A909DE">
                <w:rPr>
                  <w:rFonts w:ascii="inherit" w:eastAsia="Times New Roman" w:hAnsi="inherit" w:cs="Times New Roman"/>
                  <w:sz w:val="24"/>
                  <w:szCs w:val="24"/>
                  <w:lang w:eastAsia="en-GB"/>
                </w:rPr>
                <w:delText>power-generating</w:delText>
              </w:r>
            </w:del>
            <w:ins w:id="68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shall be capable of operating at every possible operating point in the P-Q-capability diagram of the alternator of that synchronous </w:t>
            </w:r>
            <w:del w:id="683" w:author="Author">
              <w:r w:rsidRPr="003B7AE9" w:rsidDel="00A909DE">
                <w:rPr>
                  <w:rFonts w:ascii="inherit" w:eastAsia="Times New Roman" w:hAnsi="inherit" w:cs="Times New Roman"/>
                  <w:sz w:val="24"/>
                  <w:szCs w:val="24"/>
                  <w:lang w:eastAsia="en-GB"/>
                </w:rPr>
                <w:delText>power-generating</w:delText>
              </w:r>
            </w:del>
            <w:ins w:id="68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at least down to minimum stable operating level. Even at reduced active power output, reactive power supply at the connection point shall correspond fully to the P-Q-capability diagram of the alternator of that synchronous </w:t>
            </w:r>
            <w:del w:id="685" w:author="Author">
              <w:r w:rsidRPr="003B7AE9" w:rsidDel="00A909DE">
                <w:rPr>
                  <w:rFonts w:ascii="inherit" w:eastAsia="Times New Roman" w:hAnsi="inherit" w:cs="Times New Roman"/>
                  <w:sz w:val="24"/>
                  <w:szCs w:val="24"/>
                  <w:lang w:eastAsia="en-GB"/>
                </w:rPr>
                <w:delText>power-generating</w:delText>
              </w:r>
            </w:del>
            <w:ins w:id="68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4D017E02"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Requirements for type D synchronous </w:t>
      </w:r>
      <w:del w:id="687" w:author="Author">
        <w:r w:rsidRPr="003B7AE9" w:rsidDel="00A909DE">
          <w:rPr>
            <w:rFonts w:ascii="inherit" w:eastAsia="Times New Roman" w:hAnsi="inherit" w:cs="Times New Roman"/>
            <w:b/>
            <w:bCs/>
            <w:color w:val="000000"/>
            <w:sz w:val="24"/>
            <w:szCs w:val="24"/>
            <w:lang w:eastAsia="en-GB"/>
          </w:rPr>
          <w:delText>power-generating</w:delText>
        </w:r>
      </w:del>
      <w:ins w:id="688"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12EE1189" w14:textId="4D4BE47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D synchronous </w:t>
      </w:r>
      <w:del w:id="689" w:author="Author">
        <w:r w:rsidRPr="003B7AE9" w:rsidDel="00A909DE">
          <w:rPr>
            <w:rFonts w:ascii="inherit" w:eastAsia="Times New Roman" w:hAnsi="inherit" w:cs="Times New Roman"/>
            <w:color w:val="000000"/>
            <w:sz w:val="24"/>
            <w:szCs w:val="24"/>
            <w:lang w:eastAsia="en-GB"/>
          </w:rPr>
          <w:delText>power-generating</w:delText>
        </w:r>
      </w:del>
      <w:ins w:id="69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requirements laid down in Article 13, except for Article 13(2)(b), (6) and (7), Article 14 </w:t>
      </w:r>
      <w:r w:rsidRPr="003B7AE9">
        <w:rPr>
          <w:rFonts w:ascii="inherit" w:eastAsia="Times New Roman" w:hAnsi="inherit" w:cs="Times New Roman"/>
          <w:color w:val="000000"/>
          <w:sz w:val="24"/>
          <w:szCs w:val="24"/>
          <w:lang w:eastAsia="en-GB"/>
        </w:rPr>
        <w:lastRenderedPageBreak/>
        <w:t>except for Article 14(2), Article 15, except for Article 15(3), Article 16, Article 17, except for Article 17(2) and Article 18.</w:t>
      </w:r>
    </w:p>
    <w:p w14:paraId="5223604D" w14:textId="7388D65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Type D synchronous </w:t>
      </w:r>
      <w:del w:id="691" w:author="Author">
        <w:r w:rsidRPr="003B7AE9" w:rsidDel="00A909DE">
          <w:rPr>
            <w:rFonts w:ascii="inherit" w:eastAsia="Times New Roman" w:hAnsi="inherit" w:cs="Times New Roman"/>
            <w:color w:val="000000"/>
            <w:sz w:val="24"/>
            <w:szCs w:val="24"/>
            <w:lang w:eastAsia="en-GB"/>
          </w:rPr>
          <w:delText>power-generating</w:delText>
        </w:r>
      </w:del>
      <w:ins w:id="69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6392AB8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parameters and settings of the components of the voltage control system shall be agreed between the </w:t>
            </w:r>
            <w:del w:id="693" w:author="Author">
              <w:r w:rsidRPr="003B7AE9" w:rsidDel="00A909DE">
                <w:rPr>
                  <w:rFonts w:ascii="inherit" w:eastAsia="Times New Roman" w:hAnsi="inherit" w:cs="Times New Roman"/>
                  <w:sz w:val="24"/>
                  <w:szCs w:val="24"/>
                  <w:lang w:eastAsia="en-GB"/>
                </w:rPr>
                <w:delText>power-generating</w:delText>
              </w:r>
            </w:del>
            <w:ins w:id="69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0CCB4C9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bandwidth limitation of the output signal to ensure that the highest frequency of response cannot excite torsional oscillations on other </w:t>
                  </w:r>
                  <w:del w:id="695" w:author="Author">
                    <w:r w:rsidRPr="003B7AE9" w:rsidDel="00A909DE">
                      <w:rPr>
                        <w:rFonts w:ascii="inherit" w:eastAsia="Times New Roman" w:hAnsi="inherit" w:cs="Times New Roman"/>
                        <w:sz w:val="24"/>
                        <w:szCs w:val="24"/>
                        <w:lang w:eastAsia="en-GB"/>
                      </w:rPr>
                      <w:delText>power-generating</w:delText>
                    </w:r>
                  </w:del>
                  <w:ins w:id="69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6E46CC1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overexcitation limiter to ensure that the alternator excitation is not limited to less than the maximum value that can be achieved whilst ensuring that the synchronous </w:t>
                  </w:r>
                  <w:del w:id="697" w:author="Author">
                    <w:r w:rsidRPr="003B7AE9" w:rsidDel="00A909DE">
                      <w:rPr>
                        <w:rFonts w:ascii="inherit" w:eastAsia="Times New Roman" w:hAnsi="inherit" w:cs="Times New Roman"/>
                        <w:sz w:val="24"/>
                        <w:szCs w:val="24"/>
                        <w:lang w:eastAsia="en-GB"/>
                      </w:rPr>
                      <w:delText>power-generating</w:delText>
                    </w:r>
                  </w:del>
                  <w:ins w:id="69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2D10A33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PSS function to attenuate power oscillations, if the synchronous </w:t>
                  </w:r>
                  <w:del w:id="699" w:author="Author">
                    <w:r w:rsidRPr="003B7AE9" w:rsidDel="00A909DE">
                      <w:rPr>
                        <w:rFonts w:ascii="inherit" w:eastAsia="Times New Roman" w:hAnsi="inherit" w:cs="Times New Roman"/>
                        <w:sz w:val="24"/>
                        <w:szCs w:val="24"/>
                        <w:lang w:eastAsia="en-GB"/>
                      </w:rPr>
                      <w:delText>power-generating</w:delText>
                    </w:r>
                  </w:del>
                  <w:ins w:id="70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CB217D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relevant TSO and the </w:t>
      </w:r>
      <w:del w:id="701" w:author="Author">
        <w:r w:rsidRPr="003B7AE9" w:rsidDel="00A909DE">
          <w:rPr>
            <w:rFonts w:ascii="inherit" w:eastAsia="Times New Roman" w:hAnsi="inherit" w:cs="Times New Roman"/>
            <w:color w:val="000000"/>
            <w:sz w:val="24"/>
            <w:szCs w:val="24"/>
            <w:lang w:eastAsia="en-GB"/>
          </w:rPr>
          <w:delText>power-generating</w:delText>
        </w:r>
      </w:del>
      <w:ins w:id="70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enter into an agreement regarding technical capabilities of the </w:t>
      </w:r>
      <w:del w:id="703" w:author="Author">
        <w:r w:rsidRPr="003B7AE9" w:rsidDel="00A909DE">
          <w:rPr>
            <w:rFonts w:ascii="inherit" w:eastAsia="Times New Roman" w:hAnsi="inherit" w:cs="Times New Roman"/>
            <w:color w:val="000000"/>
            <w:sz w:val="24"/>
            <w:szCs w:val="24"/>
            <w:lang w:eastAsia="en-GB"/>
          </w:rPr>
          <w:delText>power-generating</w:delText>
        </w:r>
      </w:del>
      <w:ins w:id="70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have the right to specify that a power park module be capable of providing fast fault current at </w:t>
            </w:r>
            <w:r w:rsidRPr="003B7AE9">
              <w:rPr>
                <w:rFonts w:ascii="inherit" w:eastAsia="Times New Roman" w:hAnsi="inherit" w:cs="Times New Roman"/>
                <w:sz w:val="24"/>
                <w:szCs w:val="24"/>
                <w:lang w:eastAsia="en-GB"/>
              </w:rPr>
              <w:lastRenderedPageBreak/>
              <w:t>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57499E6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1.   The robustness requirements of </w:t>
      </w:r>
      <w:del w:id="705" w:author="Author">
        <w:r w:rsidRPr="003B7AE9" w:rsidDel="00A909DE">
          <w:rPr>
            <w:rFonts w:ascii="inherit" w:eastAsia="Times New Roman" w:hAnsi="inherit" w:cs="Times New Roman"/>
            <w:color w:val="000000"/>
            <w:sz w:val="24"/>
            <w:szCs w:val="24"/>
            <w:lang w:eastAsia="en-GB"/>
          </w:rPr>
          <w:delText>power-generating</w:delText>
        </w:r>
      </w:del>
      <w:ins w:id="70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3E4E7C4E"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Connection of new </w:t>
      </w:r>
      <w:del w:id="707" w:author="Author">
        <w:r w:rsidRPr="003B7AE9" w:rsidDel="00A909DE">
          <w:rPr>
            <w:rFonts w:ascii="inherit" w:eastAsia="Times New Roman" w:hAnsi="inherit" w:cs="Times New Roman"/>
            <w:b/>
            <w:bCs/>
            <w:i/>
            <w:iCs/>
            <w:color w:val="000000"/>
            <w:sz w:val="24"/>
            <w:szCs w:val="24"/>
            <w:lang w:eastAsia="en-GB"/>
          </w:rPr>
          <w:delText>power-generating</w:delText>
        </w:r>
      </w:del>
      <w:ins w:id="708" w:author="Author">
        <w:r w:rsidR="00A909DE">
          <w:rPr>
            <w:rFonts w:ascii="inherit" w:eastAsia="Times New Roman" w:hAnsi="inherit" w:cs="Times New Roman"/>
            <w:b/>
            <w:bCs/>
            <w:i/>
            <w:iCs/>
            <w:color w:val="000000"/>
            <w:sz w:val="24"/>
            <w:szCs w:val="24"/>
            <w:lang w:eastAsia="en-GB"/>
          </w:rPr>
          <w:t>power-generating or storage</w:t>
        </w:r>
      </w:ins>
      <w:r w:rsidRPr="003B7AE9">
        <w:rPr>
          <w:rFonts w:ascii="inherit" w:eastAsia="Times New Roman" w:hAnsi="inherit" w:cs="Times New Roman"/>
          <w:b/>
          <w:bCs/>
          <w:i/>
          <w:iCs/>
          <w:color w:val="000000"/>
          <w:sz w:val="24"/>
          <w:szCs w:val="24"/>
          <w:lang w:eastAsia="en-GB"/>
        </w:rPr>
        <w:t xml:space="preserve">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A349C0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w:t>
      </w:r>
      <w:del w:id="709" w:author="Author">
        <w:r w:rsidRPr="003B7AE9" w:rsidDel="00A909DE">
          <w:rPr>
            <w:rFonts w:ascii="inherit" w:eastAsia="Times New Roman" w:hAnsi="inherit" w:cs="Times New Roman"/>
            <w:color w:val="000000"/>
            <w:sz w:val="24"/>
            <w:szCs w:val="24"/>
            <w:lang w:eastAsia="en-GB"/>
          </w:rPr>
          <w:delText>power-generating</w:delText>
        </w:r>
      </w:del>
      <w:ins w:id="71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demonstrate to the relevant system operator that it has complied with the requirements set out in Title II of this Regulation by completing successfully the operational notification procedure for connection of each </w:t>
      </w:r>
      <w:del w:id="711" w:author="Author">
        <w:r w:rsidRPr="003B7AE9" w:rsidDel="00A909DE">
          <w:rPr>
            <w:rFonts w:ascii="inherit" w:eastAsia="Times New Roman" w:hAnsi="inherit" w:cs="Times New Roman"/>
            <w:color w:val="000000"/>
            <w:sz w:val="24"/>
            <w:szCs w:val="24"/>
            <w:lang w:eastAsia="en-GB"/>
          </w:rPr>
          <w:delText>power-generating</w:delText>
        </w:r>
      </w:del>
      <w:ins w:id="71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4F532E02"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Operational notification of type A </w:t>
      </w:r>
      <w:del w:id="713" w:author="Author">
        <w:r w:rsidRPr="003B7AE9" w:rsidDel="00A909DE">
          <w:rPr>
            <w:rFonts w:ascii="inherit" w:eastAsia="Times New Roman" w:hAnsi="inherit" w:cs="Times New Roman"/>
            <w:b/>
            <w:bCs/>
            <w:color w:val="000000"/>
            <w:sz w:val="24"/>
            <w:szCs w:val="24"/>
            <w:lang w:eastAsia="en-GB"/>
          </w:rPr>
          <w:delText>power-generating</w:delText>
        </w:r>
      </w:del>
      <w:ins w:id="714"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6A8AB63B" w14:textId="6CA9E82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A </w:t>
      </w:r>
      <w:del w:id="715" w:author="Author">
        <w:r w:rsidRPr="003B7AE9" w:rsidDel="00A909DE">
          <w:rPr>
            <w:rFonts w:ascii="inherit" w:eastAsia="Times New Roman" w:hAnsi="inherit" w:cs="Times New Roman"/>
            <w:color w:val="000000"/>
            <w:sz w:val="24"/>
            <w:szCs w:val="24"/>
            <w:lang w:eastAsia="en-GB"/>
          </w:rPr>
          <w:delText>power-generating</w:delText>
        </w:r>
      </w:del>
      <w:ins w:id="71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shall consist of submitting an installation document. The </w:t>
      </w:r>
      <w:del w:id="717" w:author="Author">
        <w:r w:rsidRPr="003B7AE9" w:rsidDel="00A909DE">
          <w:rPr>
            <w:rFonts w:ascii="inherit" w:eastAsia="Times New Roman" w:hAnsi="inherit" w:cs="Times New Roman"/>
            <w:color w:val="000000"/>
            <w:sz w:val="24"/>
            <w:szCs w:val="24"/>
            <w:lang w:eastAsia="en-GB"/>
          </w:rPr>
          <w:delText>power-generating</w:delText>
        </w:r>
      </w:del>
      <w:ins w:id="71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ensure that the required information is filled in on an installation document obtained from the relevant system operator and is submitted to the system operator. Separate installation documents shall be provided for each </w:t>
      </w:r>
      <w:del w:id="719" w:author="Author">
        <w:r w:rsidRPr="003B7AE9" w:rsidDel="00A909DE">
          <w:rPr>
            <w:rFonts w:ascii="inherit" w:eastAsia="Times New Roman" w:hAnsi="inherit" w:cs="Times New Roman"/>
            <w:color w:val="000000"/>
            <w:sz w:val="24"/>
            <w:szCs w:val="24"/>
            <w:lang w:eastAsia="en-GB"/>
          </w:rPr>
          <w:delText>power-generating</w:delText>
        </w:r>
      </w:del>
      <w:ins w:id="72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within the </w:t>
      </w:r>
      <w:del w:id="721" w:author="Author">
        <w:r w:rsidRPr="003B7AE9" w:rsidDel="00A909DE">
          <w:rPr>
            <w:rFonts w:ascii="inherit" w:eastAsia="Times New Roman" w:hAnsi="inherit" w:cs="Times New Roman"/>
            <w:color w:val="000000"/>
            <w:sz w:val="24"/>
            <w:szCs w:val="24"/>
            <w:lang w:eastAsia="en-GB"/>
          </w:rPr>
          <w:delText>power-generating</w:delText>
        </w:r>
      </w:del>
      <w:ins w:id="72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w:t>
      </w:r>
      <w:ins w:id="723" w:author="Author">
        <w:r w:rsidR="00635444">
          <w:rPr>
            <w:rFonts w:ascii="inherit" w:eastAsia="Times New Roman" w:hAnsi="inherit" w:cs="Times New Roman"/>
            <w:color w:val="000000"/>
            <w:sz w:val="24"/>
            <w:szCs w:val="24"/>
            <w:lang w:eastAsia="en-GB"/>
          </w:rPr>
          <w:t xml:space="preserve"> </w:t>
        </w:r>
      </w:ins>
    </w:p>
    <w:p w14:paraId="667DE440" w14:textId="3A0106F1" w:rsidR="003B7AE9" w:rsidRDefault="003B7AE9" w:rsidP="003B7AE9">
      <w:pPr>
        <w:shd w:val="clear" w:color="auto" w:fill="FFFFFF"/>
        <w:spacing w:before="120" w:after="0" w:line="240" w:lineRule="auto"/>
        <w:jc w:val="both"/>
        <w:rPr>
          <w:ins w:id="724"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The relevant system operator shall ensure that the required information can be submitted by third parties on behalf of the </w:t>
      </w:r>
      <w:del w:id="725" w:author="Author">
        <w:r w:rsidRPr="003B7AE9" w:rsidDel="00A909DE">
          <w:rPr>
            <w:rFonts w:ascii="inherit" w:eastAsia="Times New Roman" w:hAnsi="inherit" w:cs="Times New Roman"/>
            <w:color w:val="000000"/>
            <w:sz w:val="24"/>
            <w:szCs w:val="24"/>
            <w:lang w:eastAsia="en-GB"/>
          </w:rPr>
          <w:delText>power-generating</w:delText>
        </w:r>
      </w:del>
      <w:ins w:id="72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w:t>
      </w:r>
    </w:p>
    <w:p w14:paraId="54741AE6" w14:textId="6D37B671" w:rsidR="00635444" w:rsidRDefault="00635444" w:rsidP="003B7AE9">
      <w:pPr>
        <w:shd w:val="clear" w:color="auto" w:fill="FFFFFF"/>
        <w:spacing w:before="120" w:after="0" w:line="240" w:lineRule="auto"/>
        <w:jc w:val="both"/>
        <w:rPr>
          <w:ins w:id="727" w:author="Author"/>
          <w:rFonts w:ascii="inherit" w:eastAsia="Times New Roman" w:hAnsi="inherit" w:cs="Times New Roman"/>
          <w:color w:val="000000"/>
          <w:sz w:val="24"/>
          <w:szCs w:val="24"/>
          <w:lang w:eastAsia="en-GB"/>
        </w:rPr>
      </w:pPr>
      <w:ins w:id="728" w:author="Author">
        <w:r w:rsidRPr="00635444">
          <w:rPr>
            <w:rFonts w:ascii="inherit" w:eastAsia="Times New Roman" w:hAnsi="inherit" w:cs="Times New Roman"/>
            <w:color w:val="000000"/>
            <w:sz w:val="24"/>
            <w:szCs w:val="24"/>
            <w:lang w:eastAsia="en-GB"/>
          </w:rPr>
          <w:t>For Type A0 modules and plants the operational notification shall be possible to be processed within 10 working days since the start of the procedure. After its conclusion, the module will be allowed to operate and export power to the grid</w:t>
        </w:r>
        <w:r>
          <w:rPr>
            <w:rFonts w:ascii="inherit" w:eastAsia="Times New Roman" w:hAnsi="inherit" w:cs="Times New Roman"/>
            <w:color w:val="000000"/>
            <w:sz w:val="24"/>
            <w:szCs w:val="24"/>
            <w:lang w:eastAsia="en-GB"/>
          </w:rPr>
          <w:t>.</w:t>
        </w:r>
      </w:ins>
    </w:p>
    <w:p w14:paraId="0D5F0038" w14:textId="55BFAB30" w:rsidR="00635444" w:rsidRPr="003B7AE9" w:rsidRDefault="00635444"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729" w:author="Author">
        <w:r w:rsidRPr="00635444">
          <w:rPr>
            <w:rFonts w:ascii="inherit" w:eastAsia="Times New Roman" w:hAnsi="inherit" w:cs="Times New Roman"/>
            <w:color w:val="000000"/>
            <w:sz w:val="24"/>
            <w:szCs w:val="24"/>
            <w:lang w:eastAsia="en-GB"/>
          </w:rPr>
          <w:t>For Type A0 modules and plants equipped with an export limit device which limits the export to 0A, the operational notification will be required. No previous permit of operation can be required by the DSO.</w:t>
        </w:r>
      </w:ins>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7"/>
        <w:gridCol w:w="8589"/>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451B5F8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ins w:id="730" w:author="Author">
              <w:r w:rsidR="00A909DE">
                <w:rPr>
                  <w:rFonts w:ascii="inherit" w:eastAsia="Times New Roman" w:hAnsi="inherit" w:cs="Times New Roman"/>
                  <w:sz w:val="24"/>
                  <w:szCs w:val="24"/>
                  <w:lang w:eastAsia="en-GB"/>
                </w:rPr>
                <w:t xml:space="preserve"> </w:t>
              </w:r>
              <w:r w:rsidR="00A909DE" w:rsidRPr="00A909DE">
                <w:rPr>
                  <w:rFonts w:ascii="inherit" w:eastAsia="Times New Roman" w:hAnsi="inherit" w:cs="Times New Roman"/>
                  <w:sz w:val="24"/>
                  <w:szCs w:val="24"/>
                  <w:lang w:eastAsia="en-GB"/>
                </w:rPr>
                <w:t>only for generating plants</w:t>
              </w:r>
            </w:ins>
            <w:r w:rsidRPr="003B7AE9">
              <w:rPr>
                <w:rFonts w:ascii="inherit" w:eastAsia="Times New Roman" w:hAnsi="inherit" w:cs="Times New Roman"/>
                <w:sz w:val="24"/>
                <w:szCs w:val="24"/>
                <w:lang w:eastAsia="en-GB"/>
              </w:rPr>
              <w:t>;</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3E17F4A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classification of the </w:t>
            </w:r>
            <w:del w:id="731" w:author="Author">
              <w:r w:rsidRPr="003B7AE9" w:rsidDel="00A909DE">
                <w:rPr>
                  <w:rFonts w:ascii="inherit" w:eastAsia="Times New Roman" w:hAnsi="inherit" w:cs="Times New Roman"/>
                  <w:sz w:val="24"/>
                  <w:szCs w:val="24"/>
                  <w:lang w:eastAsia="en-GB"/>
                </w:rPr>
                <w:delText>power-generating</w:delText>
              </w:r>
            </w:del>
            <w:ins w:id="73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381066B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contact details of the </w:t>
            </w:r>
            <w:del w:id="733" w:author="Author">
              <w:r w:rsidRPr="003B7AE9" w:rsidDel="00A909DE">
                <w:rPr>
                  <w:rFonts w:ascii="inherit" w:eastAsia="Times New Roman" w:hAnsi="inherit" w:cs="Times New Roman"/>
                  <w:sz w:val="24"/>
                  <w:szCs w:val="24"/>
                  <w:lang w:eastAsia="en-GB"/>
                </w:rPr>
                <w:delText>power-generating</w:delText>
              </w:r>
            </w:del>
            <w:ins w:id="73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and the installer and their signatures.</w:t>
            </w:r>
          </w:p>
        </w:tc>
      </w:tr>
    </w:tbl>
    <w:p w14:paraId="33879B0D" w14:textId="4459F5F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w:t>
      </w:r>
      <w:del w:id="735" w:author="Author">
        <w:r w:rsidRPr="003B7AE9" w:rsidDel="00A909DE">
          <w:rPr>
            <w:rFonts w:ascii="inherit" w:eastAsia="Times New Roman" w:hAnsi="inherit" w:cs="Times New Roman"/>
            <w:color w:val="000000"/>
            <w:sz w:val="24"/>
            <w:szCs w:val="24"/>
            <w:lang w:eastAsia="en-GB"/>
          </w:rPr>
          <w:delText>power-generating</w:delText>
        </w:r>
      </w:del>
      <w:ins w:id="73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ensure that the relevant system operator or the competent authority of the Member State is notified about the permanent decommissioning of a </w:t>
      </w:r>
      <w:del w:id="737" w:author="Author">
        <w:r w:rsidRPr="003B7AE9" w:rsidDel="00A909DE">
          <w:rPr>
            <w:rFonts w:ascii="inherit" w:eastAsia="Times New Roman" w:hAnsi="inherit" w:cs="Times New Roman"/>
            <w:color w:val="000000"/>
            <w:sz w:val="24"/>
            <w:szCs w:val="24"/>
            <w:lang w:eastAsia="en-GB"/>
          </w:rPr>
          <w:delText>power-generating</w:delText>
        </w:r>
      </w:del>
      <w:ins w:id="73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4A3D7CCA"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Operational notification of type B, C and D </w:t>
      </w:r>
      <w:del w:id="739" w:author="Author">
        <w:r w:rsidRPr="003B7AE9" w:rsidDel="00A909DE">
          <w:rPr>
            <w:rFonts w:ascii="inherit" w:eastAsia="Times New Roman" w:hAnsi="inherit" w:cs="Times New Roman"/>
            <w:b/>
            <w:bCs/>
            <w:color w:val="000000"/>
            <w:sz w:val="24"/>
            <w:szCs w:val="24"/>
            <w:lang w:eastAsia="en-GB"/>
          </w:rPr>
          <w:delText>power-generating</w:delText>
        </w:r>
      </w:del>
      <w:ins w:id="740"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6EC03FFE" w14:textId="33E9217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operational notification procedure for connection of each new type B, C and D </w:t>
      </w:r>
      <w:del w:id="741" w:author="Author">
        <w:r w:rsidRPr="003B7AE9" w:rsidDel="00A909DE">
          <w:rPr>
            <w:rFonts w:ascii="inherit" w:eastAsia="Times New Roman" w:hAnsi="inherit" w:cs="Times New Roman"/>
            <w:color w:val="000000"/>
            <w:sz w:val="24"/>
            <w:szCs w:val="24"/>
            <w:lang w:eastAsia="en-GB"/>
          </w:rPr>
          <w:delText>power-generating</w:delText>
        </w:r>
      </w:del>
      <w:ins w:id="74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11B64C32"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Procedure for type B and C </w:t>
      </w:r>
      <w:del w:id="743" w:author="Author">
        <w:r w:rsidRPr="003B7AE9" w:rsidDel="00A909DE">
          <w:rPr>
            <w:rFonts w:ascii="inherit" w:eastAsia="Times New Roman" w:hAnsi="inherit" w:cs="Times New Roman"/>
            <w:b/>
            <w:bCs/>
            <w:color w:val="000000"/>
            <w:sz w:val="24"/>
            <w:szCs w:val="24"/>
            <w:lang w:eastAsia="en-GB"/>
          </w:rPr>
          <w:delText>power-generating</w:delText>
        </w:r>
      </w:del>
      <w:ins w:id="744"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7B5FA054" w14:textId="5007294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For the purpose of operational notification for connection of each new type B and C </w:t>
      </w:r>
      <w:del w:id="745" w:author="Author">
        <w:r w:rsidRPr="003B7AE9" w:rsidDel="00A909DE">
          <w:rPr>
            <w:rFonts w:ascii="inherit" w:eastAsia="Times New Roman" w:hAnsi="inherit" w:cs="Times New Roman"/>
            <w:color w:val="000000"/>
            <w:sz w:val="24"/>
            <w:szCs w:val="24"/>
            <w:lang w:eastAsia="en-GB"/>
          </w:rPr>
          <w:delText>power-generating</w:delText>
        </w:r>
      </w:del>
      <w:ins w:id="74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a </w:t>
      </w:r>
      <w:del w:id="747" w:author="Author">
        <w:r w:rsidRPr="003B7AE9" w:rsidDel="00A909DE">
          <w:rPr>
            <w:rFonts w:ascii="inherit" w:eastAsia="Times New Roman" w:hAnsi="inherit" w:cs="Times New Roman"/>
            <w:color w:val="000000"/>
            <w:sz w:val="24"/>
            <w:szCs w:val="24"/>
            <w:lang w:eastAsia="en-GB"/>
          </w:rPr>
          <w:delText>power-generating</w:delText>
        </w:r>
      </w:del>
      <w:ins w:id="74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document (‘PGMD’) shall be provided by the </w:t>
      </w:r>
      <w:del w:id="749" w:author="Author">
        <w:r w:rsidRPr="003B7AE9" w:rsidDel="00A909DE">
          <w:rPr>
            <w:rFonts w:ascii="inherit" w:eastAsia="Times New Roman" w:hAnsi="inherit" w:cs="Times New Roman"/>
            <w:color w:val="000000"/>
            <w:sz w:val="24"/>
            <w:szCs w:val="24"/>
            <w:lang w:eastAsia="en-GB"/>
          </w:rPr>
          <w:delText>power-generating</w:delText>
        </w:r>
      </w:del>
      <w:ins w:id="75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to the relevant system operator and shall include a statement of compliance.</w:t>
      </w:r>
    </w:p>
    <w:p w14:paraId="1E96A03E" w14:textId="10C9FCB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For each </w:t>
      </w:r>
      <w:del w:id="751" w:author="Author">
        <w:r w:rsidRPr="003B7AE9" w:rsidDel="00A909DE">
          <w:rPr>
            <w:rFonts w:ascii="inherit" w:eastAsia="Times New Roman" w:hAnsi="inherit" w:cs="Times New Roman"/>
            <w:color w:val="000000"/>
            <w:sz w:val="24"/>
            <w:szCs w:val="24"/>
            <w:lang w:eastAsia="en-GB"/>
          </w:rPr>
          <w:delText>power-generating</w:delText>
        </w:r>
      </w:del>
      <w:ins w:id="75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within the </w:t>
      </w:r>
      <w:del w:id="753" w:author="Author">
        <w:r w:rsidRPr="003B7AE9" w:rsidDel="00A909DE">
          <w:rPr>
            <w:rFonts w:ascii="inherit" w:eastAsia="Times New Roman" w:hAnsi="inherit" w:cs="Times New Roman"/>
            <w:color w:val="000000"/>
            <w:sz w:val="24"/>
            <w:szCs w:val="24"/>
            <w:lang w:eastAsia="en-GB"/>
          </w:rPr>
          <w:delText>power-generating</w:delText>
        </w:r>
      </w:del>
      <w:ins w:id="75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separate independent PGMDs shall be provided.</w:t>
      </w:r>
    </w:p>
    <w:p w14:paraId="138E2964" w14:textId="2FF1801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format of the PGMD and the information to be given therein shall be specified by the relevant system operator. The relevant system operator shall have the right to request that the </w:t>
      </w:r>
      <w:del w:id="755" w:author="Author">
        <w:r w:rsidRPr="003B7AE9" w:rsidDel="00A909DE">
          <w:rPr>
            <w:rFonts w:ascii="inherit" w:eastAsia="Times New Roman" w:hAnsi="inherit" w:cs="Times New Roman"/>
            <w:color w:val="000000"/>
            <w:sz w:val="24"/>
            <w:szCs w:val="24"/>
            <w:lang w:eastAsia="en-GB"/>
          </w:rPr>
          <w:delText>power-generating</w:delText>
        </w:r>
      </w:del>
      <w:ins w:id="75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5ECB598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evidence of an agreement on the protection and control settings relevant to the connection point between the relevant system operator and the </w:t>
            </w:r>
            <w:del w:id="757" w:author="Author">
              <w:r w:rsidRPr="003B7AE9" w:rsidDel="00A909DE">
                <w:rPr>
                  <w:rFonts w:ascii="inherit" w:eastAsia="Times New Roman" w:hAnsi="inherit" w:cs="Times New Roman"/>
                  <w:sz w:val="24"/>
                  <w:szCs w:val="24"/>
                  <w:lang w:eastAsia="en-GB"/>
                </w:rPr>
                <w:delText>power-generating</w:delText>
              </w:r>
            </w:del>
            <w:ins w:id="75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3A3771B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detailed technical data of the </w:t>
            </w:r>
            <w:del w:id="759" w:author="Author">
              <w:r w:rsidRPr="003B7AE9" w:rsidDel="00A909DE">
                <w:rPr>
                  <w:rFonts w:ascii="inherit" w:eastAsia="Times New Roman" w:hAnsi="inherit" w:cs="Times New Roman"/>
                  <w:sz w:val="24"/>
                  <w:szCs w:val="24"/>
                  <w:lang w:eastAsia="en-GB"/>
                </w:rPr>
                <w:delText>power-generating</w:delText>
              </w:r>
            </w:del>
            <w:ins w:id="76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C11ED6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equipment certificates issued by an authorised certifier in respect of </w:t>
            </w:r>
            <w:del w:id="761" w:author="Author">
              <w:r w:rsidRPr="003B7AE9" w:rsidDel="00A909DE">
                <w:rPr>
                  <w:rFonts w:ascii="inherit" w:eastAsia="Times New Roman" w:hAnsi="inherit" w:cs="Times New Roman"/>
                  <w:sz w:val="24"/>
                  <w:szCs w:val="24"/>
                  <w:lang w:eastAsia="en-GB"/>
                </w:rPr>
                <w:delText>power-generating</w:delText>
              </w:r>
            </w:del>
            <w:ins w:id="7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56CDF25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Type C </w:t>
            </w:r>
            <w:del w:id="763" w:author="Author">
              <w:r w:rsidRPr="003B7AE9" w:rsidDel="00A909DE">
                <w:rPr>
                  <w:rFonts w:ascii="inherit" w:eastAsia="Times New Roman" w:hAnsi="inherit" w:cs="Times New Roman"/>
                  <w:sz w:val="24"/>
                  <w:szCs w:val="24"/>
                  <w:lang w:eastAsia="en-GB"/>
                </w:rPr>
                <w:delText>power-generating</w:delText>
              </w:r>
            </w:del>
            <w:ins w:id="7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35D6F71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relevant system operator, on acceptance of a complete and adequate PGMD, shall issue a final operational notification to the </w:t>
      </w:r>
      <w:del w:id="765" w:author="Author">
        <w:r w:rsidRPr="003B7AE9" w:rsidDel="00A909DE">
          <w:rPr>
            <w:rFonts w:ascii="inherit" w:eastAsia="Times New Roman" w:hAnsi="inherit" w:cs="Times New Roman"/>
            <w:color w:val="000000"/>
            <w:sz w:val="24"/>
            <w:szCs w:val="24"/>
            <w:lang w:eastAsia="en-GB"/>
          </w:rPr>
          <w:delText>power-generating</w:delText>
        </w:r>
      </w:del>
      <w:ins w:id="76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w:t>
      </w:r>
    </w:p>
    <w:p w14:paraId="29BE8CB3" w14:textId="3425009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w:t>
      </w:r>
      <w:del w:id="767" w:author="Author">
        <w:r w:rsidRPr="003B7AE9" w:rsidDel="00A909DE">
          <w:rPr>
            <w:rFonts w:ascii="inherit" w:eastAsia="Times New Roman" w:hAnsi="inherit" w:cs="Times New Roman"/>
            <w:color w:val="000000"/>
            <w:sz w:val="24"/>
            <w:szCs w:val="24"/>
            <w:lang w:eastAsia="en-GB"/>
          </w:rPr>
          <w:delText>power-generating</w:delText>
        </w:r>
      </w:del>
      <w:ins w:id="76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notify the relevant system operator or the competent authority of the Member State about the permanent decommissioning of a </w:t>
      </w:r>
      <w:del w:id="769" w:author="Author">
        <w:r w:rsidRPr="003B7AE9" w:rsidDel="00A909DE">
          <w:rPr>
            <w:rFonts w:ascii="inherit" w:eastAsia="Times New Roman" w:hAnsi="inherit" w:cs="Times New Roman"/>
            <w:color w:val="000000"/>
            <w:sz w:val="24"/>
            <w:szCs w:val="24"/>
            <w:lang w:eastAsia="en-GB"/>
          </w:rPr>
          <w:delText>power-generating</w:delText>
        </w:r>
      </w:del>
      <w:ins w:id="77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in accordance with national legislation.</w:t>
      </w:r>
    </w:p>
    <w:p w14:paraId="0E288892" w14:textId="0A947F9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applicable, the relevant system operator shall ensure that the commissioning and decommissioning of Type B and Type C </w:t>
      </w:r>
      <w:del w:id="771" w:author="Author">
        <w:r w:rsidRPr="003B7AE9" w:rsidDel="00A909DE">
          <w:rPr>
            <w:rFonts w:ascii="inherit" w:eastAsia="Times New Roman" w:hAnsi="inherit" w:cs="Times New Roman"/>
            <w:color w:val="000000"/>
            <w:sz w:val="24"/>
            <w:szCs w:val="24"/>
            <w:lang w:eastAsia="en-GB"/>
          </w:rPr>
          <w:delText>power-generating</w:delText>
        </w:r>
      </w:del>
      <w:ins w:id="77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DEEA7ED"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Procedure for type D </w:t>
      </w:r>
      <w:del w:id="773" w:author="Author">
        <w:r w:rsidRPr="003B7AE9" w:rsidDel="00A909DE">
          <w:rPr>
            <w:rFonts w:ascii="inherit" w:eastAsia="Times New Roman" w:hAnsi="inherit" w:cs="Times New Roman"/>
            <w:b/>
            <w:bCs/>
            <w:color w:val="000000"/>
            <w:sz w:val="24"/>
            <w:szCs w:val="24"/>
            <w:lang w:eastAsia="en-GB"/>
          </w:rPr>
          <w:delText>power-generating</w:delText>
        </w:r>
      </w:del>
      <w:ins w:id="774"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3EBA0077" w14:textId="47AD2F8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operational notification procedure for connection of each new type D </w:t>
      </w:r>
      <w:del w:id="775" w:author="Author">
        <w:r w:rsidRPr="003B7AE9" w:rsidDel="00A909DE">
          <w:rPr>
            <w:rFonts w:ascii="inherit" w:eastAsia="Times New Roman" w:hAnsi="inherit" w:cs="Times New Roman"/>
            <w:color w:val="000000"/>
            <w:sz w:val="24"/>
            <w:szCs w:val="24"/>
            <w:lang w:eastAsia="en-GB"/>
          </w:rPr>
          <w:delText>power-generating</w:delText>
        </w:r>
      </w:del>
      <w:ins w:id="77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34</w:t>
      </w:r>
    </w:p>
    <w:p w14:paraId="56A2C774" w14:textId="5A050E68"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Energisation operational notification for type D </w:t>
      </w:r>
      <w:del w:id="777" w:author="Author">
        <w:r w:rsidRPr="003B7AE9" w:rsidDel="00A909DE">
          <w:rPr>
            <w:rFonts w:ascii="inherit" w:eastAsia="Times New Roman" w:hAnsi="inherit" w:cs="Times New Roman"/>
            <w:b/>
            <w:bCs/>
            <w:color w:val="000000"/>
            <w:sz w:val="24"/>
            <w:szCs w:val="24"/>
            <w:lang w:eastAsia="en-GB"/>
          </w:rPr>
          <w:delText>power-generating</w:delText>
        </w:r>
      </w:del>
      <w:ins w:id="778"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3DCA9D4F" w14:textId="086C147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An EON shall entitle the </w:t>
      </w:r>
      <w:del w:id="779" w:author="Author">
        <w:r w:rsidRPr="003B7AE9" w:rsidDel="00A909DE">
          <w:rPr>
            <w:rFonts w:ascii="inherit" w:eastAsia="Times New Roman" w:hAnsi="inherit" w:cs="Times New Roman"/>
            <w:color w:val="000000"/>
            <w:sz w:val="24"/>
            <w:szCs w:val="24"/>
            <w:lang w:eastAsia="en-GB"/>
          </w:rPr>
          <w:delText>power-generating</w:delText>
        </w:r>
      </w:del>
      <w:ins w:id="78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to energise its internal network and auxiliaries for the </w:t>
      </w:r>
      <w:del w:id="781" w:author="Author">
        <w:r w:rsidRPr="003B7AE9" w:rsidDel="00A909DE">
          <w:rPr>
            <w:rFonts w:ascii="inherit" w:eastAsia="Times New Roman" w:hAnsi="inherit" w:cs="Times New Roman"/>
            <w:color w:val="000000"/>
            <w:sz w:val="24"/>
            <w:szCs w:val="24"/>
            <w:lang w:eastAsia="en-GB"/>
          </w:rPr>
          <w:delText>power-generating</w:delText>
        </w:r>
      </w:del>
      <w:ins w:id="78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by using the grid connection that is specified for the connection point.</w:t>
      </w:r>
    </w:p>
    <w:p w14:paraId="2101B652" w14:textId="355B0E1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An EON shall be issued by the relevant system operator, subject to completion of preparations including agreement on the protection and control settings relevant to the connection point between the relevant system operator and the </w:t>
      </w:r>
      <w:del w:id="783" w:author="Author">
        <w:r w:rsidRPr="003B7AE9" w:rsidDel="00A909DE">
          <w:rPr>
            <w:rFonts w:ascii="inherit" w:eastAsia="Times New Roman" w:hAnsi="inherit" w:cs="Times New Roman"/>
            <w:color w:val="000000"/>
            <w:sz w:val="24"/>
            <w:szCs w:val="24"/>
            <w:lang w:eastAsia="en-GB"/>
          </w:rPr>
          <w:delText>power-generating</w:delText>
        </w:r>
      </w:del>
      <w:ins w:id="78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0137C2C0"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Interim operational notification for type D </w:t>
      </w:r>
      <w:del w:id="785" w:author="Author">
        <w:r w:rsidRPr="003B7AE9" w:rsidDel="00A909DE">
          <w:rPr>
            <w:rFonts w:ascii="inherit" w:eastAsia="Times New Roman" w:hAnsi="inherit" w:cs="Times New Roman"/>
            <w:b/>
            <w:bCs/>
            <w:color w:val="000000"/>
            <w:sz w:val="24"/>
            <w:szCs w:val="24"/>
            <w:lang w:eastAsia="en-GB"/>
          </w:rPr>
          <w:delText>power-generating</w:delText>
        </w:r>
      </w:del>
      <w:ins w:id="786"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2B163294" w14:textId="7F9658C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An ION shall entitle the </w:t>
      </w:r>
      <w:del w:id="787" w:author="Author">
        <w:r w:rsidRPr="003B7AE9" w:rsidDel="00A909DE">
          <w:rPr>
            <w:rFonts w:ascii="inherit" w:eastAsia="Times New Roman" w:hAnsi="inherit" w:cs="Times New Roman"/>
            <w:color w:val="000000"/>
            <w:sz w:val="24"/>
            <w:szCs w:val="24"/>
            <w:lang w:eastAsia="en-GB"/>
          </w:rPr>
          <w:delText>power-generating</w:delText>
        </w:r>
      </w:del>
      <w:ins w:id="78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to operate the </w:t>
      </w:r>
      <w:del w:id="789" w:author="Author">
        <w:r w:rsidRPr="003B7AE9" w:rsidDel="00A909DE">
          <w:rPr>
            <w:rFonts w:ascii="inherit" w:eastAsia="Times New Roman" w:hAnsi="inherit" w:cs="Times New Roman"/>
            <w:color w:val="000000"/>
            <w:sz w:val="24"/>
            <w:szCs w:val="24"/>
            <w:lang w:eastAsia="en-GB"/>
          </w:rPr>
          <w:delText>power-generating</w:delText>
        </w:r>
      </w:del>
      <w:ins w:id="79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45D9928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 regard to the data and study review, the relevant system operator shall have the right to request that the </w:t>
      </w:r>
      <w:del w:id="791" w:author="Author">
        <w:r w:rsidRPr="003B7AE9" w:rsidDel="00A909DE">
          <w:rPr>
            <w:rFonts w:ascii="inherit" w:eastAsia="Times New Roman" w:hAnsi="inherit" w:cs="Times New Roman"/>
            <w:color w:val="000000"/>
            <w:sz w:val="24"/>
            <w:szCs w:val="24"/>
            <w:lang w:eastAsia="en-GB"/>
          </w:rPr>
          <w:delText>power-generating</w:delText>
        </w:r>
      </w:del>
      <w:ins w:id="79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46D8229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detailed technical data on the </w:t>
            </w:r>
            <w:del w:id="793" w:author="Author">
              <w:r w:rsidRPr="003B7AE9" w:rsidDel="00A909DE">
                <w:rPr>
                  <w:rFonts w:ascii="inherit" w:eastAsia="Times New Roman" w:hAnsi="inherit" w:cs="Times New Roman"/>
                  <w:sz w:val="24"/>
                  <w:szCs w:val="24"/>
                  <w:lang w:eastAsia="en-GB"/>
                </w:rPr>
                <w:delText>power-generating</w:delText>
              </w:r>
            </w:del>
            <w:ins w:id="79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6CB3958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equipment certificates issued by an authorised certifier in respect of </w:t>
            </w:r>
            <w:del w:id="795" w:author="Author">
              <w:r w:rsidRPr="003B7AE9" w:rsidDel="00A909DE">
                <w:rPr>
                  <w:rFonts w:ascii="inherit" w:eastAsia="Times New Roman" w:hAnsi="inherit" w:cs="Times New Roman"/>
                  <w:sz w:val="24"/>
                  <w:szCs w:val="24"/>
                  <w:lang w:eastAsia="en-GB"/>
                </w:rPr>
                <w:delText>power-generating</w:delText>
              </w:r>
            </w:del>
            <w:ins w:id="79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BFD44E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maximum period during which the </w:t>
      </w:r>
      <w:del w:id="797" w:author="Author">
        <w:r w:rsidRPr="003B7AE9" w:rsidDel="00A909DE">
          <w:rPr>
            <w:rFonts w:ascii="inherit" w:eastAsia="Times New Roman" w:hAnsi="inherit" w:cs="Times New Roman"/>
            <w:color w:val="000000"/>
            <w:sz w:val="24"/>
            <w:szCs w:val="24"/>
            <w:lang w:eastAsia="en-GB"/>
          </w:rPr>
          <w:delText>power-generating</w:delText>
        </w:r>
      </w:del>
      <w:ins w:id="79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maintain ION status shall be 24 months. The relevant system operator is entitled to specify a shorter ION validity period. An extension of the ION shall be granted only if the </w:t>
      </w:r>
      <w:del w:id="799" w:author="Author">
        <w:r w:rsidRPr="003B7AE9" w:rsidDel="00A909DE">
          <w:rPr>
            <w:rFonts w:ascii="inherit" w:eastAsia="Times New Roman" w:hAnsi="inherit" w:cs="Times New Roman"/>
            <w:color w:val="000000"/>
            <w:sz w:val="24"/>
            <w:szCs w:val="24"/>
            <w:lang w:eastAsia="en-GB"/>
          </w:rPr>
          <w:delText>power-generating</w:delText>
        </w:r>
      </w:del>
      <w:ins w:id="80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has made substantial progress towards full compliance. Outstanding issues shall be clearly identified at the time of requesting extension.</w:t>
      </w:r>
    </w:p>
    <w:p w14:paraId="4B629D3B" w14:textId="3E48380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An extension of the period during which the </w:t>
      </w:r>
      <w:del w:id="801" w:author="Author">
        <w:r w:rsidRPr="003B7AE9" w:rsidDel="00A909DE">
          <w:rPr>
            <w:rFonts w:ascii="inherit" w:eastAsia="Times New Roman" w:hAnsi="inherit" w:cs="Times New Roman"/>
            <w:color w:val="000000"/>
            <w:sz w:val="24"/>
            <w:szCs w:val="24"/>
            <w:lang w:eastAsia="en-GB"/>
          </w:rPr>
          <w:delText>power-generating</w:delText>
        </w:r>
      </w:del>
      <w:ins w:id="80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maintain ION status, beyond the period established in paragraph 4, may be granted if a request for a derogation is made to the relevant system operator before the </w:t>
      </w:r>
      <w:r w:rsidRPr="003B7AE9">
        <w:rPr>
          <w:rFonts w:ascii="inherit" w:eastAsia="Times New Roman" w:hAnsi="inherit" w:cs="Times New Roman"/>
          <w:color w:val="000000"/>
          <w:sz w:val="24"/>
          <w:szCs w:val="24"/>
          <w:lang w:eastAsia="en-GB"/>
        </w:rPr>
        <w:lastRenderedPageBreak/>
        <w:t>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399C7FE"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Final operational notification for type D </w:t>
      </w:r>
      <w:del w:id="803" w:author="Author">
        <w:r w:rsidRPr="003B7AE9" w:rsidDel="00A909DE">
          <w:rPr>
            <w:rFonts w:ascii="inherit" w:eastAsia="Times New Roman" w:hAnsi="inherit" w:cs="Times New Roman"/>
            <w:b/>
            <w:bCs/>
            <w:color w:val="000000"/>
            <w:sz w:val="24"/>
            <w:szCs w:val="24"/>
            <w:lang w:eastAsia="en-GB"/>
          </w:rPr>
          <w:delText>power-generating</w:delText>
        </w:r>
      </w:del>
      <w:ins w:id="804"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545CFE18" w14:textId="548656B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A FON shall entitle the </w:t>
      </w:r>
      <w:del w:id="805" w:author="Author">
        <w:r w:rsidRPr="003B7AE9" w:rsidDel="00A909DE">
          <w:rPr>
            <w:rFonts w:ascii="inherit" w:eastAsia="Times New Roman" w:hAnsi="inherit" w:cs="Times New Roman"/>
            <w:color w:val="000000"/>
            <w:sz w:val="24"/>
            <w:szCs w:val="24"/>
            <w:lang w:eastAsia="en-GB"/>
          </w:rPr>
          <w:delText>power-generating</w:delText>
        </w:r>
      </w:del>
      <w:ins w:id="80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to operate a </w:t>
      </w:r>
      <w:del w:id="807" w:author="Author">
        <w:r w:rsidRPr="003B7AE9" w:rsidDel="00A909DE">
          <w:rPr>
            <w:rFonts w:ascii="inherit" w:eastAsia="Times New Roman" w:hAnsi="inherit" w:cs="Times New Roman"/>
            <w:color w:val="000000"/>
            <w:sz w:val="24"/>
            <w:szCs w:val="24"/>
            <w:lang w:eastAsia="en-GB"/>
          </w:rPr>
          <w:delText>power-generating</w:delText>
        </w:r>
      </w:del>
      <w:ins w:id="80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40B9C2F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For the purposes of the data and study review, the </w:t>
      </w:r>
      <w:del w:id="809" w:author="Author">
        <w:r w:rsidRPr="003B7AE9" w:rsidDel="00A909DE">
          <w:rPr>
            <w:rFonts w:ascii="inherit" w:eastAsia="Times New Roman" w:hAnsi="inherit" w:cs="Times New Roman"/>
            <w:color w:val="000000"/>
            <w:sz w:val="24"/>
            <w:szCs w:val="24"/>
            <w:lang w:eastAsia="en-GB"/>
          </w:rPr>
          <w:delText>power-generating</w:delText>
        </w:r>
      </w:del>
      <w:ins w:id="81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3179235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w:t>
      </w:r>
      <w:del w:id="811" w:author="Author">
        <w:r w:rsidRPr="003B7AE9" w:rsidDel="00A909DE">
          <w:rPr>
            <w:rFonts w:ascii="inherit" w:eastAsia="Times New Roman" w:hAnsi="inherit" w:cs="Times New Roman"/>
            <w:color w:val="000000"/>
            <w:sz w:val="24"/>
            <w:szCs w:val="24"/>
            <w:lang w:eastAsia="en-GB"/>
          </w:rPr>
          <w:delText>power-generating</w:delText>
        </w:r>
      </w:del>
      <w:ins w:id="81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complies with the provisions of the derogation.</w:t>
      </w:r>
    </w:p>
    <w:p w14:paraId="6CC0A899" w14:textId="2485A42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Where a request for a derogation is rejected, the relevant system operator shall have the right to refuse to allow the operation of the </w:t>
      </w:r>
      <w:del w:id="813" w:author="Author">
        <w:r w:rsidRPr="003B7AE9" w:rsidDel="00A909DE">
          <w:rPr>
            <w:rFonts w:ascii="inherit" w:eastAsia="Times New Roman" w:hAnsi="inherit" w:cs="Times New Roman"/>
            <w:color w:val="000000"/>
            <w:sz w:val="24"/>
            <w:szCs w:val="24"/>
            <w:lang w:eastAsia="en-GB"/>
          </w:rPr>
          <w:delText>power-generating</w:delText>
        </w:r>
      </w:del>
      <w:ins w:id="81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until the </w:t>
      </w:r>
      <w:del w:id="815" w:author="Author">
        <w:r w:rsidRPr="003B7AE9" w:rsidDel="00A909DE">
          <w:rPr>
            <w:rFonts w:ascii="inherit" w:eastAsia="Times New Roman" w:hAnsi="inherit" w:cs="Times New Roman"/>
            <w:color w:val="000000"/>
            <w:sz w:val="24"/>
            <w:szCs w:val="24"/>
            <w:lang w:eastAsia="en-GB"/>
          </w:rPr>
          <w:delText>power-generating</w:delText>
        </w:r>
      </w:del>
      <w:ins w:id="81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and the relevant system operator resolve the incompatibility and the relevant system operator considers that the </w:t>
      </w:r>
      <w:del w:id="817" w:author="Author">
        <w:r w:rsidRPr="003B7AE9" w:rsidDel="00A909DE">
          <w:rPr>
            <w:rFonts w:ascii="inherit" w:eastAsia="Times New Roman" w:hAnsi="inherit" w:cs="Times New Roman"/>
            <w:color w:val="000000"/>
            <w:sz w:val="24"/>
            <w:szCs w:val="24"/>
            <w:lang w:eastAsia="en-GB"/>
          </w:rPr>
          <w:delText>power-generating</w:delText>
        </w:r>
      </w:del>
      <w:ins w:id="81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complies with the provisions of this Regulation.</w:t>
      </w:r>
    </w:p>
    <w:p w14:paraId="3610EB72" w14:textId="35F62AB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If the relevant system operator and the </w:t>
      </w:r>
      <w:del w:id="819" w:author="Author">
        <w:r w:rsidRPr="003B7AE9" w:rsidDel="00A909DE">
          <w:rPr>
            <w:rFonts w:ascii="inherit" w:eastAsia="Times New Roman" w:hAnsi="inherit" w:cs="Times New Roman"/>
            <w:color w:val="000000"/>
            <w:sz w:val="24"/>
            <w:szCs w:val="24"/>
            <w:lang w:eastAsia="en-GB"/>
          </w:rPr>
          <w:delText>power-generating</w:delText>
        </w:r>
      </w:del>
      <w:ins w:id="82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3FD11561"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Limited operational notification for type D </w:t>
      </w:r>
      <w:del w:id="821" w:author="Author">
        <w:r w:rsidRPr="003B7AE9" w:rsidDel="00A909DE">
          <w:rPr>
            <w:rFonts w:ascii="inherit" w:eastAsia="Times New Roman" w:hAnsi="inherit" w:cs="Times New Roman"/>
            <w:b/>
            <w:bCs/>
            <w:color w:val="000000"/>
            <w:sz w:val="24"/>
            <w:szCs w:val="24"/>
            <w:lang w:eastAsia="en-GB"/>
          </w:rPr>
          <w:delText>power-generating</w:delText>
        </w:r>
      </w:del>
      <w:ins w:id="822"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4C553E6F" w14:textId="532E09D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del w:id="823" w:author="Author">
        <w:r w:rsidRPr="003B7AE9" w:rsidDel="00A909DE">
          <w:rPr>
            <w:rFonts w:ascii="inherit" w:eastAsia="Times New Roman" w:hAnsi="inherit" w:cs="Times New Roman"/>
            <w:color w:val="000000"/>
            <w:sz w:val="24"/>
            <w:szCs w:val="24"/>
            <w:lang w:eastAsia="en-GB"/>
          </w:rPr>
          <w:delText>Power-generating</w:delText>
        </w:r>
      </w:del>
      <w:ins w:id="82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38125E2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w:t>
      </w:r>
      <w:del w:id="825" w:author="Author">
        <w:r w:rsidRPr="003B7AE9" w:rsidDel="00A909DE">
          <w:rPr>
            <w:rFonts w:ascii="inherit" w:eastAsia="Times New Roman" w:hAnsi="inherit" w:cs="Times New Roman"/>
            <w:color w:val="000000"/>
            <w:sz w:val="24"/>
            <w:szCs w:val="24"/>
            <w:lang w:eastAsia="en-GB"/>
          </w:rPr>
          <w:delText>power-generating</w:delText>
        </w:r>
      </w:del>
      <w:ins w:id="82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apply to the relevant system operator for a LON, if the </w:t>
      </w:r>
      <w:del w:id="827" w:author="Author">
        <w:r w:rsidRPr="003B7AE9" w:rsidDel="00A909DE">
          <w:rPr>
            <w:rFonts w:ascii="inherit" w:eastAsia="Times New Roman" w:hAnsi="inherit" w:cs="Times New Roman"/>
            <w:color w:val="000000"/>
            <w:sz w:val="24"/>
            <w:szCs w:val="24"/>
            <w:lang w:eastAsia="en-GB"/>
          </w:rPr>
          <w:delText>power-generating</w:delText>
        </w:r>
      </w:del>
      <w:ins w:id="82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33B30F9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relevant system operator shall have the right to refuse to allow the operation of the </w:t>
      </w:r>
      <w:del w:id="829" w:author="Author">
        <w:r w:rsidRPr="003B7AE9" w:rsidDel="00A909DE">
          <w:rPr>
            <w:rFonts w:ascii="inherit" w:eastAsia="Times New Roman" w:hAnsi="inherit" w:cs="Times New Roman"/>
            <w:color w:val="000000"/>
            <w:sz w:val="24"/>
            <w:szCs w:val="24"/>
            <w:lang w:eastAsia="en-GB"/>
          </w:rPr>
          <w:delText>power-generating</w:delText>
        </w:r>
      </w:del>
      <w:ins w:id="83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once the LON is no longer valid. In such cases, the FON shall automatically become invalid.</w:t>
      </w:r>
    </w:p>
    <w:p w14:paraId="079729BC" w14:textId="4A4E8B5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7.   If the relevant system operator does not grant an extension of the period of validity of the LON in accordance with paragraph 5 or if it refuses to allow the operation of the </w:t>
      </w:r>
      <w:del w:id="831" w:author="Author">
        <w:r w:rsidRPr="003B7AE9" w:rsidDel="00A909DE">
          <w:rPr>
            <w:rFonts w:ascii="inherit" w:eastAsia="Times New Roman" w:hAnsi="inherit" w:cs="Times New Roman"/>
            <w:color w:val="000000"/>
            <w:sz w:val="24"/>
            <w:szCs w:val="24"/>
            <w:lang w:eastAsia="en-GB"/>
          </w:rPr>
          <w:delText>power-generating</w:delText>
        </w:r>
      </w:del>
      <w:ins w:id="83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once the LON is no longer valid in accordance with paragraph 6, the </w:t>
      </w:r>
      <w:del w:id="833" w:author="Author">
        <w:r w:rsidRPr="003B7AE9" w:rsidDel="00A909DE">
          <w:rPr>
            <w:rFonts w:ascii="inherit" w:eastAsia="Times New Roman" w:hAnsi="inherit" w:cs="Times New Roman"/>
            <w:color w:val="000000"/>
            <w:sz w:val="24"/>
            <w:szCs w:val="24"/>
            <w:lang w:eastAsia="en-GB"/>
          </w:rPr>
          <w:delText>power-generating</w:delText>
        </w:r>
      </w:del>
      <w:ins w:id="83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42437A2B"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Identification of costs and benefits of application of requirements to existing </w:t>
      </w:r>
      <w:del w:id="835" w:author="Author">
        <w:r w:rsidRPr="003B7AE9" w:rsidDel="00A909DE">
          <w:rPr>
            <w:rFonts w:ascii="inherit" w:eastAsia="Times New Roman" w:hAnsi="inherit" w:cs="Times New Roman"/>
            <w:b/>
            <w:bCs/>
            <w:color w:val="000000"/>
            <w:sz w:val="24"/>
            <w:szCs w:val="24"/>
            <w:lang w:eastAsia="en-GB"/>
          </w:rPr>
          <w:delText>power-generating</w:delText>
        </w:r>
      </w:del>
      <w:ins w:id="836"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176BD3EF" w14:textId="31B291F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Prior to the application of any requirement set out in this Regulation to existing </w:t>
      </w:r>
      <w:del w:id="837" w:author="Author">
        <w:r w:rsidRPr="003B7AE9" w:rsidDel="00A909DE">
          <w:rPr>
            <w:rFonts w:ascii="inherit" w:eastAsia="Times New Roman" w:hAnsi="inherit" w:cs="Times New Roman"/>
            <w:color w:val="000000"/>
            <w:sz w:val="24"/>
            <w:szCs w:val="24"/>
            <w:lang w:eastAsia="en-GB"/>
          </w:rPr>
          <w:delText>power-generating</w:delText>
        </w:r>
      </w:del>
      <w:ins w:id="83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2A97BD5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w:t>
      </w:r>
      <w:del w:id="839" w:author="Author">
        <w:r w:rsidRPr="003B7AE9" w:rsidDel="00A909DE">
          <w:rPr>
            <w:rFonts w:ascii="inherit" w:eastAsia="Times New Roman" w:hAnsi="inherit" w:cs="Times New Roman"/>
            <w:color w:val="000000"/>
            <w:sz w:val="24"/>
            <w:szCs w:val="24"/>
            <w:lang w:eastAsia="en-GB"/>
          </w:rPr>
          <w:delText>power-generating</w:delText>
        </w:r>
      </w:del>
      <w:ins w:id="84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1A47034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include a proposal for a transitional period for applying the requirement to existing </w:t>
            </w:r>
            <w:del w:id="841" w:author="Author">
              <w:r w:rsidRPr="003B7AE9" w:rsidDel="00A909DE">
                <w:rPr>
                  <w:rFonts w:ascii="inherit" w:eastAsia="Times New Roman" w:hAnsi="inherit" w:cs="Times New Roman"/>
                  <w:sz w:val="24"/>
                  <w:szCs w:val="24"/>
                  <w:lang w:eastAsia="en-GB"/>
                </w:rPr>
                <w:delText>power-generating</w:delText>
              </w:r>
            </w:del>
            <w:ins w:id="84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14209E9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w:t>
      </w:r>
      <w:del w:id="843" w:author="Author">
        <w:r w:rsidRPr="003B7AE9" w:rsidDel="00A909DE">
          <w:rPr>
            <w:rFonts w:ascii="inherit" w:eastAsia="Times New Roman" w:hAnsi="inherit" w:cs="Times New Roman"/>
            <w:color w:val="000000"/>
            <w:sz w:val="24"/>
            <w:szCs w:val="24"/>
            <w:lang w:eastAsia="en-GB"/>
          </w:rPr>
          <w:delText>power-generating</w:delText>
        </w:r>
      </w:del>
      <w:ins w:id="84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The report and proposal shall be notified to the regulatory authority or, where applicable, the Member State, and the </w:t>
      </w:r>
      <w:del w:id="845" w:author="Author">
        <w:r w:rsidRPr="003B7AE9" w:rsidDel="00A909DE">
          <w:rPr>
            <w:rFonts w:ascii="inherit" w:eastAsia="Times New Roman" w:hAnsi="inherit" w:cs="Times New Roman"/>
            <w:color w:val="000000"/>
            <w:sz w:val="24"/>
            <w:szCs w:val="24"/>
            <w:lang w:eastAsia="en-GB"/>
          </w:rPr>
          <w:delText>power-generating</w:delText>
        </w:r>
      </w:del>
      <w:ins w:id="84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4270669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operational notification procedure for demonstrating the implementation of the requirements by the existing </w:t>
            </w:r>
            <w:del w:id="847" w:author="Author">
              <w:r w:rsidRPr="003B7AE9" w:rsidDel="00A909DE">
                <w:rPr>
                  <w:rFonts w:ascii="inherit" w:eastAsia="Times New Roman" w:hAnsi="inherit" w:cs="Times New Roman"/>
                  <w:sz w:val="24"/>
                  <w:szCs w:val="24"/>
                  <w:lang w:eastAsia="en-GB"/>
                </w:rPr>
                <w:delText>power-generating</w:delText>
              </w:r>
            </w:del>
            <w:ins w:id="84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6D1B712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transitional period for implementing the requirements which shall take into account the category of the </w:t>
            </w:r>
            <w:del w:id="849" w:author="Author">
              <w:r w:rsidRPr="003B7AE9" w:rsidDel="00A909DE">
                <w:rPr>
                  <w:rFonts w:ascii="inherit" w:eastAsia="Times New Roman" w:hAnsi="inherit" w:cs="Times New Roman"/>
                  <w:sz w:val="24"/>
                  <w:szCs w:val="24"/>
                  <w:lang w:eastAsia="en-GB"/>
                </w:rPr>
                <w:delText>power-generating</w:delText>
              </w:r>
            </w:del>
            <w:ins w:id="85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23031A3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del w:id="851" w:author="Author">
        <w:r w:rsidRPr="003B7AE9" w:rsidDel="00A909DE">
          <w:rPr>
            <w:rFonts w:ascii="inherit" w:eastAsia="Times New Roman" w:hAnsi="inherit" w:cs="Times New Roman"/>
            <w:color w:val="000000"/>
            <w:sz w:val="24"/>
            <w:szCs w:val="24"/>
            <w:lang w:eastAsia="en-GB"/>
          </w:rPr>
          <w:delText>Power-generating</w:delText>
        </w:r>
      </w:del>
      <w:ins w:id="85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w:t>
      </w:r>
      <w:del w:id="853" w:author="Author">
        <w:r w:rsidRPr="003B7AE9" w:rsidDel="00A909DE">
          <w:rPr>
            <w:rFonts w:ascii="inherit" w:eastAsia="Times New Roman" w:hAnsi="inherit" w:cs="Times New Roman"/>
            <w:color w:val="000000"/>
            <w:sz w:val="24"/>
            <w:szCs w:val="24"/>
            <w:lang w:eastAsia="en-GB"/>
          </w:rPr>
          <w:delText>power-generating</w:delText>
        </w:r>
      </w:del>
      <w:ins w:id="85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assessing a potential derogation pursuant to Article 62, the relevant TSO and DSO, including CDSO, shall assist and contribute to the cost-benefit analysis and provide the necessary data as requested by the </w:t>
      </w:r>
      <w:del w:id="855" w:author="Author">
        <w:r w:rsidRPr="003B7AE9" w:rsidDel="00A909DE">
          <w:rPr>
            <w:rFonts w:ascii="inherit" w:eastAsia="Times New Roman" w:hAnsi="inherit" w:cs="Times New Roman"/>
            <w:color w:val="000000"/>
            <w:sz w:val="24"/>
            <w:szCs w:val="24"/>
            <w:lang w:eastAsia="en-GB"/>
          </w:rPr>
          <w:delText>power-generating</w:delText>
        </w:r>
      </w:del>
      <w:ins w:id="85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the prospective owner, within three months of receiving a request, unless agreed otherwise by the </w:t>
      </w:r>
      <w:del w:id="857" w:author="Author">
        <w:r w:rsidRPr="003B7AE9" w:rsidDel="00A909DE">
          <w:rPr>
            <w:rFonts w:ascii="inherit" w:eastAsia="Times New Roman" w:hAnsi="inherit" w:cs="Times New Roman"/>
            <w:color w:val="000000"/>
            <w:sz w:val="24"/>
            <w:szCs w:val="24"/>
            <w:lang w:eastAsia="en-GB"/>
          </w:rPr>
          <w:delText>power-generating</w:delText>
        </w:r>
      </w:del>
      <w:ins w:id="85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49106E1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relevant system operator, </w:t>
            </w:r>
            <w:del w:id="859" w:author="Author">
              <w:r w:rsidRPr="003B7AE9" w:rsidDel="00A909DE">
                <w:rPr>
                  <w:rFonts w:ascii="inherit" w:eastAsia="Times New Roman" w:hAnsi="inherit" w:cs="Times New Roman"/>
                  <w:sz w:val="24"/>
                  <w:szCs w:val="24"/>
                  <w:lang w:eastAsia="en-GB"/>
                </w:rPr>
                <w:delText>power-generating</w:delText>
              </w:r>
            </w:del>
            <w:ins w:id="86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165B58B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relevant system operator, </w:t>
            </w:r>
            <w:del w:id="861" w:author="Author">
              <w:r w:rsidRPr="003B7AE9" w:rsidDel="00A909DE">
                <w:rPr>
                  <w:rFonts w:ascii="inherit" w:eastAsia="Times New Roman" w:hAnsi="inherit" w:cs="Times New Roman"/>
                  <w:sz w:val="24"/>
                  <w:szCs w:val="24"/>
                  <w:lang w:eastAsia="en-GB"/>
                </w:rPr>
                <w:delText>power-generating</w:delText>
              </w:r>
            </w:del>
            <w:ins w:id="8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49675CD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relevant system operator, </w:t>
            </w:r>
            <w:del w:id="863" w:author="Author">
              <w:r w:rsidRPr="003B7AE9" w:rsidDel="00A909DE">
                <w:rPr>
                  <w:rFonts w:ascii="inherit" w:eastAsia="Times New Roman" w:hAnsi="inherit" w:cs="Times New Roman"/>
                  <w:sz w:val="24"/>
                  <w:szCs w:val="24"/>
                  <w:lang w:eastAsia="en-GB"/>
                </w:rPr>
                <w:delText>power-generating</w:delText>
              </w:r>
            </w:del>
            <w:ins w:id="8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1D608CD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shall quantify the costs of applying the necessary rules to existing </w:t>
            </w:r>
            <w:del w:id="865" w:author="Author">
              <w:r w:rsidRPr="003B7AE9" w:rsidDel="00A909DE">
                <w:rPr>
                  <w:rFonts w:ascii="inherit" w:eastAsia="Times New Roman" w:hAnsi="inherit" w:cs="Times New Roman"/>
                  <w:sz w:val="24"/>
                  <w:szCs w:val="24"/>
                  <w:lang w:eastAsia="en-GB"/>
                </w:rPr>
                <w:delText>power-generating</w:delText>
              </w:r>
            </w:del>
            <w:ins w:id="86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1C075EC2"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Responsibility of the </w:t>
      </w:r>
      <w:del w:id="867" w:author="Author">
        <w:r w:rsidRPr="003B7AE9" w:rsidDel="00A909DE">
          <w:rPr>
            <w:rFonts w:ascii="inherit" w:eastAsia="Times New Roman" w:hAnsi="inherit" w:cs="Times New Roman"/>
            <w:b/>
            <w:bCs/>
            <w:color w:val="000000"/>
            <w:sz w:val="24"/>
            <w:szCs w:val="24"/>
            <w:lang w:eastAsia="en-GB"/>
          </w:rPr>
          <w:delText>power-generating</w:delText>
        </w:r>
      </w:del>
      <w:ins w:id="868"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facility owner</w:t>
      </w:r>
    </w:p>
    <w:p w14:paraId="40B485D6" w14:textId="2721B1F7" w:rsidR="003B7AE9" w:rsidRDefault="003B7AE9" w:rsidP="003B7AE9">
      <w:pPr>
        <w:shd w:val="clear" w:color="auto" w:fill="FFFFFF"/>
        <w:spacing w:before="120" w:after="0" w:line="240" w:lineRule="auto"/>
        <w:jc w:val="both"/>
        <w:rPr>
          <w:ins w:id="86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w:t>
      </w:r>
      <w:del w:id="870" w:author="Author">
        <w:r w:rsidRPr="003B7AE9" w:rsidDel="00A909DE">
          <w:rPr>
            <w:rFonts w:ascii="inherit" w:eastAsia="Times New Roman" w:hAnsi="inherit" w:cs="Times New Roman"/>
            <w:color w:val="000000"/>
            <w:sz w:val="24"/>
            <w:szCs w:val="24"/>
            <w:lang w:eastAsia="en-GB"/>
          </w:rPr>
          <w:delText>power-generating</w:delText>
        </w:r>
      </w:del>
      <w:ins w:id="871"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ensure that each </w:t>
      </w:r>
      <w:del w:id="872" w:author="Author">
        <w:r w:rsidRPr="003B7AE9" w:rsidDel="00A909DE">
          <w:rPr>
            <w:rFonts w:ascii="inherit" w:eastAsia="Times New Roman" w:hAnsi="inherit" w:cs="Times New Roman"/>
            <w:color w:val="000000"/>
            <w:sz w:val="24"/>
            <w:szCs w:val="24"/>
            <w:lang w:eastAsia="en-GB"/>
          </w:rPr>
          <w:delText>power-generating</w:delText>
        </w:r>
      </w:del>
      <w:ins w:id="873"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complies with the requirements applicable under this Regulation throughout the lifetime of the facility. For type A </w:t>
      </w:r>
      <w:del w:id="874" w:author="Author">
        <w:r w:rsidRPr="003B7AE9" w:rsidDel="00A909DE">
          <w:rPr>
            <w:rFonts w:ascii="inherit" w:eastAsia="Times New Roman" w:hAnsi="inherit" w:cs="Times New Roman"/>
            <w:color w:val="000000"/>
            <w:sz w:val="24"/>
            <w:szCs w:val="24"/>
            <w:lang w:eastAsia="en-GB"/>
          </w:rPr>
          <w:delText>power-generating</w:delText>
        </w:r>
      </w:del>
      <w:ins w:id="875"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the </w:t>
      </w:r>
      <w:del w:id="876" w:author="Author">
        <w:r w:rsidRPr="003B7AE9" w:rsidDel="00A909DE">
          <w:rPr>
            <w:rFonts w:ascii="inherit" w:eastAsia="Times New Roman" w:hAnsi="inherit" w:cs="Times New Roman"/>
            <w:color w:val="000000"/>
            <w:sz w:val="24"/>
            <w:szCs w:val="24"/>
            <w:lang w:eastAsia="en-GB"/>
          </w:rPr>
          <w:delText>power-generating</w:delText>
        </w:r>
      </w:del>
      <w:ins w:id="877"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rely upon equipment certificates, issued as per Regulation (EC) No 765/2008.</w:t>
      </w:r>
    </w:p>
    <w:p w14:paraId="52B50687" w14:textId="64F60684" w:rsidR="00635444" w:rsidRPr="003B7AE9" w:rsidRDefault="00635444"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878" w:author="Author">
        <w:r w:rsidRPr="00635444">
          <w:rPr>
            <w:rFonts w:ascii="inherit" w:eastAsia="Times New Roman" w:hAnsi="inherit" w:cs="Times New Roman"/>
            <w:color w:val="000000"/>
            <w:sz w:val="24"/>
            <w:szCs w:val="24"/>
            <w:lang w:eastAsia="en-GB"/>
          </w:rPr>
          <w:t>For Type A0 modules National deviations compliance relies on manufacturer's declaration of conformity</w:t>
        </w:r>
      </w:ins>
    </w:p>
    <w:p w14:paraId="687F2FD7" w14:textId="08C17DB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The </w:t>
      </w:r>
      <w:del w:id="879" w:author="Author">
        <w:r w:rsidRPr="003B7AE9" w:rsidDel="00A909DE">
          <w:rPr>
            <w:rFonts w:ascii="inherit" w:eastAsia="Times New Roman" w:hAnsi="inherit" w:cs="Times New Roman"/>
            <w:color w:val="000000"/>
            <w:sz w:val="24"/>
            <w:szCs w:val="24"/>
            <w:lang w:eastAsia="en-GB"/>
          </w:rPr>
          <w:delText>power-generating</w:delText>
        </w:r>
      </w:del>
      <w:ins w:id="88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notify to the relevant system operator any planned modification of the technical capabilities of a </w:t>
      </w:r>
      <w:del w:id="881" w:author="Author">
        <w:r w:rsidRPr="003B7AE9" w:rsidDel="00A909DE">
          <w:rPr>
            <w:rFonts w:ascii="inherit" w:eastAsia="Times New Roman" w:hAnsi="inherit" w:cs="Times New Roman"/>
            <w:color w:val="000000"/>
            <w:sz w:val="24"/>
            <w:szCs w:val="24"/>
            <w:lang w:eastAsia="en-GB"/>
          </w:rPr>
          <w:delText>power-generating</w:delText>
        </w:r>
      </w:del>
      <w:ins w:id="88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which may affect its compliance with the requirements applicable under this Regulation, before initiating that modification.</w:t>
      </w:r>
    </w:p>
    <w:p w14:paraId="725B47C9" w14:textId="697631F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w:t>
      </w:r>
      <w:del w:id="883" w:author="Author">
        <w:r w:rsidRPr="003B7AE9" w:rsidDel="00A909DE">
          <w:rPr>
            <w:rFonts w:ascii="inherit" w:eastAsia="Times New Roman" w:hAnsi="inherit" w:cs="Times New Roman"/>
            <w:color w:val="000000"/>
            <w:sz w:val="24"/>
            <w:szCs w:val="24"/>
            <w:lang w:eastAsia="en-GB"/>
          </w:rPr>
          <w:delText>power-generating</w:delText>
        </w:r>
      </w:del>
      <w:ins w:id="88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notify the relevant system operator of any operational incidents or failures of a </w:t>
      </w:r>
      <w:del w:id="885" w:author="Author">
        <w:r w:rsidRPr="003B7AE9" w:rsidDel="00A909DE">
          <w:rPr>
            <w:rFonts w:ascii="inherit" w:eastAsia="Times New Roman" w:hAnsi="inherit" w:cs="Times New Roman"/>
            <w:color w:val="000000"/>
            <w:sz w:val="24"/>
            <w:szCs w:val="24"/>
            <w:lang w:eastAsia="en-GB"/>
          </w:rPr>
          <w:delText>power-generating</w:delText>
        </w:r>
      </w:del>
      <w:ins w:id="88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that affect its compliance with the requirements of this Regulation, without undue delay, after the occurrence of those incidents.</w:t>
      </w:r>
    </w:p>
    <w:p w14:paraId="32DDCD73" w14:textId="30C3D66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t>
      </w:r>
      <w:ins w:id="887" w:author="Author">
        <w:r w:rsidR="00635444" w:rsidRPr="00635444">
          <w:rPr>
            <w:rFonts w:ascii="inherit" w:eastAsia="Times New Roman" w:hAnsi="inherit" w:cs="Times New Roman"/>
            <w:color w:val="000000"/>
            <w:sz w:val="24"/>
            <w:szCs w:val="24"/>
            <w:lang w:eastAsia="en-GB"/>
          </w:rPr>
          <w:t>If required by article 30</w:t>
        </w:r>
        <w:r w:rsidR="00635444">
          <w:rPr>
            <w:rFonts w:ascii="inherit" w:eastAsia="Times New Roman" w:hAnsi="inherit" w:cs="Times New Roman"/>
            <w:color w:val="000000"/>
            <w:sz w:val="24"/>
            <w:szCs w:val="24"/>
            <w:lang w:eastAsia="en-GB"/>
          </w:rPr>
          <w:t>, t</w:t>
        </w:r>
      </w:ins>
      <w:del w:id="888" w:author="Author">
        <w:r w:rsidRPr="003B7AE9" w:rsidDel="00635444">
          <w:rPr>
            <w:rFonts w:ascii="inherit" w:eastAsia="Times New Roman" w:hAnsi="inherit" w:cs="Times New Roman"/>
            <w:color w:val="000000"/>
            <w:sz w:val="24"/>
            <w:szCs w:val="24"/>
            <w:lang w:eastAsia="en-GB"/>
          </w:rPr>
          <w:delText>T</w:delText>
        </w:r>
      </w:del>
      <w:r w:rsidRPr="003B7AE9">
        <w:rPr>
          <w:rFonts w:ascii="inherit" w:eastAsia="Times New Roman" w:hAnsi="inherit" w:cs="Times New Roman"/>
          <w:color w:val="000000"/>
          <w:sz w:val="24"/>
          <w:szCs w:val="24"/>
          <w:lang w:eastAsia="en-GB"/>
        </w:rPr>
        <w:t xml:space="preserve">he </w:t>
      </w:r>
      <w:del w:id="889" w:author="Author">
        <w:r w:rsidRPr="003B7AE9" w:rsidDel="00A909DE">
          <w:rPr>
            <w:rFonts w:ascii="inherit" w:eastAsia="Times New Roman" w:hAnsi="inherit" w:cs="Times New Roman"/>
            <w:color w:val="000000"/>
            <w:sz w:val="24"/>
            <w:szCs w:val="24"/>
            <w:lang w:eastAsia="en-GB"/>
          </w:rPr>
          <w:delText>power-generating</w:delText>
        </w:r>
      </w:del>
      <w:ins w:id="89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notify the relevant system operator of the planned test schedules and procedures to be followed for verifying the compliance of a </w:t>
      </w:r>
      <w:del w:id="891" w:author="Author">
        <w:r w:rsidRPr="003B7AE9" w:rsidDel="00A909DE">
          <w:rPr>
            <w:rFonts w:ascii="inherit" w:eastAsia="Times New Roman" w:hAnsi="inherit" w:cs="Times New Roman"/>
            <w:color w:val="000000"/>
            <w:sz w:val="24"/>
            <w:szCs w:val="24"/>
            <w:lang w:eastAsia="en-GB"/>
          </w:rPr>
          <w:delText>power-generating</w:delText>
        </w:r>
      </w:del>
      <w:ins w:id="89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4C28C06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The relevant system operator may participate in such tests and record the performance of the </w:t>
      </w:r>
      <w:del w:id="893" w:author="Author">
        <w:r w:rsidRPr="003B7AE9" w:rsidDel="00A909DE">
          <w:rPr>
            <w:rFonts w:ascii="inherit" w:eastAsia="Times New Roman" w:hAnsi="inherit" w:cs="Times New Roman"/>
            <w:color w:val="000000"/>
            <w:sz w:val="24"/>
            <w:szCs w:val="24"/>
            <w:lang w:eastAsia="en-GB"/>
          </w:rPr>
          <w:delText>power-generating</w:delText>
        </w:r>
      </w:del>
      <w:ins w:id="89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6D50D9C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relevant system operator shall assess the compliance of a </w:t>
      </w:r>
      <w:del w:id="895" w:author="Author">
        <w:r w:rsidRPr="003B7AE9" w:rsidDel="00A909DE">
          <w:rPr>
            <w:rFonts w:ascii="inherit" w:eastAsia="Times New Roman" w:hAnsi="inherit" w:cs="Times New Roman"/>
            <w:color w:val="000000"/>
            <w:sz w:val="24"/>
            <w:szCs w:val="24"/>
            <w:lang w:eastAsia="en-GB"/>
          </w:rPr>
          <w:delText>power-generating</w:delText>
        </w:r>
      </w:del>
      <w:ins w:id="89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with the requirements applicable under this Regulation, throughout the lifetime of the </w:t>
      </w:r>
      <w:del w:id="897" w:author="Author">
        <w:r w:rsidRPr="003B7AE9" w:rsidDel="00A909DE">
          <w:rPr>
            <w:rFonts w:ascii="inherit" w:eastAsia="Times New Roman" w:hAnsi="inherit" w:cs="Times New Roman"/>
            <w:color w:val="000000"/>
            <w:sz w:val="24"/>
            <w:szCs w:val="24"/>
            <w:lang w:eastAsia="en-GB"/>
          </w:rPr>
          <w:delText>power-generating</w:delText>
        </w:r>
      </w:del>
      <w:ins w:id="89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The </w:t>
      </w:r>
      <w:del w:id="899" w:author="Author">
        <w:r w:rsidRPr="003B7AE9" w:rsidDel="00A909DE">
          <w:rPr>
            <w:rFonts w:ascii="inherit" w:eastAsia="Times New Roman" w:hAnsi="inherit" w:cs="Times New Roman"/>
            <w:color w:val="000000"/>
            <w:sz w:val="24"/>
            <w:szCs w:val="24"/>
            <w:lang w:eastAsia="en-GB"/>
          </w:rPr>
          <w:delText>power-generating</w:delText>
        </w:r>
      </w:del>
      <w:ins w:id="90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be informed of the outcome of this assessment.</w:t>
      </w:r>
    </w:p>
    <w:p w14:paraId="093C9B5F" w14:textId="59A5B2BE" w:rsidR="003B7AE9" w:rsidRDefault="003B7AE9" w:rsidP="003B7AE9">
      <w:pPr>
        <w:shd w:val="clear" w:color="auto" w:fill="FFFFFF"/>
        <w:spacing w:before="120" w:after="0" w:line="240" w:lineRule="auto"/>
        <w:jc w:val="both"/>
        <w:rPr>
          <w:ins w:id="901"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For type A </w:t>
      </w:r>
      <w:del w:id="902" w:author="Author">
        <w:r w:rsidRPr="003B7AE9" w:rsidDel="00A909DE">
          <w:rPr>
            <w:rFonts w:ascii="inherit" w:eastAsia="Times New Roman" w:hAnsi="inherit" w:cs="Times New Roman"/>
            <w:color w:val="000000"/>
            <w:sz w:val="24"/>
            <w:szCs w:val="24"/>
            <w:lang w:eastAsia="en-GB"/>
          </w:rPr>
          <w:delText>power-generating</w:delText>
        </w:r>
      </w:del>
      <w:ins w:id="903"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the relevant system operator may rely upon equipment certificates issued by an authorised certifier for this assessment.</w:t>
      </w:r>
    </w:p>
    <w:p w14:paraId="44C705C7" w14:textId="1D7B3CEE" w:rsidR="00635444" w:rsidRPr="003B7AE9" w:rsidRDefault="00635444"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904" w:author="Author">
        <w:r w:rsidRPr="00635444">
          <w:rPr>
            <w:rFonts w:ascii="inherit" w:eastAsia="Times New Roman" w:hAnsi="inherit" w:cs="Times New Roman"/>
            <w:color w:val="000000"/>
            <w:sz w:val="24"/>
            <w:szCs w:val="24"/>
            <w:lang w:eastAsia="en-GB"/>
          </w:rPr>
          <w:t>For Type A0 modules National deviations compliance relies on manufacturer's declaration of conformity</w:t>
        </w:r>
      </w:ins>
    </w:p>
    <w:p w14:paraId="75213BD6" w14:textId="1C368BA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relevant system operator shall have the right to request that the </w:t>
      </w:r>
      <w:del w:id="905" w:author="Author">
        <w:r w:rsidRPr="003B7AE9" w:rsidDel="00A909DE">
          <w:rPr>
            <w:rFonts w:ascii="inherit" w:eastAsia="Times New Roman" w:hAnsi="inherit" w:cs="Times New Roman"/>
            <w:color w:val="000000"/>
            <w:sz w:val="24"/>
            <w:szCs w:val="24"/>
            <w:lang w:eastAsia="en-GB"/>
          </w:rPr>
          <w:delText>power-generating</w:delText>
        </w:r>
      </w:del>
      <w:ins w:id="90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carry out compliance tests and simulations according to a repeat plan or general scheme or after any failure, modification or replacement of any equipment that may have an impact on the </w:t>
      </w:r>
      <w:del w:id="907" w:author="Author">
        <w:r w:rsidRPr="003B7AE9" w:rsidDel="00A909DE">
          <w:rPr>
            <w:rFonts w:ascii="inherit" w:eastAsia="Times New Roman" w:hAnsi="inherit" w:cs="Times New Roman"/>
            <w:color w:val="000000"/>
            <w:sz w:val="24"/>
            <w:szCs w:val="24"/>
            <w:lang w:eastAsia="en-GB"/>
          </w:rPr>
          <w:delText>power-generating</w:delText>
        </w:r>
      </w:del>
      <w:ins w:id="90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compliance with the requirements of this Regulation.</w:t>
      </w:r>
    </w:p>
    <w:p w14:paraId="17018704" w14:textId="73997B5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w:t>
      </w:r>
      <w:del w:id="909" w:author="Author">
        <w:r w:rsidRPr="003B7AE9" w:rsidDel="00A909DE">
          <w:rPr>
            <w:rFonts w:ascii="inherit" w:eastAsia="Times New Roman" w:hAnsi="inherit" w:cs="Times New Roman"/>
            <w:color w:val="000000"/>
            <w:sz w:val="24"/>
            <w:szCs w:val="24"/>
            <w:lang w:eastAsia="en-GB"/>
          </w:rPr>
          <w:delText>power-generating</w:delText>
        </w:r>
      </w:del>
      <w:ins w:id="91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be informed of the outcome of those compliance tests and simulations.</w:t>
      </w:r>
    </w:p>
    <w:p w14:paraId="30A56B1D" w14:textId="621D660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relevant system operator shall make publicly available a list of information and documents to be provided as well as the requirements to be fulfilled by the </w:t>
      </w:r>
      <w:del w:id="911" w:author="Author">
        <w:r w:rsidRPr="003B7AE9" w:rsidDel="00A909DE">
          <w:rPr>
            <w:rFonts w:ascii="inherit" w:eastAsia="Times New Roman" w:hAnsi="inherit" w:cs="Times New Roman"/>
            <w:color w:val="000000"/>
            <w:sz w:val="24"/>
            <w:szCs w:val="24"/>
            <w:lang w:eastAsia="en-GB"/>
          </w:rPr>
          <w:delText>power-generating</w:delText>
        </w:r>
      </w:del>
      <w:ins w:id="91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1CDF5DE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all the documentation and certificates to be provided by the </w:t>
            </w:r>
            <w:del w:id="913" w:author="Author">
              <w:r w:rsidRPr="003B7AE9" w:rsidDel="00A909DE">
                <w:rPr>
                  <w:rFonts w:ascii="inherit" w:eastAsia="Times New Roman" w:hAnsi="inherit" w:cs="Times New Roman"/>
                  <w:sz w:val="24"/>
                  <w:szCs w:val="24"/>
                  <w:lang w:eastAsia="en-GB"/>
                </w:rPr>
                <w:delText>power-generating</w:delText>
              </w:r>
            </w:del>
            <w:ins w:id="91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402328F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details of the technical data on the </w:t>
            </w:r>
            <w:del w:id="915" w:author="Author">
              <w:r w:rsidRPr="003B7AE9" w:rsidDel="00A909DE">
                <w:rPr>
                  <w:rFonts w:ascii="inherit" w:eastAsia="Times New Roman" w:hAnsi="inherit" w:cs="Times New Roman"/>
                  <w:sz w:val="24"/>
                  <w:szCs w:val="24"/>
                  <w:lang w:eastAsia="en-GB"/>
                </w:rPr>
                <w:delText>power-generating</w:delText>
              </w:r>
            </w:del>
            <w:ins w:id="91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1FE7335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studies by the </w:t>
            </w:r>
            <w:del w:id="917" w:author="Author">
              <w:r w:rsidRPr="003B7AE9" w:rsidDel="00A909DE">
                <w:rPr>
                  <w:rFonts w:ascii="inherit" w:eastAsia="Times New Roman" w:hAnsi="inherit" w:cs="Times New Roman"/>
                  <w:sz w:val="24"/>
                  <w:szCs w:val="24"/>
                  <w:lang w:eastAsia="en-GB"/>
                </w:rPr>
                <w:delText>power-generating</w:delText>
              </w:r>
            </w:del>
            <w:ins w:id="91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03AA7A5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conditions and procedures for the use of relevant equipment certificates issued by an authorised certifier by the </w:t>
            </w:r>
            <w:del w:id="919" w:author="Author">
              <w:r w:rsidRPr="003B7AE9" w:rsidDel="00A909DE">
                <w:rPr>
                  <w:rFonts w:ascii="inherit" w:eastAsia="Times New Roman" w:hAnsi="inherit" w:cs="Times New Roman"/>
                  <w:sz w:val="24"/>
                  <w:szCs w:val="24"/>
                  <w:lang w:eastAsia="en-GB"/>
                </w:rPr>
                <w:delText>power-generating</w:delText>
              </w:r>
            </w:del>
            <w:ins w:id="92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w:t>
            </w:r>
          </w:p>
        </w:tc>
      </w:tr>
    </w:tbl>
    <w:p w14:paraId="68C43094" w14:textId="3E24F3C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relevant system operator shall make public the allocation of responsibilities between the </w:t>
      </w:r>
      <w:del w:id="921" w:author="Author">
        <w:r w:rsidRPr="003B7AE9" w:rsidDel="00A909DE">
          <w:rPr>
            <w:rFonts w:ascii="inherit" w:eastAsia="Times New Roman" w:hAnsi="inherit" w:cs="Times New Roman"/>
            <w:color w:val="000000"/>
            <w:sz w:val="24"/>
            <w:szCs w:val="24"/>
            <w:lang w:eastAsia="en-GB"/>
          </w:rPr>
          <w:delText>power-generating</w:delText>
        </w:r>
      </w:del>
      <w:ins w:id="92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2AA85F9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w:t>
      </w:r>
      <w:del w:id="923" w:author="Author">
        <w:r w:rsidRPr="003B7AE9" w:rsidDel="00A909DE">
          <w:rPr>
            <w:rFonts w:ascii="inherit" w:eastAsia="Times New Roman" w:hAnsi="inherit" w:cs="Times New Roman"/>
            <w:color w:val="000000"/>
            <w:sz w:val="24"/>
            <w:szCs w:val="24"/>
            <w:lang w:eastAsia="en-GB"/>
          </w:rPr>
          <w:delText>power-generating</w:delText>
        </w:r>
      </w:del>
      <w:ins w:id="92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4C519D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Testing of the performance of individual </w:t>
      </w:r>
      <w:del w:id="925" w:author="Author">
        <w:r w:rsidRPr="003B7AE9" w:rsidDel="00A909DE">
          <w:rPr>
            <w:rFonts w:ascii="inherit" w:eastAsia="Times New Roman" w:hAnsi="inherit" w:cs="Times New Roman"/>
            <w:color w:val="000000"/>
            <w:sz w:val="24"/>
            <w:szCs w:val="24"/>
            <w:lang w:eastAsia="en-GB"/>
          </w:rPr>
          <w:delText>power-generating</w:delText>
        </w:r>
      </w:del>
      <w:ins w:id="92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within a </w:t>
      </w:r>
      <w:del w:id="927" w:author="Author">
        <w:r w:rsidRPr="003B7AE9" w:rsidDel="00A909DE">
          <w:rPr>
            <w:rFonts w:ascii="inherit" w:eastAsia="Times New Roman" w:hAnsi="inherit" w:cs="Times New Roman"/>
            <w:color w:val="000000"/>
            <w:sz w:val="24"/>
            <w:szCs w:val="24"/>
            <w:lang w:eastAsia="en-GB"/>
          </w:rPr>
          <w:delText>power-generating</w:delText>
        </w:r>
      </w:del>
      <w:ins w:id="92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183CFDF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allow the </w:t>
            </w:r>
            <w:del w:id="929" w:author="Author">
              <w:r w:rsidRPr="003B7AE9" w:rsidDel="00A909DE">
                <w:rPr>
                  <w:rFonts w:ascii="inherit" w:eastAsia="Times New Roman" w:hAnsi="inherit" w:cs="Times New Roman"/>
                  <w:sz w:val="24"/>
                  <w:szCs w:val="24"/>
                  <w:lang w:eastAsia="en-GB"/>
                </w:rPr>
                <w:delText>power-generating</w:delText>
              </w:r>
            </w:del>
            <w:ins w:id="93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to carry out an alternative set of tests, provided that those tests are efficient and suffice to demonstrate that a </w:t>
            </w:r>
            <w:del w:id="931" w:author="Author">
              <w:r w:rsidRPr="003B7AE9" w:rsidDel="00A909DE">
                <w:rPr>
                  <w:rFonts w:ascii="inherit" w:eastAsia="Times New Roman" w:hAnsi="inherit" w:cs="Times New Roman"/>
                  <w:sz w:val="24"/>
                  <w:szCs w:val="24"/>
                  <w:lang w:eastAsia="en-GB"/>
                </w:rPr>
                <w:delText>power-generating</w:delText>
              </w:r>
            </w:del>
            <w:ins w:id="93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6E8489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require the </w:t>
            </w:r>
            <w:del w:id="933" w:author="Author">
              <w:r w:rsidRPr="003B7AE9" w:rsidDel="00A909DE">
                <w:rPr>
                  <w:rFonts w:ascii="inherit" w:eastAsia="Times New Roman" w:hAnsi="inherit" w:cs="Times New Roman"/>
                  <w:sz w:val="24"/>
                  <w:szCs w:val="24"/>
                  <w:lang w:eastAsia="en-GB"/>
                </w:rPr>
                <w:delText>power-generating</w:delText>
              </w:r>
            </w:del>
            <w:ins w:id="93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18629C2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require the </w:t>
            </w:r>
            <w:del w:id="935" w:author="Author">
              <w:r w:rsidRPr="003B7AE9" w:rsidDel="00A909DE">
                <w:rPr>
                  <w:rFonts w:ascii="inherit" w:eastAsia="Times New Roman" w:hAnsi="inherit" w:cs="Times New Roman"/>
                  <w:sz w:val="24"/>
                  <w:szCs w:val="24"/>
                  <w:lang w:eastAsia="en-GB"/>
                </w:rPr>
                <w:delText>power-generating</w:delText>
              </w:r>
            </w:del>
            <w:ins w:id="93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to carry out appropriate tests in order to demonstrate a </w:t>
            </w:r>
            <w:del w:id="937" w:author="Author">
              <w:r w:rsidRPr="003B7AE9" w:rsidDel="00A909DE">
                <w:rPr>
                  <w:rFonts w:ascii="inherit" w:eastAsia="Times New Roman" w:hAnsi="inherit" w:cs="Times New Roman"/>
                  <w:sz w:val="24"/>
                  <w:szCs w:val="24"/>
                  <w:lang w:eastAsia="en-GB"/>
                </w:rPr>
                <w:delText>power-generating</w:delText>
              </w:r>
            </w:del>
            <w:ins w:id="93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performance when operating on alternative fuels or fuel mixes. The relevant system operator and the </w:t>
            </w:r>
            <w:del w:id="939" w:author="Author">
              <w:r w:rsidRPr="003B7AE9" w:rsidDel="00A909DE">
                <w:rPr>
                  <w:rFonts w:ascii="inherit" w:eastAsia="Times New Roman" w:hAnsi="inherit" w:cs="Times New Roman"/>
                  <w:sz w:val="24"/>
                  <w:szCs w:val="24"/>
                  <w:lang w:eastAsia="en-GB"/>
                </w:rPr>
                <w:delText>power-generating</w:delText>
              </w:r>
            </w:del>
            <w:ins w:id="94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shall agree on which types of fuel are to be tested.</w:t>
            </w:r>
          </w:p>
        </w:tc>
      </w:tr>
    </w:tbl>
    <w:p w14:paraId="7084B6BB" w14:textId="1A0C34F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3.   The </w:t>
      </w:r>
      <w:del w:id="941" w:author="Author">
        <w:r w:rsidRPr="003B7AE9" w:rsidDel="00A909DE">
          <w:rPr>
            <w:rFonts w:ascii="inherit" w:eastAsia="Times New Roman" w:hAnsi="inherit" w:cs="Times New Roman"/>
            <w:color w:val="000000"/>
            <w:sz w:val="24"/>
            <w:szCs w:val="24"/>
            <w:lang w:eastAsia="en-GB"/>
          </w:rPr>
          <w:delText>power-generating</w:delText>
        </w:r>
      </w:del>
      <w:ins w:id="94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is responsible for carrying out the tests in accordance with the conditions laid down in Chapters 2, 3 and 4 of Title IV. The relevant system operator shall cooperate and not unduly delay the performance of the tests.</w:t>
      </w:r>
    </w:p>
    <w:p w14:paraId="2E631168" w14:textId="4BE92FD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relevant system operator may participate in the compliance testing either on site or remotely from the system operator's control centre. For that purpose, the </w:t>
      </w:r>
      <w:del w:id="943" w:author="Author">
        <w:r w:rsidRPr="003B7AE9" w:rsidDel="00A909DE">
          <w:rPr>
            <w:rFonts w:ascii="inherit" w:eastAsia="Times New Roman" w:hAnsi="inherit" w:cs="Times New Roman"/>
            <w:color w:val="000000"/>
            <w:sz w:val="24"/>
            <w:szCs w:val="24"/>
            <w:lang w:eastAsia="en-GB"/>
          </w:rPr>
          <w:delText>power-generating</w:delText>
        </w:r>
      </w:del>
      <w:ins w:id="94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provide the monitoring equipment necessary to record all relevant test signals and measurements as well as ensure that the necessary representatives of the </w:t>
      </w:r>
      <w:del w:id="945" w:author="Author">
        <w:r w:rsidRPr="003B7AE9" w:rsidDel="00A909DE">
          <w:rPr>
            <w:rFonts w:ascii="inherit" w:eastAsia="Times New Roman" w:hAnsi="inherit" w:cs="Times New Roman"/>
            <w:color w:val="000000"/>
            <w:sz w:val="24"/>
            <w:szCs w:val="24"/>
            <w:lang w:eastAsia="en-GB"/>
          </w:rPr>
          <w:delText>power-generating</w:delText>
        </w:r>
      </w:del>
      <w:ins w:id="94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14CA01A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Simulation of the performance of individual </w:t>
      </w:r>
      <w:del w:id="947" w:author="Author">
        <w:r w:rsidRPr="003B7AE9" w:rsidDel="00A909DE">
          <w:rPr>
            <w:rFonts w:ascii="inherit" w:eastAsia="Times New Roman" w:hAnsi="inherit" w:cs="Times New Roman"/>
            <w:color w:val="000000"/>
            <w:sz w:val="24"/>
            <w:szCs w:val="24"/>
            <w:lang w:eastAsia="en-GB"/>
          </w:rPr>
          <w:delText>power-generating</w:delText>
        </w:r>
      </w:del>
      <w:ins w:id="94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within a </w:t>
      </w:r>
      <w:del w:id="949" w:author="Author">
        <w:r w:rsidRPr="003B7AE9" w:rsidDel="00A909DE">
          <w:rPr>
            <w:rFonts w:ascii="inherit" w:eastAsia="Times New Roman" w:hAnsi="inherit" w:cs="Times New Roman"/>
            <w:color w:val="000000"/>
            <w:sz w:val="24"/>
            <w:szCs w:val="24"/>
            <w:lang w:eastAsia="en-GB"/>
          </w:rPr>
          <w:delText>power-generating</w:delText>
        </w:r>
      </w:del>
      <w:ins w:id="95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2D3D722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allow the </w:t>
            </w:r>
            <w:del w:id="951" w:author="Author">
              <w:r w:rsidRPr="003B7AE9" w:rsidDel="00A909DE">
                <w:rPr>
                  <w:rFonts w:ascii="inherit" w:eastAsia="Times New Roman" w:hAnsi="inherit" w:cs="Times New Roman"/>
                  <w:sz w:val="24"/>
                  <w:szCs w:val="24"/>
                  <w:lang w:eastAsia="en-GB"/>
                </w:rPr>
                <w:delText>power-generating</w:delText>
              </w:r>
            </w:del>
            <w:ins w:id="95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to carry out an alternative set of simulations, provided that those simulations are efficient and suffice to demonstrate that a </w:t>
            </w:r>
            <w:del w:id="953" w:author="Author">
              <w:r w:rsidRPr="003B7AE9" w:rsidDel="00A909DE">
                <w:rPr>
                  <w:rFonts w:ascii="inherit" w:eastAsia="Times New Roman" w:hAnsi="inherit" w:cs="Times New Roman"/>
                  <w:sz w:val="24"/>
                  <w:szCs w:val="24"/>
                  <w:lang w:eastAsia="en-GB"/>
                </w:rPr>
                <w:delText>power-generating</w:delText>
              </w:r>
            </w:del>
            <w:ins w:id="95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2951E66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require the </w:t>
            </w:r>
            <w:del w:id="955" w:author="Author">
              <w:r w:rsidRPr="003B7AE9" w:rsidDel="00A909DE">
                <w:rPr>
                  <w:rFonts w:ascii="inherit" w:eastAsia="Times New Roman" w:hAnsi="inherit" w:cs="Times New Roman"/>
                  <w:sz w:val="24"/>
                  <w:szCs w:val="24"/>
                  <w:lang w:eastAsia="en-GB"/>
                </w:rPr>
                <w:delText>power-generating</w:delText>
              </w:r>
            </w:del>
            <w:ins w:id="95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1850452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To demonstrate compliance with the requirements of this Regulation, the </w:t>
      </w:r>
      <w:del w:id="957" w:author="Author">
        <w:r w:rsidRPr="003B7AE9" w:rsidDel="00A909DE">
          <w:rPr>
            <w:rFonts w:ascii="inherit" w:eastAsia="Times New Roman" w:hAnsi="inherit" w:cs="Times New Roman"/>
            <w:color w:val="000000"/>
            <w:sz w:val="24"/>
            <w:szCs w:val="24"/>
            <w:lang w:eastAsia="en-GB"/>
          </w:rPr>
          <w:delText>power-generating</w:delText>
        </w:r>
      </w:del>
      <w:ins w:id="95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provide a report with the simulation results for each individual </w:t>
      </w:r>
      <w:del w:id="959" w:author="Author">
        <w:r w:rsidRPr="003B7AE9" w:rsidDel="00A909DE">
          <w:rPr>
            <w:rFonts w:ascii="inherit" w:eastAsia="Times New Roman" w:hAnsi="inherit" w:cs="Times New Roman"/>
            <w:color w:val="000000"/>
            <w:sz w:val="24"/>
            <w:szCs w:val="24"/>
            <w:lang w:eastAsia="en-GB"/>
          </w:rPr>
          <w:delText>power-generating</w:delText>
        </w:r>
      </w:del>
      <w:ins w:id="96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within the </w:t>
      </w:r>
      <w:del w:id="961" w:author="Author">
        <w:r w:rsidRPr="003B7AE9" w:rsidDel="00A909DE">
          <w:rPr>
            <w:rFonts w:ascii="inherit" w:eastAsia="Times New Roman" w:hAnsi="inherit" w:cs="Times New Roman"/>
            <w:color w:val="000000"/>
            <w:sz w:val="24"/>
            <w:szCs w:val="24"/>
            <w:lang w:eastAsia="en-GB"/>
          </w:rPr>
          <w:delText>power-generating</w:delText>
        </w:r>
      </w:del>
      <w:ins w:id="96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The </w:t>
      </w:r>
      <w:del w:id="963" w:author="Author">
        <w:r w:rsidRPr="003B7AE9" w:rsidDel="00A909DE">
          <w:rPr>
            <w:rFonts w:ascii="inherit" w:eastAsia="Times New Roman" w:hAnsi="inherit" w:cs="Times New Roman"/>
            <w:color w:val="000000"/>
            <w:sz w:val="24"/>
            <w:szCs w:val="24"/>
            <w:lang w:eastAsia="en-GB"/>
          </w:rPr>
          <w:delText>power-generating</w:delText>
        </w:r>
      </w:del>
      <w:ins w:id="96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shall produce and provide a validated simulation model for a given </w:t>
      </w:r>
      <w:del w:id="965" w:author="Author">
        <w:r w:rsidRPr="003B7AE9" w:rsidDel="00A909DE">
          <w:rPr>
            <w:rFonts w:ascii="inherit" w:eastAsia="Times New Roman" w:hAnsi="inherit" w:cs="Times New Roman"/>
            <w:color w:val="000000"/>
            <w:sz w:val="24"/>
            <w:szCs w:val="24"/>
            <w:lang w:eastAsia="en-GB"/>
          </w:rPr>
          <w:delText>power-generating</w:delText>
        </w:r>
      </w:del>
      <w:ins w:id="96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The scope of the simulation models is set out in point (c) of Article 15(6).</w:t>
      </w:r>
    </w:p>
    <w:p w14:paraId="67583759" w14:textId="5A79C5A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relevant system operator shall have the right to check that a </w:t>
      </w:r>
      <w:del w:id="967" w:author="Author">
        <w:r w:rsidRPr="003B7AE9" w:rsidDel="00A909DE">
          <w:rPr>
            <w:rFonts w:ascii="inherit" w:eastAsia="Times New Roman" w:hAnsi="inherit" w:cs="Times New Roman"/>
            <w:color w:val="000000"/>
            <w:sz w:val="24"/>
            <w:szCs w:val="24"/>
            <w:lang w:eastAsia="en-GB"/>
          </w:rPr>
          <w:delText>power-generating</w:delText>
        </w:r>
      </w:del>
      <w:ins w:id="96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complies with the requirements of this Regulation by carrying out its own compliance simulations based on the provided simulation reports, simulation models and compliance test measurements.</w:t>
      </w:r>
    </w:p>
    <w:p w14:paraId="3E5045B3" w14:textId="0C9F90E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The relevant system operator shall provide the </w:t>
      </w:r>
      <w:del w:id="969" w:author="Author">
        <w:r w:rsidRPr="003B7AE9" w:rsidDel="00A909DE">
          <w:rPr>
            <w:rFonts w:ascii="inherit" w:eastAsia="Times New Roman" w:hAnsi="inherit" w:cs="Times New Roman"/>
            <w:color w:val="000000"/>
            <w:sz w:val="24"/>
            <w:szCs w:val="24"/>
            <w:lang w:eastAsia="en-GB"/>
          </w:rPr>
          <w:delText>power-generating</w:delText>
        </w:r>
      </w:del>
      <w:ins w:id="97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2</w:t>
      </w:r>
    </w:p>
    <w:p w14:paraId="054AD404" w14:textId="60859D9E"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Compliance testing for synchronous </w:t>
      </w:r>
      <w:del w:id="971" w:author="Author">
        <w:r w:rsidRPr="003B7AE9" w:rsidDel="00A909DE">
          <w:rPr>
            <w:rFonts w:ascii="inherit" w:eastAsia="Times New Roman" w:hAnsi="inherit" w:cs="Times New Roman"/>
            <w:b/>
            <w:bCs/>
            <w:i/>
            <w:iCs/>
            <w:color w:val="000000"/>
            <w:sz w:val="24"/>
            <w:szCs w:val="24"/>
            <w:lang w:eastAsia="en-GB"/>
          </w:rPr>
          <w:delText>power-generating</w:delText>
        </w:r>
      </w:del>
      <w:ins w:id="972" w:author="Author">
        <w:r w:rsidR="00A909DE">
          <w:rPr>
            <w:rFonts w:ascii="inherit" w:eastAsia="Times New Roman" w:hAnsi="inherit" w:cs="Times New Roman"/>
            <w:b/>
            <w:bCs/>
            <w:i/>
            <w:iCs/>
            <w:color w:val="000000"/>
            <w:sz w:val="24"/>
            <w:szCs w:val="24"/>
            <w:lang w:eastAsia="en-GB"/>
          </w:rPr>
          <w:t>power-generating or storage</w:t>
        </w:r>
      </w:ins>
      <w:r w:rsidRPr="003B7AE9">
        <w:rPr>
          <w:rFonts w:ascii="inherit" w:eastAsia="Times New Roman" w:hAnsi="inherit" w:cs="Times New Roman"/>
          <w:b/>
          <w:bCs/>
          <w:i/>
          <w:iCs/>
          <w:color w:val="000000"/>
          <w:sz w:val="24"/>
          <w:szCs w:val="24"/>
          <w:lang w:eastAsia="en-GB"/>
        </w:rPr>
        <w:t xml:space="preserve">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00FC91BD"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Compliance tests for type B synchronous </w:t>
      </w:r>
      <w:del w:id="973" w:author="Author">
        <w:r w:rsidRPr="003B7AE9" w:rsidDel="00A909DE">
          <w:rPr>
            <w:rFonts w:ascii="inherit" w:eastAsia="Times New Roman" w:hAnsi="inherit" w:cs="Times New Roman"/>
            <w:b/>
            <w:bCs/>
            <w:color w:val="000000"/>
            <w:sz w:val="24"/>
            <w:szCs w:val="24"/>
            <w:lang w:eastAsia="en-GB"/>
          </w:rPr>
          <w:delText>power-generating</w:delText>
        </w:r>
      </w:del>
      <w:ins w:id="974"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017B07E8" w14:textId="7EA21B9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del w:id="975" w:author="Author">
        <w:r w:rsidRPr="003B7AE9" w:rsidDel="00A909DE">
          <w:rPr>
            <w:rFonts w:ascii="inherit" w:eastAsia="Times New Roman" w:hAnsi="inherit" w:cs="Times New Roman"/>
            <w:color w:val="000000"/>
            <w:sz w:val="24"/>
            <w:szCs w:val="24"/>
            <w:lang w:eastAsia="en-GB"/>
          </w:rPr>
          <w:delText>Power-generating</w:delText>
        </w:r>
      </w:del>
      <w:ins w:id="97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shall undertake LFSM-O response compliance tests in relation to type B synchronous </w:t>
      </w:r>
      <w:del w:id="977" w:author="Author">
        <w:r w:rsidRPr="003B7AE9" w:rsidDel="00A909DE">
          <w:rPr>
            <w:rFonts w:ascii="inherit" w:eastAsia="Times New Roman" w:hAnsi="inherit" w:cs="Times New Roman"/>
            <w:color w:val="000000"/>
            <w:sz w:val="24"/>
            <w:szCs w:val="24"/>
            <w:lang w:eastAsia="en-GB"/>
          </w:rPr>
          <w:delText>power-generating</w:delText>
        </w:r>
      </w:del>
      <w:ins w:id="97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w:t>
      </w:r>
    </w:p>
    <w:p w14:paraId="67EAF292" w14:textId="2C09047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Instead of carrying out the relevant test, </w:t>
      </w:r>
      <w:del w:id="979" w:author="Author">
        <w:r w:rsidRPr="003B7AE9" w:rsidDel="00A909DE">
          <w:rPr>
            <w:rFonts w:ascii="inherit" w:eastAsia="Times New Roman" w:hAnsi="inherit" w:cs="Times New Roman"/>
            <w:color w:val="000000"/>
            <w:sz w:val="24"/>
            <w:szCs w:val="24"/>
            <w:lang w:eastAsia="en-GB"/>
          </w:rPr>
          <w:delText>power-generating</w:delText>
        </w:r>
      </w:del>
      <w:ins w:id="98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0FCFAE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981" w:author="Author">
              <w:r w:rsidRPr="003B7AE9" w:rsidDel="00A909DE">
                <w:rPr>
                  <w:rFonts w:ascii="inherit" w:eastAsia="Times New Roman" w:hAnsi="inherit" w:cs="Times New Roman"/>
                  <w:sz w:val="24"/>
                  <w:szCs w:val="24"/>
                  <w:lang w:eastAsia="en-GB"/>
                </w:rPr>
                <w:delText>power-generating</w:delText>
              </w:r>
            </w:del>
            <w:ins w:id="98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34328088"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Compliance tests for type C synchronous </w:t>
      </w:r>
      <w:del w:id="983" w:author="Author">
        <w:r w:rsidRPr="003B7AE9" w:rsidDel="00A909DE">
          <w:rPr>
            <w:rFonts w:ascii="inherit" w:eastAsia="Times New Roman" w:hAnsi="inherit" w:cs="Times New Roman"/>
            <w:b/>
            <w:bCs/>
            <w:color w:val="000000"/>
            <w:sz w:val="24"/>
            <w:szCs w:val="24"/>
            <w:lang w:eastAsia="en-GB"/>
          </w:rPr>
          <w:delText>power-generating</w:delText>
        </w:r>
      </w:del>
      <w:ins w:id="984"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11008442" w14:textId="0F8112E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tests for type B synchronous </w:t>
      </w:r>
      <w:del w:id="985" w:author="Author">
        <w:r w:rsidRPr="003B7AE9" w:rsidDel="00A909DE">
          <w:rPr>
            <w:rFonts w:ascii="inherit" w:eastAsia="Times New Roman" w:hAnsi="inherit" w:cs="Times New Roman"/>
            <w:color w:val="000000"/>
            <w:sz w:val="24"/>
            <w:szCs w:val="24"/>
            <w:lang w:eastAsia="en-GB"/>
          </w:rPr>
          <w:delText>power-generating</w:delText>
        </w:r>
      </w:del>
      <w:ins w:id="98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described in Article 44, </w:t>
      </w:r>
      <w:del w:id="987" w:author="Author">
        <w:r w:rsidRPr="003B7AE9" w:rsidDel="00A909DE">
          <w:rPr>
            <w:rFonts w:ascii="inherit" w:eastAsia="Times New Roman" w:hAnsi="inherit" w:cs="Times New Roman"/>
            <w:color w:val="000000"/>
            <w:sz w:val="24"/>
            <w:szCs w:val="24"/>
            <w:lang w:eastAsia="en-GB"/>
          </w:rPr>
          <w:delText>power-generating</w:delText>
        </w:r>
      </w:del>
      <w:ins w:id="98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shall undertake the compliance tests set out in paragraphs 2, 3, 4 and 6 of this Article in relation to type C synchronous </w:t>
      </w:r>
      <w:del w:id="989" w:author="Author">
        <w:r w:rsidRPr="003B7AE9" w:rsidDel="00A909DE">
          <w:rPr>
            <w:rFonts w:ascii="inherit" w:eastAsia="Times New Roman" w:hAnsi="inherit" w:cs="Times New Roman"/>
            <w:color w:val="000000"/>
            <w:sz w:val="24"/>
            <w:szCs w:val="24"/>
            <w:lang w:eastAsia="en-GB"/>
          </w:rPr>
          <w:delText>power-generating</w:delText>
        </w:r>
      </w:del>
      <w:ins w:id="99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Where a </w:t>
      </w:r>
      <w:del w:id="991" w:author="Author">
        <w:r w:rsidRPr="003B7AE9" w:rsidDel="00A909DE">
          <w:rPr>
            <w:rFonts w:ascii="inherit" w:eastAsia="Times New Roman" w:hAnsi="inherit" w:cs="Times New Roman"/>
            <w:color w:val="000000"/>
            <w:sz w:val="24"/>
            <w:szCs w:val="24"/>
            <w:lang w:eastAsia="en-GB"/>
          </w:rPr>
          <w:delText>power-generating</w:delText>
        </w:r>
      </w:del>
      <w:ins w:id="99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provides black start capability, </w:t>
      </w:r>
      <w:del w:id="993" w:author="Author">
        <w:r w:rsidRPr="003B7AE9" w:rsidDel="00A909DE">
          <w:rPr>
            <w:rFonts w:ascii="inherit" w:eastAsia="Times New Roman" w:hAnsi="inherit" w:cs="Times New Roman"/>
            <w:color w:val="000000"/>
            <w:sz w:val="24"/>
            <w:szCs w:val="24"/>
            <w:lang w:eastAsia="en-GB"/>
          </w:rPr>
          <w:delText>power-generating</w:delText>
        </w:r>
      </w:del>
      <w:ins w:id="99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shall also undertake the tests referred to in paragraph 5. Instead of the relevant test, the </w:t>
      </w:r>
      <w:del w:id="995" w:author="Author">
        <w:r w:rsidRPr="003B7AE9" w:rsidDel="00A909DE">
          <w:rPr>
            <w:rFonts w:ascii="inherit" w:eastAsia="Times New Roman" w:hAnsi="inherit" w:cs="Times New Roman"/>
            <w:color w:val="000000"/>
            <w:sz w:val="24"/>
            <w:szCs w:val="24"/>
            <w:lang w:eastAsia="en-GB"/>
          </w:rPr>
          <w:delText>power-generating</w:delText>
        </w:r>
      </w:del>
      <w:ins w:id="99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65BF5F6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w:t>
            </w:r>
            <w:del w:id="997" w:author="Author">
              <w:r w:rsidRPr="003B7AE9" w:rsidDel="00A909DE">
                <w:rPr>
                  <w:rFonts w:ascii="inherit" w:eastAsia="Times New Roman" w:hAnsi="inherit" w:cs="Times New Roman"/>
                  <w:sz w:val="24"/>
                  <w:szCs w:val="24"/>
                  <w:lang w:eastAsia="en-GB"/>
                </w:rPr>
                <w:delText>power-generating</w:delText>
              </w:r>
            </w:del>
            <w:ins w:id="99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technically capable of continuously modulating active power at operating points below maximum </w:t>
            </w:r>
            <w:r w:rsidRPr="003B7AE9">
              <w:rPr>
                <w:rFonts w:ascii="inherit" w:eastAsia="Times New Roman" w:hAnsi="inherit" w:cs="Times New Roman"/>
                <w:sz w:val="24"/>
                <w:szCs w:val="24"/>
                <w:lang w:eastAsia="en-GB"/>
              </w:rPr>
              <w:lastRenderedPageBreak/>
              <w:t>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9BC5F7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w:t>
            </w:r>
            <w:del w:id="999" w:author="Author">
              <w:r w:rsidRPr="003B7AE9" w:rsidDel="00A909DE">
                <w:rPr>
                  <w:rFonts w:ascii="inherit" w:eastAsia="Times New Roman" w:hAnsi="inherit" w:cs="Times New Roman"/>
                  <w:sz w:val="24"/>
                  <w:szCs w:val="24"/>
                  <w:lang w:eastAsia="en-GB"/>
                </w:rPr>
                <w:delText>power-generating</w:delText>
              </w:r>
            </w:del>
            <w:ins w:id="100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4AA8338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01" w:author="Author">
              <w:r w:rsidRPr="003B7AE9" w:rsidDel="00A909DE">
                <w:rPr>
                  <w:rFonts w:ascii="inherit" w:eastAsia="Times New Roman" w:hAnsi="inherit" w:cs="Times New Roman"/>
                  <w:sz w:val="24"/>
                  <w:szCs w:val="24"/>
                  <w:lang w:eastAsia="en-GB"/>
                </w:rPr>
                <w:delText>power-generating</w:delText>
              </w:r>
            </w:del>
            <w:ins w:id="100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31CD71E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w:t>
            </w:r>
            <w:del w:id="1003" w:author="Author">
              <w:r w:rsidRPr="003B7AE9" w:rsidDel="00A909DE">
                <w:rPr>
                  <w:rFonts w:ascii="inherit" w:eastAsia="Times New Roman" w:hAnsi="inherit" w:cs="Times New Roman"/>
                  <w:sz w:val="24"/>
                  <w:szCs w:val="24"/>
                  <w:lang w:eastAsia="en-GB"/>
                </w:rPr>
                <w:delText>power-generating</w:delText>
              </w:r>
            </w:del>
            <w:ins w:id="100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3198473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05" w:author="Author">
              <w:r w:rsidRPr="003B7AE9" w:rsidDel="00A909DE">
                <w:rPr>
                  <w:rFonts w:ascii="inherit" w:eastAsia="Times New Roman" w:hAnsi="inherit" w:cs="Times New Roman"/>
                  <w:sz w:val="24"/>
                  <w:szCs w:val="24"/>
                  <w:lang w:eastAsia="en-GB"/>
                </w:rPr>
                <w:delText>power-generating</w:delText>
              </w:r>
            </w:del>
            <w:ins w:id="100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39F0288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at the maximum capacity and nominal reactive power of the </w:t>
            </w:r>
            <w:del w:id="1007" w:author="Author">
              <w:r w:rsidRPr="003B7AE9" w:rsidDel="00A909DE">
                <w:rPr>
                  <w:rFonts w:ascii="inherit" w:eastAsia="Times New Roman" w:hAnsi="inherit" w:cs="Times New Roman"/>
                  <w:sz w:val="24"/>
                  <w:szCs w:val="24"/>
                  <w:lang w:eastAsia="en-GB"/>
                </w:rPr>
                <w:delText>power-generating</w:delText>
              </w:r>
            </w:del>
            <w:ins w:id="100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4D5065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09" w:author="Author">
              <w:r w:rsidRPr="003B7AE9" w:rsidDel="00A909DE">
                <w:rPr>
                  <w:rFonts w:ascii="inherit" w:eastAsia="Times New Roman" w:hAnsi="inherit" w:cs="Times New Roman"/>
                  <w:sz w:val="24"/>
                  <w:szCs w:val="24"/>
                  <w:lang w:eastAsia="en-GB"/>
                </w:rPr>
                <w:delText>power-generating</w:delText>
              </w:r>
            </w:del>
            <w:ins w:id="101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2051619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11" w:author="Author">
                    <w:r w:rsidRPr="003B7AE9" w:rsidDel="00A909DE">
                      <w:rPr>
                        <w:rFonts w:ascii="inherit" w:eastAsia="Times New Roman" w:hAnsi="inherit" w:cs="Times New Roman"/>
                        <w:sz w:val="24"/>
                        <w:szCs w:val="24"/>
                        <w:lang w:eastAsia="en-GB"/>
                      </w:rPr>
                      <w:delText>power-generating</w:delText>
                    </w:r>
                  </w:del>
                  <w:ins w:id="101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6D18E19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13" w:author="Author">
                    <w:r w:rsidRPr="003B7AE9" w:rsidDel="00A909DE">
                      <w:rPr>
                        <w:rFonts w:ascii="inherit" w:eastAsia="Times New Roman" w:hAnsi="inherit" w:cs="Times New Roman"/>
                        <w:sz w:val="24"/>
                        <w:szCs w:val="24"/>
                        <w:lang w:eastAsia="en-GB"/>
                      </w:rPr>
                      <w:delText>power-generating</w:delText>
                    </w:r>
                  </w:del>
                  <w:ins w:id="101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6E948AD1"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Compliance tests for type D synchronous </w:t>
      </w:r>
      <w:del w:id="1015" w:author="Author">
        <w:r w:rsidRPr="003B7AE9" w:rsidDel="00A909DE">
          <w:rPr>
            <w:rFonts w:ascii="inherit" w:eastAsia="Times New Roman" w:hAnsi="inherit" w:cs="Times New Roman"/>
            <w:b/>
            <w:bCs/>
            <w:color w:val="000000"/>
            <w:sz w:val="24"/>
            <w:szCs w:val="24"/>
            <w:lang w:eastAsia="en-GB"/>
          </w:rPr>
          <w:delText>power-generating</w:delText>
        </w:r>
      </w:del>
      <w:ins w:id="1016"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795147EA" w14:textId="003EAEB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D synchronous </w:t>
      </w:r>
      <w:del w:id="1017" w:author="Author">
        <w:r w:rsidRPr="003B7AE9" w:rsidDel="00A909DE">
          <w:rPr>
            <w:rFonts w:ascii="inherit" w:eastAsia="Times New Roman" w:hAnsi="inherit" w:cs="Times New Roman"/>
            <w:color w:val="000000"/>
            <w:sz w:val="24"/>
            <w:szCs w:val="24"/>
            <w:lang w:eastAsia="en-GB"/>
          </w:rPr>
          <w:delText>power-generating</w:delText>
        </w:r>
      </w:del>
      <w:ins w:id="101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are subject to the compliance tests for type B and C synchronous </w:t>
      </w:r>
      <w:del w:id="1019" w:author="Author">
        <w:r w:rsidRPr="003B7AE9" w:rsidDel="00A909DE">
          <w:rPr>
            <w:rFonts w:ascii="inherit" w:eastAsia="Times New Roman" w:hAnsi="inherit" w:cs="Times New Roman"/>
            <w:color w:val="000000"/>
            <w:sz w:val="24"/>
            <w:szCs w:val="24"/>
            <w:lang w:eastAsia="en-GB"/>
          </w:rPr>
          <w:delText>power-generating</w:delText>
        </w:r>
      </w:del>
      <w:ins w:id="102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described in Articles 44 and 45.</w:t>
      </w:r>
    </w:p>
    <w:p w14:paraId="3E40D5B1" w14:textId="7FC1A18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Instead of the relevant test, the </w:t>
      </w:r>
      <w:del w:id="1021" w:author="Author">
        <w:r w:rsidRPr="003B7AE9" w:rsidDel="00A909DE">
          <w:rPr>
            <w:rFonts w:ascii="inherit" w:eastAsia="Times New Roman" w:hAnsi="inherit" w:cs="Times New Roman"/>
            <w:color w:val="000000"/>
            <w:sz w:val="24"/>
            <w:szCs w:val="24"/>
            <w:lang w:eastAsia="en-GB"/>
          </w:rPr>
          <w:delText>power-generating</w:delText>
        </w:r>
      </w:del>
      <w:ins w:id="102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425FC73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del w:id="1023" w:author="Author">
        <w:r w:rsidRPr="003B7AE9" w:rsidDel="00A909DE">
          <w:rPr>
            <w:rFonts w:ascii="inherit" w:eastAsia="Times New Roman" w:hAnsi="inherit" w:cs="Times New Roman"/>
            <w:color w:val="000000"/>
            <w:sz w:val="24"/>
            <w:szCs w:val="24"/>
            <w:lang w:eastAsia="en-GB"/>
          </w:rPr>
          <w:delText>Power-generating</w:delText>
        </w:r>
      </w:del>
      <w:ins w:id="102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shall undertake LFSM-O response compliance tests in relation to type B power park modules.</w:t>
      </w:r>
    </w:p>
    <w:p w14:paraId="7D5B85F8" w14:textId="6F69556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Instead of the relevant test, the </w:t>
      </w:r>
      <w:del w:id="1025" w:author="Author">
        <w:r w:rsidRPr="003B7AE9" w:rsidDel="00A909DE">
          <w:rPr>
            <w:rFonts w:ascii="inherit" w:eastAsia="Times New Roman" w:hAnsi="inherit" w:cs="Times New Roman"/>
            <w:color w:val="000000"/>
            <w:sz w:val="24"/>
            <w:szCs w:val="24"/>
            <w:lang w:eastAsia="en-GB"/>
          </w:rPr>
          <w:delText>power-generating</w:delText>
        </w:r>
      </w:del>
      <w:ins w:id="102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2AE7BF1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tests for type B power park modules described in Article 47, </w:t>
      </w:r>
      <w:del w:id="1027" w:author="Author">
        <w:r w:rsidRPr="003B7AE9" w:rsidDel="00A909DE">
          <w:rPr>
            <w:rFonts w:ascii="inherit" w:eastAsia="Times New Roman" w:hAnsi="inherit" w:cs="Times New Roman"/>
            <w:color w:val="000000"/>
            <w:sz w:val="24"/>
            <w:szCs w:val="24"/>
            <w:lang w:eastAsia="en-GB"/>
          </w:rPr>
          <w:delText>power-generating</w:delText>
        </w:r>
      </w:del>
      <w:ins w:id="102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shall undertake the compliance tests set out in paragraphs 2 to 9 in relation to type C power park modules. Instead of the relevant test, the </w:t>
      </w:r>
      <w:del w:id="1029" w:author="Author">
        <w:r w:rsidRPr="003B7AE9" w:rsidDel="00A909DE">
          <w:rPr>
            <w:rFonts w:ascii="inherit" w:eastAsia="Times New Roman" w:hAnsi="inherit" w:cs="Times New Roman"/>
            <w:color w:val="000000"/>
            <w:sz w:val="24"/>
            <w:szCs w:val="24"/>
            <w:lang w:eastAsia="en-GB"/>
          </w:rPr>
          <w:delText>power-generating</w:delText>
        </w:r>
      </w:del>
      <w:ins w:id="103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179A604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Instead of the relevant test, the </w:t>
      </w:r>
      <w:del w:id="1031" w:author="Author">
        <w:r w:rsidRPr="003B7AE9" w:rsidDel="00A909DE">
          <w:rPr>
            <w:rFonts w:ascii="inherit" w:eastAsia="Times New Roman" w:hAnsi="inherit" w:cs="Times New Roman"/>
            <w:color w:val="000000"/>
            <w:sz w:val="24"/>
            <w:szCs w:val="24"/>
            <w:lang w:eastAsia="en-GB"/>
          </w:rPr>
          <w:delText>power-generating</w:delText>
        </w:r>
      </w:del>
      <w:ins w:id="103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186D0B05"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Compliance simulations for synchronous </w:t>
      </w:r>
      <w:del w:id="1033" w:author="Author">
        <w:r w:rsidRPr="003B7AE9" w:rsidDel="00A909DE">
          <w:rPr>
            <w:rFonts w:ascii="inherit" w:eastAsia="Times New Roman" w:hAnsi="inherit" w:cs="Times New Roman"/>
            <w:b/>
            <w:bCs/>
            <w:i/>
            <w:iCs/>
            <w:color w:val="000000"/>
            <w:sz w:val="24"/>
            <w:szCs w:val="24"/>
            <w:lang w:eastAsia="en-GB"/>
          </w:rPr>
          <w:delText>power-generating</w:delText>
        </w:r>
      </w:del>
      <w:ins w:id="1034" w:author="Author">
        <w:r w:rsidR="00A909DE">
          <w:rPr>
            <w:rFonts w:ascii="inherit" w:eastAsia="Times New Roman" w:hAnsi="inherit" w:cs="Times New Roman"/>
            <w:b/>
            <w:bCs/>
            <w:i/>
            <w:iCs/>
            <w:color w:val="000000"/>
            <w:sz w:val="24"/>
            <w:szCs w:val="24"/>
            <w:lang w:eastAsia="en-GB"/>
          </w:rPr>
          <w:t>power-generating or storage</w:t>
        </w:r>
      </w:ins>
      <w:r w:rsidRPr="003B7AE9">
        <w:rPr>
          <w:rFonts w:ascii="inherit" w:eastAsia="Times New Roman" w:hAnsi="inherit" w:cs="Times New Roman"/>
          <w:b/>
          <w:bCs/>
          <w:i/>
          <w:iCs/>
          <w:color w:val="000000"/>
          <w:sz w:val="24"/>
          <w:szCs w:val="24"/>
          <w:lang w:eastAsia="en-GB"/>
        </w:rPr>
        <w:t xml:space="preserve">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2A4C7644"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Compliance simulations for type B synchronous </w:t>
      </w:r>
      <w:del w:id="1035" w:author="Author">
        <w:r w:rsidRPr="003B7AE9" w:rsidDel="00A909DE">
          <w:rPr>
            <w:rFonts w:ascii="inherit" w:eastAsia="Times New Roman" w:hAnsi="inherit" w:cs="Times New Roman"/>
            <w:b/>
            <w:bCs/>
            <w:color w:val="000000"/>
            <w:sz w:val="24"/>
            <w:szCs w:val="24"/>
            <w:lang w:eastAsia="en-GB"/>
          </w:rPr>
          <w:delText>power-generating</w:delText>
        </w:r>
      </w:del>
      <w:ins w:id="1036"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6295692D" w14:textId="4993A9D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del w:id="1037" w:author="Author">
        <w:r w:rsidRPr="003B7AE9" w:rsidDel="00A909DE">
          <w:rPr>
            <w:rFonts w:ascii="inherit" w:eastAsia="Times New Roman" w:hAnsi="inherit" w:cs="Times New Roman"/>
            <w:color w:val="000000"/>
            <w:sz w:val="24"/>
            <w:szCs w:val="24"/>
            <w:lang w:eastAsia="en-GB"/>
          </w:rPr>
          <w:delText>Power-generating</w:delText>
        </w:r>
      </w:del>
      <w:ins w:id="103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shall undertake LFSM-O response simulations in relation to type B synchronous </w:t>
      </w:r>
      <w:del w:id="1039" w:author="Author">
        <w:r w:rsidRPr="003B7AE9" w:rsidDel="00A909DE">
          <w:rPr>
            <w:rFonts w:ascii="inherit" w:eastAsia="Times New Roman" w:hAnsi="inherit" w:cs="Times New Roman"/>
            <w:color w:val="000000"/>
            <w:sz w:val="24"/>
            <w:szCs w:val="24"/>
            <w:lang w:eastAsia="en-GB"/>
          </w:rPr>
          <w:delText>power-generating</w:delText>
        </w:r>
      </w:del>
      <w:ins w:id="104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Instead of the relevant simulations, the </w:t>
      </w:r>
      <w:del w:id="1041" w:author="Author">
        <w:r w:rsidRPr="003B7AE9" w:rsidDel="00A909DE">
          <w:rPr>
            <w:rFonts w:ascii="inherit" w:eastAsia="Times New Roman" w:hAnsi="inherit" w:cs="Times New Roman"/>
            <w:color w:val="000000"/>
            <w:sz w:val="24"/>
            <w:szCs w:val="24"/>
            <w:lang w:eastAsia="en-GB"/>
          </w:rPr>
          <w:delText>power-generating</w:delText>
        </w:r>
      </w:del>
      <w:ins w:id="104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40E6617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43" w:author="Author">
              <w:r w:rsidRPr="003B7AE9" w:rsidDel="00A909DE">
                <w:rPr>
                  <w:rFonts w:ascii="inherit" w:eastAsia="Times New Roman" w:hAnsi="inherit" w:cs="Times New Roman"/>
                  <w:sz w:val="24"/>
                  <w:szCs w:val="24"/>
                  <w:lang w:eastAsia="en-GB"/>
                </w:rPr>
                <w:delText>power-generating</w:delText>
              </w:r>
            </w:del>
            <w:ins w:id="104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6136B27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model of the </w:t>
                  </w:r>
                  <w:del w:id="1045" w:author="Author">
                    <w:r w:rsidRPr="003B7AE9" w:rsidDel="00A909DE">
                      <w:rPr>
                        <w:rFonts w:ascii="inherit" w:eastAsia="Times New Roman" w:hAnsi="inherit" w:cs="Times New Roman"/>
                        <w:sz w:val="24"/>
                        <w:szCs w:val="24"/>
                        <w:lang w:eastAsia="en-GB"/>
                      </w:rPr>
                      <w:delText>power-generating</w:delText>
                    </w:r>
                  </w:del>
                  <w:ins w:id="104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0A69E9C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 regard to the simulation of fault-ride-through capability of type B synchronous </w:t>
      </w:r>
      <w:del w:id="1047" w:author="Author">
        <w:r w:rsidRPr="003B7AE9" w:rsidDel="00A909DE">
          <w:rPr>
            <w:rFonts w:ascii="inherit" w:eastAsia="Times New Roman" w:hAnsi="inherit" w:cs="Times New Roman"/>
            <w:color w:val="000000"/>
            <w:sz w:val="24"/>
            <w:szCs w:val="24"/>
            <w:lang w:eastAsia="en-GB"/>
          </w:rPr>
          <w:delText>power-generating</w:delText>
        </w:r>
      </w:del>
      <w:ins w:id="104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1C397F7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49" w:author="Author">
              <w:r w:rsidRPr="003B7AE9" w:rsidDel="00A909DE">
                <w:rPr>
                  <w:rFonts w:ascii="inherit" w:eastAsia="Times New Roman" w:hAnsi="inherit" w:cs="Times New Roman"/>
                  <w:sz w:val="24"/>
                  <w:szCs w:val="24"/>
                  <w:lang w:eastAsia="en-GB"/>
                </w:rPr>
                <w:delText>power-generating</w:delText>
              </w:r>
            </w:del>
            <w:ins w:id="105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64DC80E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51" w:author="Author">
              <w:r w:rsidRPr="003B7AE9" w:rsidDel="00A909DE">
                <w:rPr>
                  <w:rFonts w:ascii="inherit" w:eastAsia="Times New Roman" w:hAnsi="inherit" w:cs="Times New Roman"/>
                  <w:sz w:val="24"/>
                  <w:szCs w:val="24"/>
                  <w:lang w:eastAsia="en-GB"/>
                </w:rPr>
                <w:delText>power-generating</w:delText>
              </w:r>
            </w:del>
            <w:ins w:id="105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A49007E"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Compliance simulations for type C synchronous </w:t>
      </w:r>
      <w:del w:id="1053" w:author="Author">
        <w:r w:rsidRPr="003B7AE9" w:rsidDel="00A909DE">
          <w:rPr>
            <w:rFonts w:ascii="inherit" w:eastAsia="Times New Roman" w:hAnsi="inherit" w:cs="Times New Roman"/>
            <w:b/>
            <w:bCs/>
            <w:color w:val="000000"/>
            <w:sz w:val="24"/>
            <w:szCs w:val="24"/>
            <w:lang w:eastAsia="en-GB"/>
          </w:rPr>
          <w:delText>power-generating</w:delText>
        </w:r>
      </w:del>
      <w:ins w:id="1054"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361E294E" w14:textId="4C60850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synchronous </w:t>
      </w:r>
      <w:del w:id="1055" w:author="Author">
        <w:r w:rsidRPr="003B7AE9" w:rsidDel="00A909DE">
          <w:rPr>
            <w:rFonts w:ascii="inherit" w:eastAsia="Times New Roman" w:hAnsi="inherit" w:cs="Times New Roman"/>
            <w:color w:val="000000"/>
            <w:sz w:val="24"/>
            <w:szCs w:val="24"/>
            <w:lang w:eastAsia="en-GB"/>
          </w:rPr>
          <w:delText>power-generating</w:delText>
        </w:r>
      </w:del>
      <w:ins w:id="105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set out in Article 51, type C synchronous </w:t>
      </w:r>
      <w:del w:id="1057" w:author="Author">
        <w:r w:rsidRPr="003B7AE9" w:rsidDel="00A909DE">
          <w:rPr>
            <w:rFonts w:ascii="inherit" w:eastAsia="Times New Roman" w:hAnsi="inherit" w:cs="Times New Roman"/>
            <w:color w:val="000000"/>
            <w:sz w:val="24"/>
            <w:szCs w:val="24"/>
            <w:lang w:eastAsia="en-GB"/>
          </w:rPr>
          <w:delText>power-generating</w:delText>
        </w:r>
      </w:del>
      <w:ins w:id="105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shall be subject to the compliance simulations detailed in paragraphs 2 to 5. Instead of all or part of those simulations, the </w:t>
      </w:r>
      <w:del w:id="1059" w:author="Author">
        <w:r w:rsidRPr="003B7AE9" w:rsidDel="00A909DE">
          <w:rPr>
            <w:rFonts w:ascii="inherit" w:eastAsia="Times New Roman" w:hAnsi="inherit" w:cs="Times New Roman"/>
            <w:color w:val="000000"/>
            <w:sz w:val="24"/>
            <w:szCs w:val="24"/>
            <w:lang w:eastAsia="en-GB"/>
          </w:rPr>
          <w:delText>power-generating</w:delText>
        </w:r>
      </w:del>
      <w:ins w:id="106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2DDB382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61" w:author="Author">
              <w:r w:rsidRPr="003B7AE9" w:rsidDel="00A909DE">
                <w:rPr>
                  <w:rFonts w:ascii="inherit" w:eastAsia="Times New Roman" w:hAnsi="inherit" w:cs="Times New Roman"/>
                  <w:sz w:val="24"/>
                  <w:szCs w:val="24"/>
                  <w:lang w:eastAsia="en-GB"/>
                </w:rPr>
                <w:delText>power-generating</w:delText>
              </w:r>
            </w:del>
            <w:ins w:id="10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4E06F4C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model of the </w:t>
                  </w:r>
                  <w:del w:id="1063" w:author="Author">
                    <w:r w:rsidRPr="003B7AE9" w:rsidDel="00A909DE">
                      <w:rPr>
                        <w:rFonts w:ascii="inherit" w:eastAsia="Times New Roman" w:hAnsi="inherit" w:cs="Times New Roman"/>
                        <w:sz w:val="24"/>
                        <w:szCs w:val="24"/>
                        <w:lang w:eastAsia="en-GB"/>
                      </w:rPr>
                      <w:delText>power-generating</w:delText>
                    </w:r>
                  </w:del>
                  <w:ins w:id="10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BE88B3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65" w:author="Author">
              <w:r w:rsidRPr="003B7AE9" w:rsidDel="00A909DE">
                <w:rPr>
                  <w:rFonts w:ascii="inherit" w:eastAsia="Times New Roman" w:hAnsi="inherit" w:cs="Times New Roman"/>
                  <w:sz w:val="24"/>
                  <w:szCs w:val="24"/>
                  <w:lang w:eastAsia="en-GB"/>
                </w:rPr>
                <w:delText>power-generating</w:delText>
              </w:r>
            </w:del>
            <w:ins w:id="106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2331CDE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model of the </w:t>
                  </w:r>
                  <w:del w:id="1067" w:author="Author">
                    <w:r w:rsidRPr="003B7AE9" w:rsidDel="00A909DE">
                      <w:rPr>
                        <w:rFonts w:ascii="inherit" w:eastAsia="Times New Roman" w:hAnsi="inherit" w:cs="Times New Roman"/>
                        <w:sz w:val="24"/>
                        <w:szCs w:val="24"/>
                        <w:lang w:eastAsia="en-GB"/>
                      </w:rPr>
                      <w:delText>power-generating</w:delText>
                    </w:r>
                  </w:del>
                  <w:ins w:id="106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48B489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69" w:author="Author">
              <w:r w:rsidRPr="003B7AE9" w:rsidDel="00A909DE">
                <w:rPr>
                  <w:rFonts w:ascii="inherit" w:eastAsia="Times New Roman" w:hAnsi="inherit" w:cs="Times New Roman"/>
                  <w:sz w:val="24"/>
                  <w:szCs w:val="24"/>
                  <w:lang w:eastAsia="en-GB"/>
                </w:rPr>
                <w:delText>power-generating</w:delText>
              </w:r>
            </w:del>
            <w:ins w:id="107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3FB6568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if the </w:t>
            </w:r>
            <w:del w:id="1071" w:author="Author">
              <w:r w:rsidRPr="003B7AE9" w:rsidDel="00A909DE">
                <w:rPr>
                  <w:rFonts w:ascii="inherit" w:eastAsia="Times New Roman" w:hAnsi="inherit" w:cs="Times New Roman"/>
                  <w:sz w:val="24"/>
                  <w:szCs w:val="24"/>
                  <w:lang w:eastAsia="en-GB"/>
                </w:rPr>
                <w:delText>power-generating</w:delText>
              </w:r>
            </w:del>
            <w:ins w:id="107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reduces or increases the active power output from its previous operating point to any new operating point within the P-Q-capability diagram within the limits of point (b) of Article 15(5), without disconnection of the </w:t>
            </w:r>
            <w:del w:id="1073" w:author="Author">
              <w:r w:rsidRPr="003B7AE9" w:rsidDel="00A909DE">
                <w:rPr>
                  <w:rFonts w:ascii="inherit" w:eastAsia="Times New Roman" w:hAnsi="inherit" w:cs="Times New Roman"/>
                  <w:sz w:val="24"/>
                  <w:szCs w:val="24"/>
                  <w:lang w:eastAsia="en-GB"/>
                </w:rPr>
                <w:delText>power-generating</w:delText>
              </w:r>
            </w:del>
            <w:ins w:id="107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5121E6C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075" w:author="Author">
              <w:r w:rsidRPr="003B7AE9" w:rsidDel="00A909DE">
                <w:rPr>
                  <w:rFonts w:ascii="inherit" w:eastAsia="Times New Roman" w:hAnsi="inherit" w:cs="Times New Roman"/>
                  <w:sz w:val="24"/>
                  <w:szCs w:val="24"/>
                  <w:lang w:eastAsia="en-GB"/>
                </w:rPr>
                <w:delText>power-generating</w:delText>
              </w:r>
            </w:del>
            <w:ins w:id="107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1C9E946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model of the </w:t>
                  </w:r>
                  <w:del w:id="1077" w:author="Author">
                    <w:r w:rsidRPr="003B7AE9" w:rsidDel="00A909DE">
                      <w:rPr>
                        <w:rFonts w:ascii="inherit" w:eastAsia="Times New Roman" w:hAnsi="inherit" w:cs="Times New Roman"/>
                        <w:sz w:val="24"/>
                        <w:szCs w:val="24"/>
                        <w:lang w:eastAsia="en-GB"/>
                      </w:rPr>
                      <w:delText>power-generating</w:delText>
                    </w:r>
                  </w:del>
                  <w:ins w:id="107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0AAF9A19"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Compliance simulations for type D synchronous </w:t>
      </w:r>
      <w:del w:id="1079" w:author="Author">
        <w:r w:rsidRPr="003B7AE9" w:rsidDel="00A909DE">
          <w:rPr>
            <w:rFonts w:ascii="inherit" w:eastAsia="Times New Roman" w:hAnsi="inherit" w:cs="Times New Roman"/>
            <w:b/>
            <w:bCs/>
            <w:color w:val="000000"/>
            <w:sz w:val="24"/>
            <w:szCs w:val="24"/>
            <w:lang w:eastAsia="en-GB"/>
          </w:rPr>
          <w:delText>power-generating</w:delText>
        </w:r>
      </w:del>
      <w:ins w:id="1080"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modules</w:t>
      </w:r>
    </w:p>
    <w:p w14:paraId="17486AB8" w14:textId="5CF7A16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and C synchronous </w:t>
      </w:r>
      <w:del w:id="1081" w:author="Author">
        <w:r w:rsidRPr="003B7AE9" w:rsidDel="00A909DE">
          <w:rPr>
            <w:rFonts w:ascii="inherit" w:eastAsia="Times New Roman" w:hAnsi="inherit" w:cs="Times New Roman"/>
            <w:color w:val="000000"/>
            <w:sz w:val="24"/>
            <w:szCs w:val="24"/>
            <w:lang w:eastAsia="en-GB"/>
          </w:rPr>
          <w:delText>power-generating</w:delText>
        </w:r>
      </w:del>
      <w:ins w:id="108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set out in Articles 51 and 52, except for the simulation of fault-ride-through capability of type B synchronous </w:t>
      </w:r>
      <w:del w:id="1083" w:author="Author">
        <w:r w:rsidRPr="003B7AE9" w:rsidDel="00A909DE">
          <w:rPr>
            <w:rFonts w:ascii="inherit" w:eastAsia="Times New Roman" w:hAnsi="inherit" w:cs="Times New Roman"/>
            <w:color w:val="000000"/>
            <w:sz w:val="24"/>
            <w:szCs w:val="24"/>
            <w:lang w:eastAsia="en-GB"/>
          </w:rPr>
          <w:delText>power-generating</w:delText>
        </w:r>
      </w:del>
      <w:ins w:id="108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referred to in Article 51(3), type D synchronous </w:t>
      </w:r>
      <w:del w:id="1085" w:author="Author">
        <w:r w:rsidRPr="003B7AE9" w:rsidDel="00A909DE">
          <w:rPr>
            <w:rFonts w:ascii="inherit" w:eastAsia="Times New Roman" w:hAnsi="inherit" w:cs="Times New Roman"/>
            <w:color w:val="000000"/>
            <w:sz w:val="24"/>
            <w:szCs w:val="24"/>
            <w:lang w:eastAsia="en-GB"/>
          </w:rPr>
          <w:delText>power-generating</w:delText>
        </w:r>
      </w:del>
      <w:ins w:id="108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are subject to the compliance simulations set out in paragraphs 2 and 3. Instead of all or part of those simulations, the </w:t>
      </w:r>
      <w:del w:id="1087" w:author="Author">
        <w:r w:rsidRPr="003B7AE9" w:rsidDel="00A909DE">
          <w:rPr>
            <w:rFonts w:ascii="inherit" w:eastAsia="Times New Roman" w:hAnsi="inherit" w:cs="Times New Roman"/>
            <w:color w:val="000000"/>
            <w:sz w:val="24"/>
            <w:szCs w:val="24"/>
            <w:lang w:eastAsia="en-GB"/>
          </w:rPr>
          <w:delText>power-generating</w:delText>
        </w:r>
      </w:del>
      <w:ins w:id="108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22F8FFE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be demonstrated that the </w:t>
            </w:r>
            <w:del w:id="1089" w:author="Author">
              <w:r w:rsidRPr="003B7AE9" w:rsidDel="00A909DE">
                <w:rPr>
                  <w:rFonts w:ascii="inherit" w:eastAsia="Times New Roman" w:hAnsi="inherit" w:cs="Times New Roman"/>
                  <w:sz w:val="24"/>
                  <w:szCs w:val="24"/>
                  <w:lang w:eastAsia="en-GB"/>
                </w:rPr>
                <w:delText>power-generating</w:delText>
              </w:r>
            </w:del>
            <w:ins w:id="109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55DF100E" w14:textId="185B6B0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PSS function damps the existing active power oscillations of the </w:t>
                  </w:r>
                  <w:del w:id="1091" w:author="Author">
                    <w:r w:rsidRPr="003B7AE9" w:rsidDel="00A909DE">
                      <w:rPr>
                        <w:rFonts w:ascii="inherit" w:eastAsia="Times New Roman" w:hAnsi="inherit" w:cs="Times New Roman"/>
                        <w:sz w:val="24"/>
                        <w:szCs w:val="24"/>
                        <w:lang w:eastAsia="en-GB"/>
                      </w:rPr>
                      <w:delText>power-generating</w:delText>
                    </w:r>
                  </w:del>
                  <w:ins w:id="109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within a frequency range specified by the relevant TSO. That frequency range shall include the local mode frequencies of the </w:t>
                  </w:r>
                  <w:del w:id="1093" w:author="Author">
                    <w:r w:rsidRPr="003B7AE9" w:rsidDel="00A909DE">
                      <w:rPr>
                        <w:rFonts w:ascii="inherit" w:eastAsia="Times New Roman" w:hAnsi="inherit" w:cs="Times New Roman"/>
                        <w:sz w:val="24"/>
                        <w:szCs w:val="24"/>
                        <w:lang w:eastAsia="en-GB"/>
                      </w:rPr>
                      <w:delText>power-generating</w:delText>
                    </w:r>
                  </w:del>
                  <w:ins w:id="109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58A3573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w:t>
                  </w:r>
                  <w:del w:id="1095" w:author="Author">
                    <w:r w:rsidRPr="003B7AE9" w:rsidDel="00A909DE">
                      <w:rPr>
                        <w:rFonts w:ascii="inherit" w:eastAsia="Times New Roman" w:hAnsi="inherit" w:cs="Times New Roman"/>
                        <w:sz w:val="24"/>
                        <w:szCs w:val="24"/>
                        <w:lang w:eastAsia="en-GB"/>
                      </w:rPr>
                      <w:delText>power-generating</w:delText>
                    </w:r>
                  </w:del>
                  <w:ins w:id="1096"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from 1 pu to 0,6 pu of the maximum capacity does not lead to undamped oscillations in active or reactive power of the </w:t>
                  </w:r>
                  <w:del w:id="1097" w:author="Author">
                    <w:r w:rsidRPr="003B7AE9" w:rsidDel="00A909DE">
                      <w:rPr>
                        <w:rFonts w:ascii="inherit" w:eastAsia="Times New Roman" w:hAnsi="inherit" w:cs="Times New Roman"/>
                        <w:sz w:val="24"/>
                        <w:szCs w:val="24"/>
                        <w:lang w:eastAsia="en-GB"/>
                      </w:rPr>
                      <w:delText>power-generating</w:delText>
                    </w:r>
                  </w:del>
                  <w:ins w:id="109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0D54FE7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3.   With regard to the simulation of fault-ride-through capability of type D synchronous </w:t>
      </w:r>
      <w:del w:id="1099" w:author="Author">
        <w:r w:rsidRPr="003B7AE9" w:rsidDel="00A909DE">
          <w:rPr>
            <w:rFonts w:ascii="inherit" w:eastAsia="Times New Roman" w:hAnsi="inherit" w:cs="Times New Roman"/>
            <w:color w:val="000000"/>
            <w:sz w:val="24"/>
            <w:szCs w:val="24"/>
            <w:lang w:eastAsia="en-GB"/>
          </w:rPr>
          <w:delText>power-generating</w:delText>
        </w:r>
      </w:del>
      <w:ins w:id="110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10B30B4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101" w:author="Author">
              <w:r w:rsidRPr="003B7AE9" w:rsidDel="00A909DE">
                <w:rPr>
                  <w:rFonts w:ascii="inherit" w:eastAsia="Times New Roman" w:hAnsi="inherit" w:cs="Times New Roman"/>
                  <w:sz w:val="24"/>
                  <w:szCs w:val="24"/>
                  <w:lang w:eastAsia="en-GB"/>
                </w:rPr>
                <w:delText>power-generating</w:delText>
              </w:r>
            </w:del>
            <w:ins w:id="110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3FC35EE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B power park modules are subject to the compliance simulations in paragraphs 2 to 5. Instead of all or part of those simulations, the </w:t>
      </w:r>
      <w:del w:id="1103" w:author="Author">
        <w:r w:rsidRPr="003B7AE9" w:rsidDel="00A909DE">
          <w:rPr>
            <w:rFonts w:ascii="inherit" w:eastAsia="Times New Roman" w:hAnsi="inherit" w:cs="Times New Roman"/>
            <w:color w:val="000000"/>
            <w:sz w:val="24"/>
            <w:szCs w:val="24"/>
            <w:lang w:eastAsia="en-GB"/>
          </w:rPr>
          <w:delText>power-generating</w:delText>
        </w:r>
      </w:del>
      <w:ins w:id="110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451DB1A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power park modules set out in Article 54, type C power park modules are subject to the compliance simulations set out in paragraphs 2 to 7. Instead of all or part of those simulations, the </w:t>
      </w:r>
      <w:del w:id="1105" w:author="Author">
        <w:r w:rsidRPr="003B7AE9" w:rsidDel="00A909DE">
          <w:rPr>
            <w:rFonts w:ascii="inherit" w:eastAsia="Times New Roman" w:hAnsi="inherit" w:cs="Times New Roman"/>
            <w:color w:val="000000"/>
            <w:sz w:val="24"/>
            <w:szCs w:val="24"/>
            <w:lang w:eastAsia="en-GB"/>
          </w:rPr>
          <w:delText>power-generating</w:delText>
        </w:r>
      </w:del>
      <w:ins w:id="110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and C power park modules set out in Articles 54 and 55, except for the fault-ride-through capability of type B power park </w:t>
      </w:r>
      <w:r w:rsidRPr="003B7AE9">
        <w:rPr>
          <w:rFonts w:ascii="inherit" w:eastAsia="Times New Roman" w:hAnsi="inherit" w:cs="Times New Roman"/>
          <w:color w:val="000000"/>
          <w:sz w:val="24"/>
          <w:szCs w:val="24"/>
          <w:lang w:eastAsia="en-GB"/>
        </w:rPr>
        <w:lastRenderedPageBreak/>
        <w:t>modules referred to in Article 54(4), type D power park modules are subject to the fault-ride-through capability of power park modules compliance simulation.</w:t>
      </w:r>
    </w:p>
    <w:p w14:paraId="413DBAE1" w14:textId="1F34D0F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Instead of all or part of the simulations mentioned in paragraph 1, the </w:t>
      </w:r>
      <w:del w:id="1107" w:author="Author">
        <w:r w:rsidRPr="003B7AE9" w:rsidDel="00A909DE">
          <w:rPr>
            <w:rFonts w:ascii="inherit" w:eastAsia="Times New Roman" w:hAnsi="inherit" w:cs="Times New Roman"/>
            <w:color w:val="000000"/>
            <w:sz w:val="24"/>
            <w:szCs w:val="24"/>
            <w:lang w:eastAsia="en-GB"/>
          </w:rPr>
          <w:delText>power-generating</w:delText>
        </w:r>
      </w:del>
      <w:ins w:id="110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6D7F32A" w14:textId="4841A59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assessment of whether the choice of values and ranges in the requirements applicable to </w:t>
            </w:r>
            <w:del w:id="1109" w:author="Author">
              <w:r w:rsidRPr="003B7AE9" w:rsidDel="00A909DE">
                <w:rPr>
                  <w:rFonts w:ascii="inherit" w:eastAsia="Times New Roman" w:hAnsi="inherit" w:cs="Times New Roman"/>
                  <w:sz w:val="24"/>
                  <w:szCs w:val="24"/>
                  <w:lang w:eastAsia="en-GB"/>
                </w:rPr>
                <w:delText>power-generating</w:delText>
              </w:r>
            </w:del>
            <w:ins w:id="111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275EC71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Regulatory authorities may, at the request of a </w:t>
      </w:r>
      <w:del w:id="1111" w:author="Author">
        <w:r w:rsidRPr="003B7AE9" w:rsidDel="00A909DE">
          <w:rPr>
            <w:rFonts w:ascii="inherit" w:eastAsia="Times New Roman" w:hAnsi="inherit" w:cs="Times New Roman"/>
            <w:color w:val="000000"/>
            <w:sz w:val="24"/>
            <w:szCs w:val="24"/>
            <w:lang w:eastAsia="en-GB"/>
          </w:rPr>
          <w:delText>power-generating</w:delText>
        </w:r>
      </w:del>
      <w:ins w:id="111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relevant system operator or relevant TSO, grant </w:t>
      </w:r>
      <w:del w:id="1113" w:author="Author">
        <w:r w:rsidRPr="003B7AE9" w:rsidDel="00A909DE">
          <w:rPr>
            <w:rFonts w:ascii="inherit" w:eastAsia="Times New Roman" w:hAnsi="inherit" w:cs="Times New Roman"/>
            <w:color w:val="000000"/>
            <w:sz w:val="24"/>
            <w:szCs w:val="24"/>
            <w:lang w:eastAsia="en-GB"/>
          </w:rPr>
          <w:delText>power-generating</w:delText>
        </w:r>
      </w:del>
      <w:ins w:id="111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or prospective owners, relevant system operators or relevant TSOs derogations from one or more provisions of this Regulation for new and existing </w:t>
      </w:r>
      <w:del w:id="1115" w:author="Author">
        <w:r w:rsidRPr="003B7AE9" w:rsidDel="00A909DE">
          <w:rPr>
            <w:rFonts w:ascii="inherit" w:eastAsia="Times New Roman" w:hAnsi="inherit" w:cs="Times New Roman"/>
            <w:color w:val="000000"/>
            <w:sz w:val="24"/>
            <w:szCs w:val="24"/>
            <w:lang w:eastAsia="en-GB"/>
          </w:rPr>
          <w:delText>power-generating</w:delText>
        </w:r>
      </w:del>
      <w:ins w:id="111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A09C8E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w:t>
      </w:r>
      <w:del w:id="1117" w:author="Author">
        <w:r w:rsidRPr="003B7AE9" w:rsidDel="00A909DE">
          <w:rPr>
            <w:rFonts w:ascii="inherit" w:eastAsia="Times New Roman" w:hAnsi="inherit" w:cs="Times New Roman"/>
            <w:color w:val="000000"/>
            <w:sz w:val="24"/>
            <w:szCs w:val="24"/>
            <w:lang w:eastAsia="en-GB"/>
          </w:rPr>
          <w:delText>power-generating</w:delText>
        </w:r>
      </w:del>
      <w:ins w:id="111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w:t>
      </w:r>
      <w:r w:rsidRPr="003B7AE9">
        <w:rPr>
          <w:rFonts w:ascii="inherit" w:eastAsia="Times New Roman" w:hAnsi="inherit" w:cs="Times New Roman"/>
          <w:color w:val="000000"/>
          <w:sz w:val="24"/>
          <w:szCs w:val="24"/>
          <w:lang w:eastAsia="en-GB"/>
        </w:rPr>
        <w:lastRenderedPageBreak/>
        <w:t>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646D1B2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regulatory authority may decide that </w:t>
      </w:r>
      <w:del w:id="1119" w:author="Author">
        <w:r w:rsidRPr="003B7AE9" w:rsidDel="00A909DE">
          <w:rPr>
            <w:rFonts w:ascii="inherit" w:eastAsia="Times New Roman" w:hAnsi="inherit" w:cs="Times New Roman"/>
            <w:color w:val="000000"/>
            <w:sz w:val="24"/>
            <w:szCs w:val="24"/>
            <w:lang w:eastAsia="en-GB"/>
          </w:rPr>
          <w:delText>power-generating</w:delText>
        </w:r>
      </w:del>
      <w:ins w:id="112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48B8CF30"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Request for a derogation by a </w:t>
      </w:r>
      <w:del w:id="1121" w:author="Author">
        <w:r w:rsidRPr="003B7AE9" w:rsidDel="00A909DE">
          <w:rPr>
            <w:rFonts w:ascii="inherit" w:eastAsia="Times New Roman" w:hAnsi="inherit" w:cs="Times New Roman"/>
            <w:b/>
            <w:bCs/>
            <w:color w:val="000000"/>
            <w:sz w:val="24"/>
            <w:szCs w:val="24"/>
            <w:lang w:eastAsia="en-GB"/>
          </w:rPr>
          <w:delText>power-generating</w:delText>
        </w:r>
      </w:del>
      <w:ins w:id="1122" w:author="Author">
        <w:r w:rsidR="00A909DE">
          <w:rPr>
            <w:rFonts w:ascii="inherit" w:eastAsia="Times New Roman" w:hAnsi="inherit" w:cs="Times New Roman"/>
            <w:b/>
            <w:bCs/>
            <w:color w:val="000000"/>
            <w:sz w:val="24"/>
            <w:szCs w:val="24"/>
            <w:lang w:eastAsia="en-GB"/>
          </w:rPr>
          <w:t>power-generating or storage</w:t>
        </w:r>
      </w:ins>
      <w:r w:rsidRPr="003B7AE9">
        <w:rPr>
          <w:rFonts w:ascii="inherit" w:eastAsia="Times New Roman" w:hAnsi="inherit" w:cs="Times New Roman"/>
          <w:b/>
          <w:bCs/>
          <w:color w:val="000000"/>
          <w:sz w:val="24"/>
          <w:szCs w:val="24"/>
          <w:lang w:eastAsia="en-GB"/>
        </w:rPr>
        <w:t xml:space="preserve"> facility owner</w:t>
      </w:r>
    </w:p>
    <w:p w14:paraId="194A6757" w14:textId="656221CD"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del w:id="1123" w:author="Author">
        <w:r w:rsidRPr="003B7AE9" w:rsidDel="00A909DE">
          <w:rPr>
            <w:rFonts w:ascii="inherit" w:eastAsia="Times New Roman" w:hAnsi="inherit" w:cs="Times New Roman"/>
            <w:color w:val="000000"/>
            <w:sz w:val="24"/>
            <w:szCs w:val="24"/>
            <w:lang w:eastAsia="en-GB"/>
          </w:rPr>
          <w:delText>Power-generating</w:delText>
        </w:r>
      </w:del>
      <w:ins w:id="112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or prospective owners, may request a derogation to one or several requirements of this Regulation for </w:t>
      </w:r>
      <w:del w:id="1125" w:author="Author">
        <w:r w:rsidRPr="003B7AE9" w:rsidDel="00A909DE">
          <w:rPr>
            <w:rFonts w:ascii="inherit" w:eastAsia="Times New Roman" w:hAnsi="inherit" w:cs="Times New Roman"/>
            <w:color w:val="000000"/>
            <w:sz w:val="24"/>
            <w:szCs w:val="24"/>
            <w:lang w:eastAsia="en-GB"/>
          </w:rPr>
          <w:delText>power-generating</w:delText>
        </w:r>
      </w:del>
      <w:ins w:id="112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00B799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identification of the </w:t>
            </w:r>
            <w:del w:id="1127" w:author="Author">
              <w:r w:rsidRPr="003B7AE9" w:rsidDel="00A909DE">
                <w:rPr>
                  <w:rFonts w:ascii="inherit" w:eastAsia="Times New Roman" w:hAnsi="inherit" w:cs="Times New Roman"/>
                  <w:sz w:val="24"/>
                  <w:szCs w:val="24"/>
                  <w:lang w:eastAsia="en-GB"/>
                </w:rPr>
                <w:delText>power-generating</w:delText>
              </w:r>
            </w:del>
            <w:ins w:id="112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1E7770E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description of the </w:t>
            </w:r>
            <w:del w:id="1129" w:author="Author">
              <w:r w:rsidRPr="003B7AE9" w:rsidDel="00A909DE">
                <w:rPr>
                  <w:rFonts w:ascii="inherit" w:eastAsia="Times New Roman" w:hAnsi="inherit" w:cs="Times New Roman"/>
                  <w:sz w:val="24"/>
                  <w:szCs w:val="24"/>
                  <w:lang w:eastAsia="en-GB"/>
                </w:rPr>
                <w:delText>power-generating</w:delText>
              </w:r>
            </w:del>
            <w:ins w:id="1130"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0240191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w:t>
      </w:r>
      <w:del w:id="1131" w:author="Author">
        <w:r w:rsidRPr="003B7AE9" w:rsidDel="00A909DE">
          <w:rPr>
            <w:rFonts w:ascii="inherit" w:eastAsia="Times New Roman" w:hAnsi="inherit" w:cs="Times New Roman"/>
            <w:color w:val="000000"/>
            <w:sz w:val="24"/>
            <w:szCs w:val="24"/>
            <w:lang w:eastAsia="en-GB"/>
          </w:rPr>
          <w:delText>power-generating</w:delText>
        </w:r>
      </w:del>
      <w:ins w:id="113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whether the request is complete. If the relevant system operator considers that the request is incomplete, the </w:t>
      </w:r>
      <w:del w:id="1133" w:author="Author">
        <w:r w:rsidRPr="003B7AE9" w:rsidDel="00A909DE">
          <w:rPr>
            <w:rFonts w:ascii="inherit" w:eastAsia="Times New Roman" w:hAnsi="inherit" w:cs="Times New Roman"/>
            <w:color w:val="000000"/>
            <w:sz w:val="24"/>
            <w:szCs w:val="24"/>
            <w:lang w:eastAsia="en-GB"/>
          </w:rPr>
          <w:delText>power-generating</w:delText>
        </w:r>
      </w:del>
      <w:ins w:id="113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shall submit the additional required information within one month from the receipt of the request for additional information. If the </w:t>
      </w:r>
      <w:del w:id="1135" w:author="Author">
        <w:r w:rsidRPr="003B7AE9" w:rsidDel="00A909DE">
          <w:rPr>
            <w:rFonts w:ascii="inherit" w:eastAsia="Times New Roman" w:hAnsi="inherit" w:cs="Times New Roman"/>
            <w:color w:val="000000"/>
            <w:sz w:val="24"/>
            <w:szCs w:val="24"/>
            <w:lang w:eastAsia="en-GB"/>
          </w:rPr>
          <w:delText>power-generating</w:delText>
        </w:r>
      </w:del>
      <w:ins w:id="113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00F6A2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If a request for a derogation concerns a type C or D </w:t>
      </w:r>
      <w:del w:id="1137" w:author="Author">
        <w:r w:rsidRPr="003B7AE9" w:rsidDel="00A909DE">
          <w:rPr>
            <w:rFonts w:ascii="inherit" w:eastAsia="Times New Roman" w:hAnsi="inherit" w:cs="Times New Roman"/>
            <w:color w:val="000000"/>
            <w:sz w:val="24"/>
            <w:szCs w:val="24"/>
            <w:lang w:eastAsia="en-GB"/>
          </w:rPr>
          <w:delText>power-generating</w:delText>
        </w:r>
      </w:del>
      <w:ins w:id="113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connected to a distribution system, including a closed distribution system, the </w:t>
      </w:r>
      <w:r w:rsidRPr="003B7AE9">
        <w:rPr>
          <w:rFonts w:ascii="inherit" w:eastAsia="Times New Roman" w:hAnsi="inherit" w:cs="Times New Roman"/>
          <w:color w:val="000000"/>
          <w:sz w:val="24"/>
          <w:szCs w:val="24"/>
          <w:lang w:eastAsia="en-GB"/>
        </w:rPr>
        <w:lastRenderedPageBreak/>
        <w:t>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1A697D5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w:t>
      </w:r>
      <w:del w:id="1139" w:author="Author">
        <w:r w:rsidRPr="003B7AE9" w:rsidDel="00A909DE">
          <w:rPr>
            <w:rFonts w:ascii="inherit" w:eastAsia="Times New Roman" w:hAnsi="inherit" w:cs="Times New Roman"/>
            <w:color w:val="000000"/>
            <w:sz w:val="24"/>
            <w:szCs w:val="24"/>
            <w:lang w:eastAsia="en-GB"/>
          </w:rPr>
          <w:delText>power-generating</w:delText>
        </w:r>
      </w:del>
      <w:ins w:id="114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and by two months where the relevant system operator requests the relevant TSO to submit an assessment of the request for a derogation.</w:t>
      </w:r>
    </w:p>
    <w:p w14:paraId="43DC60C1" w14:textId="5BF9811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w:t>
      </w:r>
      <w:del w:id="1141" w:author="Author">
        <w:r w:rsidRPr="003B7AE9" w:rsidDel="00A909DE">
          <w:rPr>
            <w:rFonts w:ascii="inherit" w:eastAsia="Times New Roman" w:hAnsi="inherit" w:cs="Times New Roman"/>
            <w:color w:val="000000"/>
            <w:sz w:val="24"/>
            <w:szCs w:val="24"/>
            <w:lang w:eastAsia="en-GB"/>
          </w:rPr>
          <w:delText>power-generating</w:delText>
        </w:r>
      </w:del>
      <w:ins w:id="114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or from any other interested parties. The additional period shall begin when the complete information has been received.</w:t>
      </w:r>
    </w:p>
    <w:p w14:paraId="7878A6D9" w14:textId="045A212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8.   The </w:t>
      </w:r>
      <w:del w:id="1143" w:author="Author">
        <w:r w:rsidRPr="003B7AE9" w:rsidDel="00A909DE">
          <w:rPr>
            <w:rFonts w:ascii="inherit" w:eastAsia="Times New Roman" w:hAnsi="inherit" w:cs="Times New Roman"/>
            <w:color w:val="000000"/>
            <w:sz w:val="24"/>
            <w:szCs w:val="24"/>
            <w:lang w:eastAsia="en-GB"/>
          </w:rPr>
          <w:delText>power-generating</w:delText>
        </w:r>
      </w:del>
      <w:ins w:id="114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shall submit any additional information requested by the regulatory authority within two months of such request. If the </w:t>
      </w:r>
      <w:del w:id="1145" w:author="Author">
        <w:r w:rsidRPr="003B7AE9" w:rsidDel="00A909DE">
          <w:rPr>
            <w:rFonts w:ascii="inherit" w:eastAsia="Times New Roman" w:hAnsi="inherit" w:cs="Times New Roman"/>
            <w:color w:val="000000"/>
            <w:sz w:val="24"/>
            <w:szCs w:val="24"/>
            <w:lang w:eastAsia="en-GB"/>
          </w:rPr>
          <w:delText>power-generating</w:delText>
        </w:r>
      </w:del>
      <w:ins w:id="114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10B5838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del w:id="1147" w:author="Author">
              <w:r w:rsidRPr="003B7AE9" w:rsidDel="00A909DE">
                <w:rPr>
                  <w:rFonts w:ascii="inherit" w:eastAsia="Times New Roman" w:hAnsi="inherit" w:cs="Times New Roman"/>
                  <w:sz w:val="24"/>
                  <w:szCs w:val="24"/>
                  <w:lang w:eastAsia="en-GB"/>
                </w:rPr>
                <w:delText>power-generating</w:delText>
              </w:r>
            </w:del>
            <w:ins w:id="1148"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1E83565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10.   The regulatory authority shall notify its decision to the relevant </w:t>
      </w:r>
      <w:del w:id="1149" w:author="Author">
        <w:r w:rsidRPr="003B7AE9" w:rsidDel="00A909DE">
          <w:rPr>
            <w:rFonts w:ascii="inherit" w:eastAsia="Times New Roman" w:hAnsi="inherit" w:cs="Times New Roman"/>
            <w:color w:val="000000"/>
            <w:sz w:val="24"/>
            <w:szCs w:val="24"/>
            <w:lang w:eastAsia="en-GB"/>
          </w:rPr>
          <w:delText>power-generating</w:delText>
        </w:r>
      </w:del>
      <w:ins w:id="115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0FBAD0D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12.   For Type A </w:t>
      </w:r>
      <w:del w:id="1151" w:author="Author">
        <w:r w:rsidRPr="003B7AE9" w:rsidDel="00A909DE">
          <w:rPr>
            <w:rFonts w:ascii="inherit" w:eastAsia="Times New Roman" w:hAnsi="inherit" w:cs="Times New Roman"/>
            <w:color w:val="000000"/>
            <w:sz w:val="24"/>
            <w:szCs w:val="24"/>
            <w:lang w:eastAsia="en-GB"/>
          </w:rPr>
          <w:delText>power-generating</w:delText>
        </w:r>
      </w:del>
      <w:ins w:id="115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a request for a derogation under this Article may be made by a third party on behalf of the </w:t>
      </w:r>
      <w:del w:id="1153" w:author="Author">
        <w:r w:rsidRPr="003B7AE9" w:rsidDel="00A909DE">
          <w:rPr>
            <w:rFonts w:ascii="inherit" w:eastAsia="Times New Roman" w:hAnsi="inherit" w:cs="Times New Roman"/>
            <w:color w:val="000000"/>
            <w:sz w:val="24"/>
            <w:szCs w:val="24"/>
            <w:lang w:eastAsia="en-GB"/>
          </w:rPr>
          <w:delText>power-generating</w:delText>
        </w:r>
      </w:del>
      <w:ins w:id="115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 or prospective owner. Such a request may be for a single </w:t>
      </w:r>
      <w:del w:id="1155" w:author="Author">
        <w:r w:rsidRPr="003B7AE9" w:rsidDel="00A909DE">
          <w:rPr>
            <w:rFonts w:ascii="inherit" w:eastAsia="Times New Roman" w:hAnsi="inherit" w:cs="Times New Roman"/>
            <w:color w:val="000000"/>
            <w:sz w:val="24"/>
            <w:szCs w:val="24"/>
            <w:lang w:eastAsia="en-GB"/>
          </w:rPr>
          <w:delText>power-generating</w:delText>
        </w:r>
      </w:del>
      <w:ins w:id="115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or multiple, identical </w:t>
      </w:r>
      <w:del w:id="1157" w:author="Author">
        <w:r w:rsidRPr="003B7AE9" w:rsidDel="00A909DE">
          <w:rPr>
            <w:rFonts w:ascii="inherit" w:eastAsia="Times New Roman" w:hAnsi="inherit" w:cs="Times New Roman"/>
            <w:color w:val="000000"/>
            <w:sz w:val="24"/>
            <w:szCs w:val="24"/>
            <w:lang w:eastAsia="en-GB"/>
          </w:rPr>
          <w:delText>power-generating</w:delText>
        </w:r>
      </w:del>
      <w:ins w:id="115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0CE9961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1.   Relevant system operators or relevant TSOs may request derogations for classes of </w:t>
      </w:r>
      <w:del w:id="1159" w:author="Author">
        <w:r w:rsidRPr="003B7AE9" w:rsidDel="00A909DE">
          <w:rPr>
            <w:rFonts w:ascii="inherit" w:eastAsia="Times New Roman" w:hAnsi="inherit" w:cs="Times New Roman"/>
            <w:color w:val="000000"/>
            <w:sz w:val="24"/>
            <w:szCs w:val="24"/>
            <w:lang w:eastAsia="en-GB"/>
          </w:rPr>
          <w:delText>power-generating</w:delText>
        </w:r>
      </w:del>
      <w:ins w:id="116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47DA9EC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description of the </w:t>
            </w:r>
            <w:del w:id="1161" w:author="Author">
              <w:r w:rsidRPr="003B7AE9" w:rsidDel="00A909DE">
                <w:rPr>
                  <w:rFonts w:ascii="inherit" w:eastAsia="Times New Roman" w:hAnsi="inherit" w:cs="Times New Roman"/>
                  <w:sz w:val="24"/>
                  <w:szCs w:val="24"/>
                  <w:lang w:eastAsia="en-GB"/>
                </w:rPr>
                <w:delText>power-generating</w:delText>
              </w:r>
            </w:del>
            <w:ins w:id="116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 for which a derogation is requested and the total installed capacity and number of </w:t>
            </w:r>
            <w:del w:id="1163" w:author="Author">
              <w:r w:rsidRPr="003B7AE9" w:rsidDel="00A909DE">
                <w:rPr>
                  <w:rFonts w:ascii="inherit" w:eastAsia="Times New Roman" w:hAnsi="inherit" w:cs="Times New Roman"/>
                  <w:sz w:val="24"/>
                  <w:szCs w:val="24"/>
                  <w:lang w:eastAsia="en-GB"/>
                </w:rPr>
                <w:delText>power-generating</w:delText>
              </w:r>
            </w:del>
            <w:ins w:id="116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2909709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w:t>
      </w:r>
      <w:del w:id="1165" w:author="Author">
        <w:r w:rsidRPr="003B7AE9" w:rsidDel="00A909DE">
          <w:rPr>
            <w:rFonts w:ascii="inherit" w:eastAsia="Times New Roman" w:hAnsi="inherit" w:cs="Times New Roman"/>
            <w:color w:val="000000"/>
            <w:sz w:val="24"/>
            <w:szCs w:val="24"/>
            <w:lang w:eastAsia="en-GB"/>
          </w:rPr>
          <w:delText>power-generating</w:delText>
        </w:r>
      </w:del>
      <w:ins w:id="116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6A310AD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 the exception of Article 30, the requirements of this Regulation shall not apply to </w:t>
      </w:r>
      <w:del w:id="1167" w:author="Author">
        <w:r w:rsidRPr="003B7AE9" w:rsidDel="00A909DE">
          <w:rPr>
            <w:rFonts w:ascii="inherit" w:eastAsia="Times New Roman" w:hAnsi="inherit" w:cs="Times New Roman"/>
            <w:color w:val="000000"/>
            <w:sz w:val="24"/>
            <w:szCs w:val="24"/>
            <w:lang w:eastAsia="en-GB"/>
          </w:rPr>
          <w:delText>power-generating</w:delText>
        </w:r>
      </w:del>
      <w:ins w:id="116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classified as an emerging technology, in accordance with the procedures set out in this Title.</w:t>
      </w:r>
    </w:p>
    <w:p w14:paraId="420B7C74" w14:textId="767A174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 </w:t>
      </w:r>
      <w:del w:id="1169" w:author="Author">
        <w:r w:rsidRPr="003B7AE9" w:rsidDel="00A909DE">
          <w:rPr>
            <w:rFonts w:ascii="inherit" w:eastAsia="Times New Roman" w:hAnsi="inherit" w:cs="Times New Roman"/>
            <w:color w:val="000000"/>
            <w:sz w:val="24"/>
            <w:szCs w:val="24"/>
            <w:lang w:eastAsia="en-GB"/>
          </w:rPr>
          <w:delText>power-generating</w:delText>
        </w:r>
      </w:del>
      <w:ins w:id="117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44DCB11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is a commercially available </w:t>
            </w:r>
            <w:del w:id="1171" w:author="Author">
              <w:r w:rsidRPr="003B7AE9" w:rsidDel="00A909DE">
                <w:rPr>
                  <w:rFonts w:ascii="inherit" w:eastAsia="Times New Roman" w:hAnsi="inherit" w:cs="Times New Roman"/>
                  <w:sz w:val="24"/>
                  <w:szCs w:val="24"/>
                  <w:lang w:eastAsia="en-GB"/>
                </w:rPr>
                <w:delText>power-generating</w:delText>
              </w:r>
            </w:del>
            <w:ins w:id="1172"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6182FAE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accumulated sales of the </w:t>
            </w:r>
            <w:del w:id="1173" w:author="Author">
              <w:r w:rsidRPr="003B7AE9" w:rsidDel="00A909DE">
                <w:rPr>
                  <w:rFonts w:ascii="inherit" w:eastAsia="Times New Roman" w:hAnsi="inherit" w:cs="Times New Roman"/>
                  <w:sz w:val="24"/>
                  <w:szCs w:val="24"/>
                  <w:lang w:eastAsia="en-GB"/>
                </w:rPr>
                <w:delText>power-generating</w:delText>
              </w:r>
            </w:del>
            <w:ins w:id="1174" w:author="Author">
              <w:r w:rsidR="00A909DE">
                <w:rPr>
                  <w:rFonts w:ascii="inherit" w:eastAsia="Times New Roman" w:hAnsi="inherit" w:cs="Times New Roman"/>
                  <w:sz w:val="24"/>
                  <w:szCs w:val="24"/>
                  <w:lang w:eastAsia="en-GB"/>
                </w:rPr>
                <w:t>power-generating or storage</w:t>
              </w:r>
            </w:ins>
            <w:r w:rsidRPr="003B7AE9">
              <w:rPr>
                <w:rFonts w:ascii="inherit" w:eastAsia="Times New Roman" w:hAnsi="inherit" w:cs="Times New Roman"/>
                <w:sz w:val="24"/>
                <w:szCs w:val="24"/>
                <w:lang w:eastAsia="en-GB"/>
              </w:rPr>
              <w:t xml:space="preserve">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8E03C3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maximum level of cumulative maximum capacity of </w:t>
      </w:r>
      <w:del w:id="1175" w:author="Author">
        <w:r w:rsidRPr="003B7AE9" w:rsidDel="00A909DE">
          <w:rPr>
            <w:rFonts w:ascii="inherit" w:eastAsia="Times New Roman" w:hAnsi="inherit" w:cs="Times New Roman"/>
            <w:color w:val="000000"/>
            <w:sz w:val="24"/>
            <w:szCs w:val="24"/>
            <w:lang w:eastAsia="en-GB"/>
          </w:rPr>
          <w:delText>power-generating</w:delText>
        </w:r>
      </w:del>
      <w:ins w:id="117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classified as emerging technologies in a synchronous area shall be 0,1 % of the annual maximum load in 2014 in that synchronous area.</w:t>
      </w:r>
    </w:p>
    <w:p w14:paraId="0F79931A" w14:textId="2E57D20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Member States shall ensure that their maximum level of cumulative maximum capacity of </w:t>
      </w:r>
      <w:del w:id="1177" w:author="Author">
        <w:r w:rsidRPr="003B7AE9" w:rsidDel="00A909DE">
          <w:rPr>
            <w:rFonts w:ascii="inherit" w:eastAsia="Times New Roman" w:hAnsi="inherit" w:cs="Times New Roman"/>
            <w:color w:val="000000"/>
            <w:sz w:val="24"/>
            <w:szCs w:val="24"/>
            <w:lang w:eastAsia="en-GB"/>
          </w:rPr>
          <w:delText>power-generating</w:delText>
        </w:r>
      </w:del>
      <w:ins w:id="117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classified as emerging technologies is calculated by multiplying the maximum level of cumulative maximum capacity of </w:t>
      </w:r>
      <w:del w:id="1179" w:author="Author">
        <w:r w:rsidRPr="003B7AE9" w:rsidDel="00A909DE">
          <w:rPr>
            <w:rFonts w:ascii="inherit" w:eastAsia="Times New Roman" w:hAnsi="inherit" w:cs="Times New Roman"/>
            <w:color w:val="000000"/>
            <w:sz w:val="24"/>
            <w:szCs w:val="24"/>
            <w:lang w:eastAsia="en-GB"/>
          </w:rPr>
          <w:delText>power-generating</w:delText>
        </w:r>
      </w:del>
      <w:ins w:id="118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14EBB83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Within six months of the entry into force of this Regulation manufacturers of Type A </w:t>
      </w:r>
      <w:del w:id="1181" w:author="Author">
        <w:r w:rsidRPr="003B7AE9" w:rsidDel="00A909DE">
          <w:rPr>
            <w:rFonts w:ascii="inherit" w:eastAsia="Times New Roman" w:hAnsi="inherit" w:cs="Times New Roman"/>
            <w:color w:val="000000"/>
            <w:sz w:val="24"/>
            <w:szCs w:val="24"/>
            <w:lang w:eastAsia="en-GB"/>
          </w:rPr>
          <w:delText>power-generating</w:delText>
        </w:r>
      </w:del>
      <w:ins w:id="118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may submit to the relevant regulatory authority a </w:t>
      </w:r>
      <w:r w:rsidRPr="003B7AE9">
        <w:rPr>
          <w:rFonts w:ascii="inherit" w:eastAsia="Times New Roman" w:hAnsi="inherit" w:cs="Times New Roman"/>
          <w:color w:val="000000"/>
          <w:sz w:val="24"/>
          <w:szCs w:val="24"/>
          <w:lang w:eastAsia="en-GB"/>
        </w:rPr>
        <w:lastRenderedPageBreak/>
        <w:t xml:space="preserve">request for classification of their </w:t>
      </w:r>
      <w:del w:id="1183" w:author="Author">
        <w:r w:rsidRPr="003B7AE9" w:rsidDel="00A909DE">
          <w:rPr>
            <w:rFonts w:ascii="inherit" w:eastAsia="Times New Roman" w:hAnsi="inherit" w:cs="Times New Roman"/>
            <w:color w:val="000000"/>
            <w:sz w:val="24"/>
            <w:szCs w:val="24"/>
            <w:lang w:eastAsia="en-GB"/>
          </w:rPr>
          <w:delText>power-generating</w:delText>
        </w:r>
      </w:del>
      <w:ins w:id="118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technology as an emerging technology.</w:t>
      </w:r>
    </w:p>
    <w:p w14:paraId="17E36FED" w14:textId="3205B7D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 connection with a request pursuant to paragraph 1, the manufacturer shall inform the relevant regulatory authority of the accumulated sales of the respective </w:t>
      </w:r>
      <w:del w:id="1185" w:author="Author">
        <w:r w:rsidRPr="003B7AE9" w:rsidDel="00A909DE">
          <w:rPr>
            <w:rFonts w:ascii="inherit" w:eastAsia="Times New Roman" w:hAnsi="inherit" w:cs="Times New Roman"/>
            <w:color w:val="000000"/>
            <w:sz w:val="24"/>
            <w:szCs w:val="24"/>
            <w:lang w:eastAsia="en-GB"/>
          </w:rPr>
          <w:delText>power-generating</w:delText>
        </w:r>
      </w:del>
      <w:ins w:id="118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2069B77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By 12 months of the entry into force of this Regulation, the relevant regulatory authority shall decide, in coordination with all the other regulatory authorities of a synchronous area, which </w:t>
      </w:r>
      <w:del w:id="1187" w:author="Author">
        <w:r w:rsidRPr="003B7AE9" w:rsidDel="00A909DE">
          <w:rPr>
            <w:rFonts w:ascii="inherit" w:eastAsia="Times New Roman" w:hAnsi="inherit" w:cs="Times New Roman"/>
            <w:color w:val="000000"/>
            <w:sz w:val="24"/>
            <w:szCs w:val="24"/>
            <w:lang w:eastAsia="en-GB"/>
          </w:rPr>
          <w:delText>power-generating</w:delText>
        </w:r>
      </w:del>
      <w:ins w:id="118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12B0820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 list of </w:t>
      </w:r>
      <w:del w:id="1189" w:author="Author">
        <w:r w:rsidRPr="003B7AE9" w:rsidDel="00A909DE">
          <w:rPr>
            <w:rFonts w:ascii="inherit" w:eastAsia="Times New Roman" w:hAnsi="inherit" w:cs="Times New Roman"/>
            <w:color w:val="000000"/>
            <w:sz w:val="24"/>
            <w:szCs w:val="24"/>
            <w:lang w:eastAsia="en-GB"/>
          </w:rPr>
          <w:delText>power-generating</w:delText>
        </w:r>
      </w:del>
      <w:ins w:id="119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058C7AA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From the date of the decision of the regulatory authorities pursuant to Article 69(1), the manufacturer of any </w:t>
      </w:r>
      <w:del w:id="1191" w:author="Author">
        <w:r w:rsidRPr="003B7AE9" w:rsidDel="00A909DE">
          <w:rPr>
            <w:rFonts w:ascii="inherit" w:eastAsia="Times New Roman" w:hAnsi="inherit" w:cs="Times New Roman"/>
            <w:color w:val="000000"/>
            <w:sz w:val="24"/>
            <w:szCs w:val="24"/>
            <w:lang w:eastAsia="en-GB"/>
          </w:rPr>
          <w:delText>power-generating</w:delText>
        </w:r>
      </w:del>
      <w:ins w:id="119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 classified as an emerging technology shall submit to the regulatory authority every two months an update of the sales of the module per Member State for the past two months. The regulatory authority shall make publicly available the cumulative maximum capacity of </w:t>
      </w:r>
      <w:del w:id="1193" w:author="Author">
        <w:r w:rsidRPr="003B7AE9" w:rsidDel="00A909DE">
          <w:rPr>
            <w:rFonts w:ascii="inherit" w:eastAsia="Times New Roman" w:hAnsi="inherit" w:cs="Times New Roman"/>
            <w:color w:val="000000"/>
            <w:sz w:val="24"/>
            <w:szCs w:val="24"/>
            <w:lang w:eastAsia="en-GB"/>
          </w:rPr>
          <w:delText>power-generating</w:delText>
        </w:r>
      </w:del>
      <w:ins w:id="119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classified as emerging technologies.</w:t>
      </w:r>
    </w:p>
    <w:p w14:paraId="6E980E60" w14:textId="7949EBF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 the event that the cumulative maximum capacity of all </w:t>
      </w:r>
      <w:del w:id="1195" w:author="Author">
        <w:r w:rsidRPr="003B7AE9" w:rsidDel="00A909DE">
          <w:rPr>
            <w:rFonts w:ascii="inherit" w:eastAsia="Times New Roman" w:hAnsi="inherit" w:cs="Times New Roman"/>
            <w:color w:val="000000"/>
            <w:sz w:val="24"/>
            <w:szCs w:val="24"/>
            <w:lang w:eastAsia="en-GB"/>
          </w:rPr>
          <w:delText>power-generating</w:delText>
        </w:r>
      </w:del>
      <w:ins w:id="119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388AF3E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del w:id="1197" w:author="Author">
        <w:r w:rsidRPr="003B7AE9" w:rsidDel="00A909DE">
          <w:rPr>
            <w:rFonts w:ascii="inherit" w:eastAsia="Times New Roman" w:hAnsi="inherit" w:cs="Times New Roman"/>
            <w:color w:val="000000"/>
            <w:sz w:val="24"/>
            <w:szCs w:val="24"/>
            <w:lang w:eastAsia="en-GB"/>
          </w:rPr>
          <w:lastRenderedPageBreak/>
          <w:delText>Power-generating</w:delText>
        </w:r>
      </w:del>
      <w:ins w:id="119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classified as emerging technologies and connected to the network prior to the date of withdrawal of that classification as an emerging technology shall be considered as existing </w:t>
      </w:r>
      <w:del w:id="1199" w:author="Author">
        <w:r w:rsidRPr="003B7AE9" w:rsidDel="00A909DE">
          <w:rPr>
            <w:rFonts w:ascii="inherit" w:eastAsia="Times New Roman" w:hAnsi="inherit" w:cs="Times New Roman"/>
            <w:color w:val="000000"/>
            <w:sz w:val="24"/>
            <w:szCs w:val="24"/>
            <w:lang w:eastAsia="en-GB"/>
          </w:rPr>
          <w:delText>power-generating</w:delText>
        </w:r>
      </w:del>
      <w:ins w:id="1200"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45BBD93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Regulatory authorities shall ensure that all relevant clauses in contracts and general terms and conditions relating to the grid connection of new </w:t>
      </w:r>
      <w:del w:id="1201" w:author="Author">
        <w:r w:rsidRPr="003B7AE9" w:rsidDel="00A909DE">
          <w:rPr>
            <w:rFonts w:ascii="inherit" w:eastAsia="Times New Roman" w:hAnsi="inherit" w:cs="Times New Roman"/>
            <w:color w:val="000000"/>
            <w:sz w:val="24"/>
            <w:szCs w:val="24"/>
            <w:lang w:eastAsia="en-GB"/>
          </w:rPr>
          <w:delText>power-generating</w:delText>
        </w:r>
      </w:del>
      <w:ins w:id="1202"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are brought into compliance with the requirements of this Regulation.</w:t>
      </w:r>
    </w:p>
    <w:p w14:paraId="15526AAA" w14:textId="52889C7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w:t>
      </w:r>
      <w:del w:id="1203" w:author="Author">
        <w:r w:rsidRPr="003B7AE9" w:rsidDel="00A909DE">
          <w:rPr>
            <w:rFonts w:ascii="inherit" w:eastAsia="Times New Roman" w:hAnsi="inherit" w:cs="Times New Roman"/>
            <w:color w:val="000000"/>
            <w:sz w:val="24"/>
            <w:szCs w:val="24"/>
            <w:lang w:eastAsia="en-GB"/>
          </w:rPr>
          <w:delText>power-generating</w:delText>
        </w:r>
      </w:del>
      <w:ins w:id="1204"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3E001CF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Regulatory authorities shall ensure that national agreements between system operators and owners of new or existing </w:t>
      </w:r>
      <w:del w:id="1205" w:author="Author">
        <w:r w:rsidRPr="003B7AE9" w:rsidDel="00A909DE">
          <w:rPr>
            <w:rFonts w:ascii="inherit" w:eastAsia="Times New Roman" w:hAnsi="inherit" w:cs="Times New Roman"/>
            <w:color w:val="000000"/>
            <w:sz w:val="24"/>
            <w:szCs w:val="24"/>
            <w:lang w:eastAsia="en-GB"/>
          </w:rPr>
          <w:delText>power-generating</w:delText>
        </w:r>
      </w:del>
      <w:ins w:id="1206"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facilities subject to this Regulation and relating to grid connection requirements for </w:t>
      </w:r>
      <w:del w:id="1207" w:author="Author">
        <w:r w:rsidRPr="003B7AE9" w:rsidDel="00A909DE">
          <w:rPr>
            <w:rFonts w:ascii="inherit" w:eastAsia="Times New Roman" w:hAnsi="inherit" w:cs="Times New Roman"/>
            <w:color w:val="000000"/>
            <w:sz w:val="24"/>
            <w:szCs w:val="24"/>
            <w:lang w:eastAsia="en-GB"/>
          </w:rPr>
          <w:delText>power-generating</w:delText>
        </w:r>
      </w:del>
      <w:ins w:id="1208" w:author="Author">
        <w:r w:rsidR="00A909DE">
          <w:rPr>
            <w:rFonts w:ascii="inherit" w:eastAsia="Times New Roman" w:hAnsi="inherit" w:cs="Times New Roman"/>
            <w:color w:val="000000"/>
            <w:sz w:val="24"/>
            <w:szCs w:val="24"/>
            <w:lang w:eastAsia="en-GB"/>
          </w:rPr>
          <w:t>power-generating or storage</w:t>
        </w:r>
      </w:ins>
      <w:r w:rsidRPr="003B7AE9">
        <w:rPr>
          <w:rFonts w:ascii="inherit" w:eastAsia="Times New Roman" w:hAnsi="inherit" w:cs="Times New Roman"/>
          <w:color w:val="000000"/>
          <w:sz w:val="24"/>
          <w:szCs w:val="24"/>
          <w:lang w:eastAsia="en-GB"/>
        </w:rPr>
        <w:t xml:space="preserve">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230AD6"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4"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6"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8"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0"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4"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230AD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230AD6"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230AD6"/>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C02CE"/>
    <w:rsid w:val="001B0BEF"/>
    <w:rsid w:val="00230AD6"/>
    <w:rsid w:val="003B7AE9"/>
    <w:rsid w:val="003E5A92"/>
    <w:rsid w:val="00513EE3"/>
    <w:rsid w:val="00617F47"/>
    <w:rsid w:val="0062733B"/>
    <w:rsid w:val="00635444"/>
    <w:rsid w:val="006716CD"/>
    <w:rsid w:val="00820E13"/>
    <w:rsid w:val="00A909DE"/>
    <w:rsid w:val="00AA0F46"/>
    <w:rsid w:val="00CF3C5C"/>
    <w:rsid w:val="00D71BA8"/>
    <w:rsid w:val="00E07166"/>
    <w:rsid w:val="00E1013D"/>
    <w:rsid w:val="00F715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ListParagraph">
    <w:name w:val="List Paragraph"/>
    <w:basedOn w:val="Normal"/>
    <w:uiPriority w:val="34"/>
    <w:qFormat/>
    <w:rsid w:val="006354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33BED7FC-F59D-4210-A733-16C94D137FC2}"/>
</file>

<file path=customXml/itemProps2.xml><?xml version="1.0" encoding="utf-8"?>
<ds:datastoreItem xmlns:ds="http://schemas.openxmlformats.org/officeDocument/2006/customXml" ds:itemID="{AFEDD291-B711-48AC-AB80-71530F93DD36}"/>
</file>

<file path=customXml/itemProps3.xml><?xml version="1.0" encoding="utf-8"?>
<ds:datastoreItem xmlns:ds="http://schemas.openxmlformats.org/officeDocument/2006/customXml" ds:itemID="{B5163813-C4A0-4783-8A57-EACFA92C9181}"/>
</file>

<file path=docProps/app.xml><?xml version="1.0" encoding="utf-8"?>
<Properties xmlns="http://schemas.openxmlformats.org/officeDocument/2006/extended-properties" xmlns:vt="http://schemas.openxmlformats.org/officeDocument/2006/docPropsVTypes">
  <Template>Normal</Template>
  <TotalTime>0</TotalTime>
  <Pages>91</Pages>
  <Words>34531</Words>
  <Characters>196828</Characters>
  <Application>Microsoft Office Word</Application>
  <DocSecurity>0</DocSecurity>
  <Lines>1640</Lines>
  <Paragraphs>461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2022-11-29T10:56:00Z</dcterms:created>
  <dcterms:modified xsi:type="dcterms:W3CDTF">2022-11-29T10:56:00Z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