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tylesWithEffects.xml" ContentType="application/vnd.ms-word.stylesWithEffect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707B" w:rsidRPr="0004755E" w:rsidRDefault="0068707B" w:rsidP="00F2233C">
      <w:pPr>
        <w:pBdr>
          <w:top w:val="single" w:sz="4" w:space="1" w:color="auto"/>
        </w:pBdr>
        <w:jc w:val="center"/>
        <w:outlineLvl w:val="0"/>
        <w:rPr>
          <w:rFonts w:ascii="Arial" w:hAnsi="Arial" w:cs="Arial"/>
          <w:b/>
          <w:sz w:val="16"/>
          <w:szCs w:val="16"/>
          <w:lang w:val="en-GB"/>
        </w:rPr>
      </w:pPr>
    </w:p>
    <w:p w:rsidR="0068707B" w:rsidRPr="0004755E" w:rsidRDefault="0068707B" w:rsidP="00F2233C">
      <w:pPr>
        <w:pBdr>
          <w:top w:val="single" w:sz="4" w:space="1" w:color="auto"/>
        </w:pBdr>
        <w:jc w:val="center"/>
        <w:outlineLvl w:val="0"/>
        <w:rPr>
          <w:rFonts w:ascii="Arial" w:hAnsi="Arial" w:cs="Arial"/>
          <w:b/>
          <w:lang w:val="en-GB"/>
        </w:rPr>
      </w:pPr>
      <w:r w:rsidRPr="0004755E">
        <w:rPr>
          <w:rFonts w:ascii="Arial" w:hAnsi="Arial" w:cs="Arial"/>
          <w:b/>
          <w:lang w:val="en-GB"/>
        </w:rPr>
        <w:t>1</w:t>
      </w:r>
      <w:r w:rsidR="00E90F8E">
        <w:rPr>
          <w:rFonts w:ascii="Arial" w:hAnsi="Arial" w:cs="Arial"/>
          <w:b/>
          <w:lang w:val="en-GB"/>
        </w:rPr>
        <w:t>9</w:t>
      </w:r>
      <w:r w:rsidRPr="0004755E">
        <w:rPr>
          <w:rFonts w:ascii="Arial" w:hAnsi="Arial" w:cs="Arial"/>
          <w:b/>
          <w:vertAlign w:val="superscript"/>
          <w:lang w:val="en-GB"/>
        </w:rPr>
        <w:t>th</w:t>
      </w:r>
      <w:r w:rsidRPr="0004755E">
        <w:rPr>
          <w:rFonts w:ascii="Arial" w:hAnsi="Arial" w:cs="Arial"/>
          <w:b/>
          <w:lang w:val="en-GB"/>
        </w:rPr>
        <w:t xml:space="preserve"> IG Meeting. South Gas Regional Initiative</w:t>
      </w:r>
    </w:p>
    <w:p w:rsidR="0068707B" w:rsidRPr="0004755E" w:rsidRDefault="00E15045" w:rsidP="004D7F95">
      <w:pPr>
        <w:pBdr>
          <w:top w:val="single" w:sz="4" w:space="1" w:color="auto"/>
        </w:pBdr>
        <w:jc w:val="center"/>
        <w:outlineLvl w:val="0"/>
        <w:rPr>
          <w:rFonts w:ascii="Arial" w:hAnsi="Arial" w:cs="Arial"/>
          <w:b/>
          <w:lang w:val="en-GB"/>
        </w:rPr>
      </w:pPr>
      <w:r w:rsidRPr="00E15045">
        <w:rPr>
          <w:noProof/>
          <w:lang w:val="fr-FR" w:eastAsia="fr-FR"/>
        </w:rPr>
        <w:pict>
          <v:shapetype id="_x0000_t4" coordsize="21600,21600" o:spt="4" path="m10800,l,10800,10800,21600,21600,10800xe">
            <v:stroke joinstyle="miter"/>
            <v:path gradientshapeok="t" o:connecttype="rect" textboxrect="5400,5400,16200,16200"/>
          </v:shapetype>
          <v:shape id="AutoShape 2" o:spid="_x0000_s1026" type="#_x0000_t4" style="position:absolute;left:0;text-align:left;margin-left:391pt;margin-top:162.9pt;width:48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" filled="f" stroked="f">
            <w10:wrap anchory="page"/>
          </v:shape>
        </w:pict>
      </w:r>
      <w:r w:rsidR="00E90F8E">
        <w:rPr>
          <w:rFonts w:ascii="Arial" w:hAnsi="Arial" w:cs="Arial"/>
          <w:b/>
          <w:lang w:val="en-GB"/>
        </w:rPr>
        <w:t>28</w:t>
      </w:r>
      <w:r w:rsidR="0068707B">
        <w:rPr>
          <w:rFonts w:ascii="Arial" w:hAnsi="Arial" w:cs="Arial"/>
          <w:b/>
          <w:vertAlign w:val="superscript"/>
          <w:lang w:val="en-GB"/>
        </w:rPr>
        <w:t>th</w:t>
      </w:r>
      <w:r w:rsidR="00E90F8E">
        <w:rPr>
          <w:rFonts w:ascii="Arial" w:hAnsi="Arial" w:cs="Arial"/>
          <w:b/>
          <w:lang w:val="en-GB"/>
        </w:rPr>
        <w:t xml:space="preserve"> March</w:t>
      </w:r>
      <w:r w:rsidR="0068707B" w:rsidRPr="0004755E">
        <w:rPr>
          <w:rFonts w:ascii="Arial" w:hAnsi="Arial" w:cs="Arial"/>
          <w:b/>
          <w:lang w:val="en-GB"/>
        </w:rPr>
        <w:t xml:space="preserve"> </w:t>
      </w:r>
      <w:r w:rsidR="00840D2B">
        <w:rPr>
          <w:rFonts w:ascii="Arial" w:hAnsi="Arial" w:cs="Arial"/>
          <w:b/>
          <w:lang w:val="en-GB"/>
        </w:rPr>
        <w:t>2012</w:t>
      </w:r>
      <w:r w:rsidR="0068707B" w:rsidRPr="0004755E">
        <w:rPr>
          <w:rFonts w:ascii="Arial" w:hAnsi="Arial" w:cs="Arial"/>
          <w:b/>
          <w:lang w:val="en-GB"/>
        </w:rPr>
        <w:t xml:space="preserve">, </w:t>
      </w:r>
      <w:r w:rsidR="0068707B" w:rsidRPr="0004755E">
        <w:rPr>
          <w:rFonts w:ascii="Arial" w:hAnsi="Arial" w:cs="Arial"/>
          <w:lang w:val="en-GB"/>
        </w:rPr>
        <w:t>from</w:t>
      </w:r>
      <w:r w:rsidR="00E90F8E">
        <w:rPr>
          <w:rFonts w:ascii="Arial" w:hAnsi="Arial" w:cs="Arial"/>
          <w:b/>
          <w:lang w:val="en-GB"/>
        </w:rPr>
        <w:t xml:space="preserve"> 10:3</w:t>
      </w:r>
      <w:r w:rsidR="0068707B" w:rsidRPr="0004755E">
        <w:rPr>
          <w:rFonts w:ascii="Arial" w:hAnsi="Arial" w:cs="Arial"/>
          <w:b/>
          <w:lang w:val="en-GB"/>
        </w:rPr>
        <w:t>0</w:t>
      </w:r>
      <w:r w:rsidR="0068707B">
        <w:rPr>
          <w:rFonts w:ascii="Arial" w:hAnsi="Arial" w:cs="Arial"/>
          <w:b/>
          <w:lang w:val="en-GB"/>
        </w:rPr>
        <w:t xml:space="preserve"> h.</w:t>
      </w:r>
      <w:r w:rsidR="0068707B" w:rsidRPr="0004755E">
        <w:rPr>
          <w:rFonts w:ascii="Arial" w:hAnsi="Arial" w:cs="Arial"/>
          <w:b/>
          <w:lang w:val="en-GB"/>
        </w:rPr>
        <w:t xml:space="preserve"> </w:t>
      </w:r>
      <w:r w:rsidR="0068707B" w:rsidRPr="0004755E">
        <w:rPr>
          <w:rFonts w:ascii="Arial" w:hAnsi="Arial" w:cs="Arial"/>
          <w:lang w:val="en-GB"/>
        </w:rPr>
        <w:t>to</w:t>
      </w:r>
      <w:r w:rsidR="00E90F8E">
        <w:rPr>
          <w:rFonts w:ascii="Arial" w:hAnsi="Arial" w:cs="Arial"/>
          <w:b/>
          <w:lang w:val="en-GB"/>
        </w:rPr>
        <w:t xml:space="preserve"> 14</w:t>
      </w:r>
      <w:r w:rsidR="0068707B" w:rsidRPr="0004755E">
        <w:rPr>
          <w:rFonts w:ascii="Arial" w:hAnsi="Arial" w:cs="Arial"/>
          <w:b/>
          <w:lang w:val="en-GB"/>
        </w:rPr>
        <w:t>:</w:t>
      </w:r>
      <w:r w:rsidR="00E90F8E">
        <w:rPr>
          <w:rFonts w:ascii="Arial" w:hAnsi="Arial" w:cs="Arial"/>
          <w:b/>
          <w:lang w:val="en-GB"/>
        </w:rPr>
        <w:t>0</w:t>
      </w:r>
      <w:r w:rsidR="0068707B" w:rsidRPr="0004755E">
        <w:rPr>
          <w:rFonts w:ascii="Arial" w:hAnsi="Arial" w:cs="Arial"/>
          <w:b/>
          <w:lang w:val="en-GB"/>
        </w:rPr>
        <w:t>0 h</w:t>
      </w:r>
    </w:p>
    <w:p w:rsidR="00E90F8E" w:rsidRPr="0004755E" w:rsidRDefault="0068707B" w:rsidP="00385CE9">
      <w:pPr>
        <w:pBdr>
          <w:top w:val="single" w:sz="4" w:space="1" w:color="auto"/>
        </w:pBdr>
        <w:jc w:val="center"/>
        <w:outlineLvl w:val="0"/>
        <w:rPr>
          <w:rFonts w:ascii="Arial" w:hAnsi="Arial" w:cs="Arial"/>
          <w:lang w:val="en-GB"/>
        </w:rPr>
      </w:pPr>
      <w:r w:rsidRPr="0004755E">
        <w:rPr>
          <w:rFonts w:ascii="Arial" w:hAnsi="Arial" w:cs="Arial"/>
          <w:lang w:val="en-GB"/>
        </w:rPr>
        <w:t>CNE premises, Madrid</w:t>
      </w:r>
    </w:p>
    <w:p w:rsidR="0068707B" w:rsidRDefault="0068707B" w:rsidP="007D7E9B">
      <w:pPr>
        <w:spacing w:after="0" w:line="240" w:lineRule="auto"/>
        <w:ind w:left="284"/>
        <w:rPr>
          <w:rFonts w:ascii="Arial" w:hAnsi="Arial" w:cs="Arial"/>
          <w:b/>
          <w:sz w:val="24"/>
          <w:szCs w:val="24"/>
          <w:lang w:val="en-GB"/>
        </w:rPr>
      </w:pPr>
      <w:r w:rsidRPr="0004755E">
        <w:rPr>
          <w:rFonts w:ascii="Arial" w:hAnsi="Arial" w:cs="Arial"/>
          <w:b/>
          <w:sz w:val="24"/>
          <w:szCs w:val="24"/>
          <w:lang w:val="en-GB"/>
        </w:rPr>
        <w:t>List of participants</w:t>
      </w:r>
    </w:p>
    <w:p w:rsidR="0068707B" w:rsidRPr="0004755E" w:rsidRDefault="0068707B" w:rsidP="007D7E9B">
      <w:pPr>
        <w:spacing w:after="0" w:line="240" w:lineRule="auto"/>
        <w:ind w:left="284"/>
        <w:rPr>
          <w:rFonts w:ascii="Arial" w:hAnsi="Arial" w:cs="Arial"/>
          <w:b/>
          <w:sz w:val="24"/>
          <w:szCs w:val="24"/>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tblPr>
      <w:tblGrid>
        <w:gridCol w:w="2257"/>
        <w:gridCol w:w="2410"/>
        <w:gridCol w:w="4302"/>
      </w:tblGrid>
      <w:tr w:rsidR="0068707B" w:rsidRPr="0004755E" w:rsidTr="00124758">
        <w:trPr>
          <w:cantSplit/>
          <w:trHeight w:val="247"/>
          <w:tblHeader/>
          <w:jc w:val="center"/>
        </w:trPr>
        <w:tc>
          <w:tcPr>
            <w:tcW w:w="2257" w:type="dxa"/>
            <w:tcBorders>
              <w:bottom w:val="single" w:sz="4" w:space="0" w:color="336798"/>
              <w:right w:val="single" w:sz="4" w:space="0" w:color="FFFFFF"/>
            </w:tcBorders>
            <w:shd w:val="clear" w:color="auto" w:fill="336798"/>
            <w:vAlign w:val="center"/>
          </w:tcPr>
          <w:p w:rsidR="0068707B" w:rsidRPr="0004755E" w:rsidRDefault="0068707B" w:rsidP="00385CE9">
            <w:pPr>
              <w:autoSpaceDE w:val="0"/>
              <w:autoSpaceDN w:val="0"/>
              <w:adjustRightInd w:val="0"/>
              <w:spacing w:before="100" w:after="100"/>
              <w:rPr>
                <w:rFonts w:ascii="Arial" w:hAnsi="Arial" w:cs="Arial"/>
                <w:color w:val="FFFFFF"/>
                <w:lang w:val="en-GB"/>
              </w:rPr>
            </w:pPr>
            <w:r w:rsidRPr="0004755E">
              <w:rPr>
                <w:rFonts w:ascii="Arial" w:hAnsi="Arial" w:cs="Arial"/>
                <w:color w:val="FFFFFF"/>
                <w:lang w:val="en-GB"/>
              </w:rPr>
              <w:t>Last name</w:t>
            </w:r>
          </w:p>
        </w:tc>
        <w:tc>
          <w:tcPr>
            <w:tcW w:w="2410" w:type="dxa"/>
            <w:tcBorders>
              <w:left w:val="single" w:sz="4" w:space="0" w:color="FFFFFF"/>
              <w:bottom w:val="single" w:sz="4" w:space="0" w:color="336798"/>
              <w:right w:val="single" w:sz="4" w:space="0" w:color="FFFFFF"/>
            </w:tcBorders>
            <w:shd w:val="clear" w:color="auto" w:fill="336798"/>
            <w:vAlign w:val="center"/>
          </w:tcPr>
          <w:p w:rsidR="0068707B" w:rsidRPr="0004755E" w:rsidRDefault="0068707B" w:rsidP="00385CE9">
            <w:pPr>
              <w:autoSpaceDE w:val="0"/>
              <w:autoSpaceDN w:val="0"/>
              <w:adjustRightInd w:val="0"/>
              <w:spacing w:before="100" w:after="100"/>
              <w:rPr>
                <w:rFonts w:ascii="Arial" w:hAnsi="Arial" w:cs="Arial"/>
                <w:color w:val="FFFFFF"/>
                <w:lang w:val="en-GB"/>
              </w:rPr>
            </w:pPr>
            <w:r w:rsidRPr="0004755E">
              <w:rPr>
                <w:rFonts w:ascii="Arial" w:hAnsi="Arial" w:cs="Arial"/>
                <w:color w:val="FFFFFF"/>
                <w:lang w:val="en-GB"/>
              </w:rPr>
              <w:t>First name</w:t>
            </w:r>
          </w:p>
        </w:tc>
        <w:tc>
          <w:tcPr>
            <w:tcW w:w="4302" w:type="dxa"/>
            <w:tcBorders>
              <w:left w:val="single" w:sz="4" w:space="0" w:color="FFFFFF"/>
              <w:bottom w:val="single" w:sz="4" w:space="0" w:color="336798"/>
            </w:tcBorders>
            <w:shd w:val="clear" w:color="auto" w:fill="336798"/>
            <w:vAlign w:val="center"/>
          </w:tcPr>
          <w:p w:rsidR="0068707B" w:rsidRPr="0004755E" w:rsidRDefault="0068707B" w:rsidP="00385CE9">
            <w:pPr>
              <w:autoSpaceDE w:val="0"/>
              <w:autoSpaceDN w:val="0"/>
              <w:adjustRightInd w:val="0"/>
              <w:spacing w:before="100" w:after="100"/>
              <w:rPr>
                <w:rFonts w:ascii="Arial" w:hAnsi="Arial" w:cs="Arial"/>
                <w:color w:val="FFFFFF"/>
                <w:lang w:val="en-GB"/>
              </w:rPr>
            </w:pPr>
            <w:r w:rsidRPr="0004755E">
              <w:rPr>
                <w:rFonts w:ascii="Arial" w:hAnsi="Arial" w:cs="Arial"/>
                <w:color w:val="FFFFFF"/>
                <w:lang w:val="en-GB"/>
              </w:rPr>
              <w:t>Organisation</w:t>
            </w:r>
          </w:p>
        </w:tc>
      </w:tr>
      <w:tr w:rsidR="00124758" w:rsidRPr="007576CF" w:rsidTr="00124758">
        <w:trPr>
          <w:cantSplit/>
          <w:trHeight w:val="372"/>
          <w:jc w:val="center"/>
        </w:trPr>
        <w:tc>
          <w:tcPr>
            <w:tcW w:w="2257" w:type="dxa"/>
            <w:tcBorders>
              <w:top w:val="single" w:sz="4" w:space="0" w:color="336798"/>
              <w:left w:val="single" w:sz="4" w:space="0" w:color="336798"/>
              <w:bottom w:val="single" w:sz="4" w:space="0" w:color="336798"/>
              <w:right w:val="single" w:sz="4" w:space="0" w:color="336798"/>
            </w:tcBorders>
            <w:vAlign w:val="center"/>
          </w:tcPr>
          <w:p w:rsidR="00124758" w:rsidRPr="003D7E68" w:rsidRDefault="00124758" w:rsidP="00E90A60">
            <w:pPr>
              <w:spacing w:before="0" w:after="0" w:line="240" w:lineRule="auto"/>
              <w:jc w:val="left"/>
              <w:rPr>
                <w:rFonts w:ascii="Arial" w:hAnsi="Arial" w:cs="Arial"/>
                <w:sz w:val="20"/>
                <w:szCs w:val="20"/>
              </w:rPr>
            </w:pPr>
            <w:r>
              <w:rPr>
                <w:rFonts w:ascii="Arial" w:hAnsi="Arial" w:cs="Arial"/>
                <w:sz w:val="20"/>
                <w:szCs w:val="20"/>
              </w:rPr>
              <w:t>Alonso</w:t>
            </w:r>
          </w:p>
        </w:tc>
        <w:tc>
          <w:tcPr>
            <w:tcW w:w="2410" w:type="dxa"/>
            <w:tcBorders>
              <w:top w:val="single" w:sz="4" w:space="0" w:color="336798"/>
              <w:left w:val="single" w:sz="4" w:space="0" w:color="336798"/>
              <w:bottom w:val="single" w:sz="4" w:space="0" w:color="336798"/>
              <w:right w:val="single" w:sz="4" w:space="0" w:color="336798"/>
            </w:tcBorders>
            <w:vAlign w:val="center"/>
          </w:tcPr>
          <w:p w:rsidR="00124758" w:rsidRPr="003D7E68" w:rsidRDefault="00124758" w:rsidP="007A7B33">
            <w:pPr>
              <w:spacing w:before="0" w:after="0" w:line="240" w:lineRule="auto"/>
              <w:jc w:val="left"/>
              <w:rPr>
                <w:rFonts w:ascii="Arial" w:hAnsi="Arial" w:cs="Arial"/>
                <w:sz w:val="20"/>
                <w:szCs w:val="20"/>
              </w:rPr>
            </w:pPr>
            <w:r>
              <w:rPr>
                <w:rFonts w:ascii="Arial" w:hAnsi="Arial" w:cs="Arial"/>
                <w:sz w:val="20"/>
                <w:szCs w:val="20"/>
              </w:rPr>
              <w:t>Alejandro</w:t>
            </w:r>
          </w:p>
        </w:tc>
        <w:tc>
          <w:tcPr>
            <w:tcW w:w="4302" w:type="dxa"/>
            <w:tcBorders>
              <w:top w:val="single" w:sz="4" w:space="0" w:color="336798"/>
              <w:left w:val="single" w:sz="4" w:space="0" w:color="336798"/>
              <w:bottom w:val="single" w:sz="4" w:space="0" w:color="336798"/>
              <w:right w:val="single" w:sz="4" w:space="0" w:color="336798"/>
            </w:tcBorders>
            <w:vAlign w:val="center"/>
          </w:tcPr>
          <w:p w:rsidR="00124758" w:rsidRPr="007576CF" w:rsidRDefault="00124758" w:rsidP="007A7B33">
            <w:pPr>
              <w:spacing w:before="0" w:after="0" w:line="240" w:lineRule="auto"/>
              <w:jc w:val="left"/>
              <w:rPr>
                <w:rFonts w:ascii="Arial" w:hAnsi="Arial" w:cs="Arial"/>
                <w:sz w:val="20"/>
                <w:szCs w:val="20"/>
              </w:rPr>
            </w:pPr>
            <w:r>
              <w:rPr>
                <w:rFonts w:ascii="Arial" w:hAnsi="Arial" w:cs="Arial"/>
                <w:sz w:val="20"/>
                <w:szCs w:val="20"/>
              </w:rPr>
              <w:t>CNE</w:t>
            </w:r>
          </w:p>
        </w:tc>
      </w:tr>
      <w:tr w:rsidR="00124758" w:rsidRPr="007576CF" w:rsidTr="00124758">
        <w:trPr>
          <w:cantSplit/>
          <w:trHeight w:val="372"/>
          <w:jc w:val="center"/>
        </w:trPr>
        <w:tc>
          <w:tcPr>
            <w:tcW w:w="2257" w:type="dxa"/>
            <w:tcBorders>
              <w:top w:val="single" w:sz="4" w:space="0" w:color="336798"/>
              <w:left w:val="single" w:sz="4" w:space="0" w:color="336798"/>
              <w:bottom w:val="single" w:sz="4" w:space="0" w:color="336798"/>
              <w:right w:val="single" w:sz="4" w:space="0" w:color="336798"/>
            </w:tcBorders>
            <w:vAlign w:val="center"/>
          </w:tcPr>
          <w:p w:rsidR="00124758" w:rsidRPr="007576CF" w:rsidRDefault="00124758" w:rsidP="00E90A60">
            <w:pPr>
              <w:spacing w:before="0" w:after="0" w:line="240" w:lineRule="auto"/>
              <w:jc w:val="left"/>
              <w:rPr>
                <w:rFonts w:ascii="Arial" w:hAnsi="Arial" w:cs="Arial"/>
                <w:sz w:val="20"/>
                <w:szCs w:val="20"/>
              </w:rPr>
            </w:pPr>
            <w:r w:rsidRPr="003D7E68">
              <w:rPr>
                <w:rFonts w:ascii="Arial" w:hAnsi="Arial" w:cs="Arial"/>
                <w:sz w:val="20"/>
                <w:szCs w:val="20"/>
              </w:rPr>
              <w:t>Alvarez</w:t>
            </w:r>
          </w:p>
        </w:tc>
        <w:tc>
          <w:tcPr>
            <w:tcW w:w="2410" w:type="dxa"/>
            <w:tcBorders>
              <w:top w:val="single" w:sz="4" w:space="0" w:color="336798"/>
              <w:left w:val="single" w:sz="4" w:space="0" w:color="336798"/>
              <w:bottom w:val="single" w:sz="4" w:space="0" w:color="336798"/>
              <w:right w:val="single" w:sz="4" w:space="0" w:color="336798"/>
            </w:tcBorders>
            <w:vAlign w:val="center"/>
          </w:tcPr>
          <w:p w:rsidR="00124758" w:rsidRDefault="00124758" w:rsidP="007A7B33">
            <w:pPr>
              <w:spacing w:before="0" w:after="0" w:line="240" w:lineRule="auto"/>
              <w:jc w:val="left"/>
              <w:rPr>
                <w:rFonts w:ascii="Arial" w:hAnsi="Arial" w:cs="Arial"/>
                <w:sz w:val="20"/>
                <w:szCs w:val="20"/>
              </w:rPr>
            </w:pPr>
            <w:r w:rsidRPr="003D7E68">
              <w:rPr>
                <w:rFonts w:ascii="Arial" w:hAnsi="Arial" w:cs="Arial"/>
                <w:sz w:val="20"/>
                <w:szCs w:val="20"/>
              </w:rPr>
              <w:t>Mauricio</w:t>
            </w:r>
          </w:p>
        </w:tc>
        <w:tc>
          <w:tcPr>
            <w:tcW w:w="4302" w:type="dxa"/>
            <w:tcBorders>
              <w:top w:val="single" w:sz="4" w:space="0" w:color="336798"/>
              <w:left w:val="single" w:sz="4" w:space="0" w:color="336798"/>
              <w:bottom w:val="single" w:sz="4" w:space="0" w:color="336798"/>
              <w:right w:val="single" w:sz="4" w:space="0" w:color="336798"/>
            </w:tcBorders>
            <w:vAlign w:val="center"/>
          </w:tcPr>
          <w:p w:rsidR="00124758" w:rsidRDefault="00124758" w:rsidP="007A7B33">
            <w:pPr>
              <w:spacing w:before="0" w:after="0" w:line="240" w:lineRule="auto"/>
              <w:jc w:val="left"/>
              <w:rPr>
                <w:rFonts w:ascii="Arial" w:hAnsi="Arial" w:cs="Arial"/>
                <w:sz w:val="20"/>
                <w:szCs w:val="20"/>
              </w:rPr>
            </w:pPr>
            <w:r w:rsidRPr="007576CF">
              <w:rPr>
                <w:rFonts w:ascii="Arial" w:hAnsi="Arial" w:cs="Arial"/>
                <w:sz w:val="20"/>
                <w:szCs w:val="20"/>
              </w:rPr>
              <w:t>Naturgas</w:t>
            </w:r>
            <w:r>
              <w:rPr>
                <w:rFonts w:ascii="Arial" w:hAnsi="Arial" w:cs="Arial"/>
                <w:sz w:val="20"/>
                <w:szCs w:val="20"/>
              </w:rPr>
              <w:t xml:space="preserve"> Energía</w:t>
            </w:r>
          </w:p>
        </w:tc>
      </w:tr>
      <w:tr w:rsidR="00B579BD" w:rsidRPr="007576CF" w:rsidTr="00124758">
        <w:trPr>
          <w:cantSplit/>
          <w:trHeight w:val="372"/>
          <w:jc w:val="center"/>
        </w:trPr>
        <w:tc>
          <w:tcPr>
            <w:tcW w:w="2257" w:type="dxa"/>
            <w:tcBorders>
              <w:top w:val="single" w:sz="4" w:space="0" w:color="336798"/>
              <w:left w:val="single" w:sz="4" w:space="0" w:color="336798"/>
              <w:bottom w:val="single" w:sz="4" w:space="0" w:color="336798"/>
              <w:right w:val="single" w:sz="4" w:space="0" w:color="336798"/>
            </w:tcBorders>
            <w:vAlign w:val="center"/>
          </w:tcPr>
          <w:p w:rsidR="00B579BD" w:rsidRPr="00405BB9" w:rsidRDefault="00B579BD" w:rsidP="00E90A60">
            <w:pPr>
              <w:spacing w:before="0" w:after="0" w:line="240" w:lineRule="auto"/>
              <w:jc w:val="left"/>
              <w:rPr>
                <w:rFonts w:ascii="Arial" w:hAnsi="Arial" w:cs="Arial"/>
                <w:sz w:val="20"/>
                <w:szCs w:val="20"/>
              </w:rPr>
            </w:pPr>
            <w:r w:rsidRPr="00405BB9">
              <w:rPr>
                <w:rFonts w:ascii="Arial" w:hAnsi="Arial" w:cs="Arial"/>
                <w:sz w:val="20"/>
                <w:szCs w:val="20"/>
              </w:rPr>
              <w:t>Alaejos</w:t>
            </w:r>
          </w:p>
        </w:tc>
        <w:tc>
          <w:tcPr>
            <w:tcW w:w="2410" w:type="dxa"/>
            <w:tcBorders>
              <w:top w:val="single" w:sz="4" w:space="0" w:color="336798"/>
              <w:left w:val="single" w:sz="4" w:space="0" w:color="336798"/>
              <w:bottom w:val="single" w:sz="4" w:space="0" w:color="336798"/>
              <w:right w:val="single" w:sz="4" w:space="0" w:color="336798"/>
            </w:tcBorders>
            <w:vAlign w:val="center"/>
          </w:tcPr>
          <w:p w:rsidR="00B579BD" w:rsidRPr="00405BB9" w:rsidRDefault="00B579BD" w:rsidP="007A7B33">
            <w:pPr>
              <w:spacing w:before="0" w:after="0" w:line="240" w:lineRule="auto"/>
              <w:jc w:val="left"/>
              <w:rPr>
                <w:rFonts w:ascii="Arial" w:hAnsi="Arial" w:cs="Arial"/>
                <w:sz w:val="20"/>
                <w:szCs w:val="20"/>
              </w:rPr>
            </w:pPr>
            <w:r w:rsidRPr="00405BB9">
              <w:rPr>
                <w:rFonts w:ascii="Arial" w:hAnsi="Arial" w:cs="Arial"/>
                <w:sz w:val="20"/>
                <w:szCs w:val="20"/>
              </w:rPr>
              <w:t>Arturo</w:t>
            </w:r>
          </w:p>
        </w:tc>
        <w:tc>
          <w:tcPr>
            <w:tcW w:w="4302" w:type="dxa"/>
            <w:tcBorders>
              <w:top w:val="single" w:sz="4" w:space="0" w:color="336798"/>
              <w:left w:val="single" w:sz="4" w:space="0" w:color="336798"/>
              <w:bottom w:val="single" w:sz="4" w:space="0" w:color="336798"/>
              <w:right w:val="single" w:sz="4" w:space="0" w:color="336798"/>
            </w:tcBorders>
            <w:vAlign w:val="center"/>
          </w:tcPr>
          <w:p w:rsidR="00B579BD" w:rsidRPr="00405BB9" w:rsidRDefault="00B579BD" w:rsidP="007A7B33">
            <w:pPr>
              <w:spacing w:before="0" w:after="0" w:line="240" w:lineRule="auto"/>
              <w:jc w:val="left"/>
              <w:rPr>
                <w:rFonts w:ascii="Arial" w:hAnsi="Arial" w:cs="Arial"/>
                <w:sz w:val="20"/>
                <w:szCs w:val="20"/>
              </w:rPr>
            </w:pPr>
            <w:r w:rsidRPr="00405BB9">
              <w:rPr>
                <w:rFonts w:ascii="Arial" w:hAnsi="Arial" w:cs="Arial"/>
                <w:sz w:val="20"/>
                <w:szCs w:val="20"/>
              </w:rPr>
              <w:t>Ministry of Industry, Tourism and Trade, Spain</w:t>
            </w:r>
          </w:p>
        </w:tc>
      </w:tr>
      <w:tr w:rsidR="00FF5851" w:rsidRPr="007576CF" w:rsidTr="00124758">
        <w:trPr>
          <w:cantSplit/>
          <w:trHeight w:val="372"/>
          <w:jc w:val="center"/>
        </w:trPr>
        <w:tc>
          <w:tcPr>
            <w:tcW w:w="2257" w:type="dxa"/>
            <w:tcBorders>
              <w:top w:val="single" w:sz="4" w:space="0" w:color="336798"/>
              <w:left w:val="single" w:sz="4" w:space="0" w:color="336798"/>
              <w:bottom w:val="single" w:sz="4" w:space="0" w:color="336798"/>
              <w:right w:val="single" w:sz="4" w:space="0" w:color="336798"/>
            </w:tcBorders>
            <w:vAlign w:val="center"/>
          </w:tcPr>
          <w:p w:rsidR="00FF5851" w:rsidRPr="00405BB9" w:rsidRDefault="00FF5851" w:rsidP="00E90A60">
            <w:pPr>
              <w:spacing w:before="0" w:after="0" w:line="240" w:lineRule="auto"/>
              <w:jc w:val="left"/>
              <w:rPr>
                <w:rFonts w:ascii="Arial" w:hAnsi="Arial" w:cs="Arial"/>
                <w:sz w:val="20"/>
                <w:szCs w:val="20"/>
              </w:rPr>
            </w:pPr>
            <w:r w:rsidRPr="00405BB9">
              <w:rPr>
                <w:rFonts w:ascii="Arial" w:hAnsi="Arial" w:cs="Arial"/>
                <w:sz w:val="20"/>
                <w:szCs w:val="20"/>
              </w:rPr>
              <w:t>Auffant</w:t>
            </w:r>
          </w:p>
        </w:tc>
        <w:tc>
          <w:tcPr>
            <w:tcW w:w="2410" w:type="dxa"/>
            <w:tcBorders>
              <w:top w:val="single" w:sz="4" w:space="0" w:color="336798"/>
              <w:left w:val="single" w:sz="4" w:space="0" w:color="336798"/>
              <w:bottom w:val="single" w:sz="4" w:space="0" w:color="336798"/>
              <w:right w:val="single" w:sz="4" w:space="0" w:color="336798"/>
            </w:tcBorders>
            <w:vAlign w:val="center"/>
          </w:tcPr>
          <w:p w:rsidR="00FF5851" w:rsidRPr="00405BB9" w:rsidRDefault="00FF5851" w:rsidP="007A7B33">
            <w:pPr>
              <w:spacing w:before="0" w:after="0" w:line="240" w:lineRule="auto"/>
              <w:jc w:val="left"/>
              <w:rPr>
                <w:rFonts w:ascii="Arial" w:hAnsi="Arial" w:cs="Arial"/>
                <w:sz w:val="20"/>
                <w:szCs w:val="20"/>
              </w:rPr>
            </w:pPr>
            <w:r w:rsidRPr="00405BB9">
              <w:rPr>
                <w:rFonts w:ascii="Arial" w:hAnsi="Arial" w:cs="Arial"/>
                <w:sz w:val="20"/>
                <w:szCs w:val="20"/>
              </w:rPr>
              <w:t>Marino</w:t>
            </w:r>
          </w:p>
        </w:tc>
        <w:tc>
          <w:tcPr>
            <w:tcW w:w="4302" w:type="dxa"/>
            <w:tcBorders>
              <w:top w:val="single" w:sz="4" w:space="0" w:color="336798"/>
              <w:left w:val="single" w:sz="4" w:space="0" w:color="336798"/>
              <w:bottom w:val="single" w:sz="4" w:space="0" w:color="336798"/>
              <w:right w:val="single" w:sz="4" w:space="0" w:color="336798"/>
            </w:tcBorders>
            <w:vAlign w:val="center"/>
          </w:tcPr>
          <w:p w:rsidR="00FF5851" w:rsidRPr="00405BB9" w:rsidRDefault="00FF5851" w:rsidP="007A7B33">
            <w:pPr>
              <w:spacing w:before="0" w:after="0" w:line="240" w:lineRule="auto"/>
              <w:jc w:val="left"/>
              <w:rPr>
                <w:rFonts w:ascii="Arial" w:hAnsi="Arial" w:cs="Arial"/>
                <w:sz w:val="20"/>
                <w:szCs w:val="20"/>
              </w:rPr>
            </w:pPr>
            <w:r w:rsidRPr="00405BB9">
              <w:rPr>
                <w:rFonts w:ascii="Arial" w:hAnsi="Arial" w:cs="Arial"/>
                <w:sz w:val="20"/>
                <w:szCs w:val="20"/>
              </w:rPr>
              <w:t>CRE</w:t>
            </w:r>
          </w:p>
        </w:tc>
      </w:tr>
      <w:tr w:rsidR="00124758" w:rsidRPr="007576CF" w:rsidTr="00124758">
        <w:trPr>
          <w:cantSplit/>
          <w:trHeight w:val="372"/>
          <w:jc w:val="center"/>
        </w:trPr>
        <w:tc>
          <w:tcPr>
            <w:tcW w:w="2257" w:type="dxa"/>
            <w:tcBorders>
              <w:top w:val="single" w:sz="4" w:space="0" w:color="336798"/>
              <w:left w:val="single" w:sz="4" w:space="0" w:color="336798"/>
              <w:bottom w:val="single" w:sz="4" w:space="0" w:color="336798"/>
              <w:right w:val="single" w:sz="4" w:space="0" w:color="336798"/>
            </w:tcBorders>
            <w:vAlign w:val="center"/>
          </w:tcPr>
          <w:p w:rsidR="00124758" w:rsidRPr="00405BB9" w:rsidRDefault="00124758" w:rsidP="00086582">
            <w:pPr>
              <w:spacing w:before="0" w:after="0" w:line="240" w:lineRule="auto"/>
              <w:jc w:val="left"/>
              <w:rPr>
                <w:rFonts w:ascii="Arial" w:hAnsi="Arial" w:cs="Arial"/>
                <w:sz w:val="20"/>
                <w:szCs w:val="20"/>
              </w:rPr>
            </w:pPr>
            <w:r w:rsidRPr="00405BB9">
              <w:rPr>
                <w:rFonts w:ascii="Arial" w:hAnsi="Arial" w:cs="Arial"/>
                <w:sz w:val="20"/>
                <w:szCs w:val="20"/>
              </w:rPr>
              <w:t xml:space="preserve">Barrera </w:t>
            </w:r>
          </w:p>
        </w:tc>
        <w:tc>
          <w:tcPr>
            <w:tcW w:w="2410" w:type="dxa"/>
            <w:tcBorders>
              <w:top w:val="single" w:sz="4" w:space="0" w:color="336798"/>
              <w:left w:val="single" w:sz="4" w:space="0" w:color="336798"/>
              <w:bottom w:val="single" w:sz="4" w:space="0" w:color="336798"/>
              <w:right w:val="single" w:sz="4" w:space="0" w:color="336798"/>
            </w:tcBorders>
            <w:vAlign w:val="center"/>
          </w:tcPr>
          <w:p w:rsidR="00124758" w:rsidRPr="00405BB9" w:rsidRDefault="00124758" w:rsidP="00086582">
            <w:pPr>
              <w:spacing w:before="0" w:after="0" w:line="240" w:lineRule="auto"/>
              <w:jc w:val="left"/>
              <w:rPr>
                <w:rFonts w:ascii="Arial" w:hAnsi="Arial" w:cs="Arial"/>
                <w:sz w:val="20"/>
                <w:szCs w:val="20"/>
              </w:rPr>
            </w:pPr>
            <w:r w:rsidRPr="00405BB9">
              <w:rPr>
                <w:rFonts w:ascii="Arial" w:hAnsi="Arial" w:cs="Arial"/>
                <w:sz w:val="20"/>
                <w:szCs w:val="20"/>
              </w:rPr>
              <w:t>Ana</w:t>
            </w:r>
          </w:p>
        </w:tc>
        <w:tc>
          <w:tcPr>
            <w:tcW w:w="4302" w:type="dxa"/>
            <w:tcBorders>
              <w:top w:val="single" w:sz="4" w:space="0" w:color="336798"/>
              <w:left w:val="single" w:sz="4" w:space="0" w:color="336798"/>
              <w:bottom w:val="single" w:sz="4" w:space="0" w:color="336798"/>
              <w:right w:val="single" w:sz="4" w:space="0" w:color="336798"/>
            </w:tcBorders>
            <w:vAlign w:val="center"/>
          </w:tcPr>
          <w:p w:rsidR="00124758" w:rsidRPr="00405BB9" w:rsidRDefault="00124758" w:rsidP="00086582">
            <w:pPr>
              <w:spacing w:before="0" w:after="0" w:line="240" w:lineRule="auto"/>
              <w:jc w:val="left"/>
              <w:rPr>
                <w:rFonts w:ascii="Arial" w:hAnsi="Arial" w:cs="Arial"/>
                <w:sz w:val="20"/>
                <w:szCs w:val="20"/>
              </w:rPr>
            </w:pPr>
            <w:r w:rsidRPr="00405BB9">
              <w:rPr>
                <w:rFonts w:ascii="Arial" w:hAnsi="Arial" w:cs="Arial"/>
                <w:sz w:val="20"/>
                <w:szCs w:val="20"/>
              </w:rPr>
              <w:t>CNE</w:t>
            </w:r>
          </w:p>
        </w:tc>
      </w:tr>
      <w:tr w:rsidR="00124758" w:rsidRPr="007576CF" w:rsidTr="00124758">
        <w:trPr>
          <w:cantSplit/>
          <w:trHeight w:val="304"/>
          <w:jc w:val="center"/>
        </w:trPr>
        <w:tc>
          <w:tcPr>
            <w:tcW w:w="2257" w:type="dxa"/>
            <w:tcBorders>
              <w:top w:val="single" w:sz="4" w:space="0" w:color="336798"/>
              <w:left w:val="single" w:sz="4" w:space="0" w:color="336798"/>
              <w:bottom w:val="single" w:sz="4" w:space="0" w:color="336798"/>
              <w:right w:val="single" w:sz="4" w:space="0" w:color="336798"/>
            </w:tcBorders>
            <w:vAlign w:val="center"/>
          </w:tcPr>
          <w:p w:rsidR="00124758" w:rsidRPr="007576CF" w:rsidRDefault="00124758" w:rsidP="00086582">
            <w:pPr>
              <w:spacing w:before="0" w:after="0" w:line="240" w:lineRule="auto"/>
              <w:jc w:val="left"/>
              <w:rPr>
                <w:rFonts w:ascii="Arial" w:hAnsi="Arial" w:cs="Arial"/>
                <w:sz w:val="20"/>
                <w:szCs w:val="20"/>
              </w:rPr>
            </w:pPr>
            <w:r w:rsidRPr="007576CF">
              <w:rPr>
                <w:rFonts w:ascii="Arial" w:hAnsi="Arial" w:cs="Arial"/>
                <w:sz w:val="20"/>
                <w:szCs w:val="20"/>
              </w:rPr>
              <w:t>Bravo</w:t>
            </w:r>
          </w:p>
        </w:tc>
        <w:tc>
          <w:tcPr>
            <w:tcW w:w="2410" w:type="dxa"/>
            <w:tcBorders>
              <w:top w:val="single" w:sz="4" w:space="0" w:color="336798"/>
              <w:left w:val="single" w:sz="4" w:space="0" w:color="336798"/>
              <w:bottom w:val="single" w:sz="4" w:space="0" w:color="336798"/>
              <w:right w:val="single" w:sz="4" w:space="0" w:color="336798"/>
            </w:tcBorders>
            <w:vAlign w:val="center"/>
          </w:tcPr>
          <w:p w:rsidR="00124758" w:rsidRPr="007576CF" w:rsidRDefault="00124758" w:rsidP="00086582">
            <w:pPr>
              <w:spacing w:before="0" w:after="0" w:line="240" w:lineRule="auto"/>
              <w:jc w:val="left"/>
              <w:rPr>
                <w:rFonts w:ascii="Arial" w:hAnsi="Arial" w:cs="Arial"/>
                <w:sz w:val="20"/>
                <w:szCs w:val="20"/>
              </w:rPr>
            </w:pPr>
            <w:r w:rsidRPr="007576CF">
              <w:rPr>
                <w:rFonts w:ascii="Arial" w:hAnsi="Arial" w:cs="Arial"/>
                <w:sz w:val="20"/>
                <w:szCs w:val="20"/>
              </w:rPr>
              <w:t xml:space="preserve">María Teresa </w:t>
            </w:r>
          </w:p>
        </w:tc>
        <w:tc>
          <w:tcPr>
            <w:tcW w:w="4302" w:type="dxa"/>
            <w:tcBorders>
              <w:top w:val="single" w:sz="4" w:space="0" w:color="336798"/>
              <w:left w:val="single" w:sz="4" w:space="0" w:color="336798"/>
              <w:bottom w:val="single" w:sz="4" w:space="0" w:color="336798"/>
              <w:right w:val="single" w:sz="4" w:space="0" w:color="336798"/>
            </w:tcBorders>
            <w:vAlign w:val="center"/>
          </w:tcPr>
          <w:p w:rsidR="00124758" w:rsidRPr="007576CF" w:rsidRDefault="00124758" w:rsidP="00086582">
            <w:pPr>
              <w:spacing w:before="0" w:after="0" w:line="240" w:lineRule="auto"/>
              <w:jc w:val="left"/>
              <w:rPr>
                <w:rFonts w:ascii="Arial" w:hAnsi="Arial" w:cs="Arial"/>
                <w:sz w:val="20"/>
                <w:szCs w:val="20"/>
              </w:rPr>
            </w:pPr>
            <w:r w:rsidRPr="007576CF">
              <w:rPr>
                <w:rFonts w:ascii="Arial" w:hAnsi="Arial" w:cs="Arial"/>
                <w:sz w:val="20"/>
                <w:szCs w:val="20"/>
              </w:rPr>
              <w:t>Enagas</w:t>
            </w:r>
          </w:p>
        </w:tc>
      </w:tr>
      <w:tr w:rsidR="00124758" w:rsidRPr="007576CF" w:rsidTr="00124758">
        <w:trPr>
          <w:cantSplit/>
          <w:trHeight w:val="372"/>
          <w:jc w:val="center"/>
        </w:trPr>
        <w:tc>
          <w:tcPr>
            <w:tcW w:w="2257" w:type="dxa"/>
            <w:tcBorders>
              <w:top w:val="single" w:sz="4" w:space="0" w:color="336798"/>
              <w:left w:val="single" w:sz="4" w:space="0" w:color="336798"/>
              <w:bottom w:val="single" w:sz="4" w:space="0" w:color="336798"/>
              <w:right w:val="single" w:sz="4" w:space="0" w:color="336798"/>
            </w:tcBorders>
            <w:vAlign w:val="center"/>
          </w:tcPr>
          <w:p w:rsidR="00124758" w:rsidRPr="007576CF" w:rsidRDefault="00124758" w:rsidP="00086582">
            <w:pPr>
              <w:spacing w:before="0" w:after="0" w:line="240" w:lineRule="auto"/>
              <w:jc w:val="left"/>
              <w:rPr>
                <w:rFonts w:ascii="Arial" w:hAnsi="Arial" w:cs="Arial"/>
                <w:sz w:val="20"/>
                <w:szCs w:val="20"/>
              </w:rPr>
            </w:pPr>
            <w:r w:rsidRPr="007576CF">
              <w:rPr>
                <w:rFonts w:ascii="Arial" w:hAnsi="Arial" w:cs="Arial"/>
                <w:sz w:val="20"/>
                <w:szCs w:val="20"/>
              </w:rPr>
              <w:t>Chacartegui</w:t>
            </w:r>
          </w:p>
        </w:tc>
        <w:tc>
          <w:tcPr>
            <w:tcW w:w="2410" w:type="dxa"/>
            <w:tcBorders>
              <w:top w:val="single" w:sz="4" w:space="0" w:color="336798"/>
              <w:left w:val="single" w:sz="4" w:space="0" w:color="336798"/>
              <w:bottom w:val="single" w:sz="4" w:space="0" w:color="336798"/>
              <w:right w:val="single" w:sz="4" w:space="0" w:color="336798"/>
            </w:tcBorders>
            <w:vAlign w:val="center"/>
          </w:tcPr>
          <w:p w:rsidR="00124758" w:rsidRPr="007576CF" w:rsidRDefault="00124758" w:rsidP="00086582">
            <w:pPr>
              <w:spacing w:before="0" w:after="0" w:line="240" w:lineRule="auto"/>
              <w:jc w:val="left"/>
              <w:rPr>
                <w:rFonts w:ascii="Arial" w:hAnsi="Arial" w:cs="Arial"/>
                <w:sz w:val="20"/>
                <w:szCs w:val="20"/>
              </w:rPr>
            </w:pPr>
            <w:r w:rsidRPr="007576CF">
              <w:rPr>
                <w:rFonts w:ascii="Arial" w:hAnsi="Arial" w:cs="Arial"/>
                <w:sz w:val="20"/>
                <w:szCs w:val="20"/>
              </w:rPr>
              <w:t>Nerea</w:t>
            </w:r>
          </w:p>
        </w:tc>
        <w:tc>
          <w:tcPr>
            <w:tcW w:w="4302" w:type="dxa"/>
            <w:tcBorders>
              <w:top w:val="single" w:sz="4" w:space="0" w:color="336798"/>
              <w:left w:val="single" w:sz="4" w:space="0" w:color="336798"/>
              <w:bottom w:val="single" w:sz="4" w:space="0" w:color="336798"/>
              <w:right w:val="single" w:sz="4" w:space="0" w:color="336798"/>
            </w:tcBorders>
            <w:vAlign w:val="center"/>
          </w:tcPr>
          <w:p w:rsidR="00124758" w:rsidRPr="007576CF" w:rsidRDefault="00124758" w:rsidP="00086582">
            <w:pPr>
              <w:spacing w:before="0" w:after="0" w:line="240" w:lineRule="auto"/>
              <w:jc w:val="left"/>
              <w:rPr>
                <w:rFonts w:ascii="Arial" w:hAnsi="Arial" w:cs="Arial"/>
                <w:sz w:val="20"/>
                <w:szCs w:val="20"/>
              </w:rPr>
            </w:pPr>
            <w:r w:rsidRPr="007576CF">
              <w:rPr>
                <w:rFonts w:ascii="Arial" w:hAnsi="Arial" w:cs="Arial"/>
                <w:sz w:val="20"/>
                <w:szCs w:val="20"/>
              </w:rPr>
              <w:t>Enagas</w:t>
            </w:r>
          </w:p>
        </w:tc>
      </w:tr>
      <w:tr w:rsidR="00FF5851" w:rsidRPr="007576CF" w:rsidTr="00124758">
        <w:trPr>
          <w:cantSplit/>
          <w:trHeight w:val="372"/>
          <w:jc w:val="center"/>
        </w:trPr>
        <w:tc>
          <w:tcPr>
            <w:tcW w:w="2257" w:type="dxa"/>
            <w:tcBorders>
              <w:top w:val="single" w:sz="4" w:space="0" w:color="336798"/>
              <w:left w:val="single" w:sz="4" w:space="0" w:color="336798"/>
              <w:bottom w:val="single" w:sz="4" w:space="0" w:color="336798"/>
              <w:right w:val="single" w:sz="4" w:space="0" w:color="336798"/>
            </w:tcBorders>
            <w:vAlign w:val="center"/>
          </w:tcPr>
          <w:p w:rsidR="00FF5851" w:rsidRPr="00405BB9" w:rsidRDefault="00FF5851" w:rsidP="00086582">
            <w:pPr>
              <w:spacing w:before="0" w:after="0" w:line="240" w:lineRule="auto"/>
              <w:jc w:val="left"/>
              <w:rPr>
                <w:rFonts w:ascii="Arial" w:hAnsi="Arial" w:cs="Arial"/>
                <w:sz w:val="20"/>
                <w:szCs w:val="20"/>
              </w:rPr>
            </w:pPr>
            <w:proofErr w:type="spellStart"/>
            <w:r w:rsidRPr="00405BB9">
              <w:rPr>
                <w:rFonts w:ascii="Arial" w:hAnsi="Arial" w:cs="Arial"/>
                <w:sz w:val="20"/>
                <w:szCs w:val="20"/>
              </w:rPr>
              <w:t>Delvincourt</w:t>
            </w:r>
            <w:proofErr w:type="spellEnd"/>
          </w:p>
        </w:tc>
        <w:tc>
          <w:tcPr>
            <w:tcW w:w="2410" w:type="dxa"/>
            <w:tcBorders>
              <w:top w:val="single" w:sz="4" w:space="0" w:color="336798"/>
              <w:left w:val="single" w:sz="4" w:space="0" w:color="336798"/>
              <w:bottom w:val="single" w:sz="4" w:space="0" w:color="336798"/>
              <w:right w:val="single" w:sz="4" w:space="0" w:color="336798"/>
            </w:tcBorders>
            <w:vAlign w:val="center"/>
          </w:tcPr>
          <w:p w:rsidR="00FF5851" w:rsidRPr="00405BB9" w:rsidRDefault="00FF5851" w:rsidP="00086582">
            <w:pPr>
              <w:spacing w:before="0" w:after="0" w:line="240" w:lineRule="auto"/>
              <w:jc w:val="left"/>
              <w:rPr>
                <w:rFonts w:ascii="Arial" w:hAnsi="Arial" w:cs="Arial"/>
                <w:sz w:val="20"/>
                <w:szCs w:val="20"/>
              </w:rPr>
            </w:pPr>
            <w:proofErr w:type="spellStart"/>
            <w:r w:rsidRPr="00405BB9">
              <w:rPr>
                <w:rFonts w:ascii="Arial" w:hAnsi="Arial" w:cs="Arial"/>
                <w:sz w:val="20"/>
                <w:szCs w:val="20"/>
              </w:rPr>
              <w:t>Thibaud</w:t>
            </w:r>
            <w:proofErr w:type="spellEnd"/>
          </w:p>
        </w:tc>
        <w:tc>
          <w:tcPr>
            <w:tcW w:w="4302" w:type="dxa"/>
            <w:tcBorders>
              <w:top w:val="single" w:sz="4" w:space="0" w:color="336798"/>
              <w:left w:val="single" w:sz="4" w:space="0" w:color="336798"/>
              <w:bottom w:val="single" w:sz="4" w:space="0" w:color="336798"/>
              <w:right w:val="single" w:sz="4" w:space="0" w:color="336798"/>
            </w:tcBorders>
            <w:vAlign w:val="center"/>
          </w:tcPr>
          <w:p w:rsidR="00FF5851" w:rsidRPr="00405BB9" w:rsidRDefault="00FF5851" w:rsidP="00086582">
            <w:pPr>
              <w:spacing w:before="0" w:after="0" w:line="240" w:lineRule="auto"/>
              <w:jc w:val="left"/>
              <w:rPr>
                <w:rFonts w:ascii="Arial" w:hAnsi="Arial" w:cs="Arial"/>
                <w:sz w:val="20"/>
                <w:szCs w:val="20"/>
              </w:rPr>
            </w:pPr>
            <w:r w:rsidRPr="00405BB9">
              <w:rPr>
                <w:rFonts w:ascii="Arial" w:hAnsi="Arial" w:cs="Arial"/>
                <w:sz w:val="20"/>
                <w:szCs w:val="20"/>
              </w:rPr>
              <w:t>Ministry in charge of Energy, France</w:t>
            </w:r>
          </w:p>
        </w:tc>
      </w:tr>
      <w:tr w:rsidR="00124758" w:rsidRPr="007576CF" w:rsidTr="00124758">
        <w:trPr>
          <w:cantSplit/>
          <w:trHeight w:val="372"/>
          <w:jc w:val="center"/>
        </w:trPr>
        <w:tc>
          <w:tcPr>
            <w:tcW w:w="2257" w:type="dxa"/>
            <w:tcBorders>
              <w:top w:val="single" w:sz="4" w:space="0" w:color="336798"/>
              <w:left w:val="single" w:sz="4" w:space="0" w:color="336798"/>
              <w:bottom w:val="single" w:sz="4" w:space="0" w:color="336798"/>
              <w:right w:val="single" w:sz="4" w:space="0" w:color="336798"/>
            </w:tcBorders>
            <w:vAlign w:val="center"/>
          </w:tcPr>
          <w:p w:rsidR="00124758" w:rsidRPr="00405BB9" w:rsidRDefault="00124758" w:rsidP="00086582">
            <w:pPr>
              <w:spacing w:before="0" w:after="0" w:line="240" w:lineRule="auto"/>
              <w:jc w:val="left"/>
              <w:rPr>
                <w:rFonts w:ascii="Arial" w:hAnsi="Arial" w:cs="Arial"/>
                <w:sz w:val="20"/>
                <w:szCs w:val="20"/>
              </w:rPr>
            </w:pPr>
            <w:r w:rsidRPr="00405BB9">
              <w:rPr>
                <w:rFonts w:ascii="Arial" w:hAnsi="Arial" w:cs="Arial"/>
                <w:sz w:val="20"/>
                <w:szCs w:val="20"/>
              </w:rPr>
              <w:t>De Vicente</w:t>
            </w:r>
          </w:p>
        </w:tc>
        <w:tc>
          <w:tcPr>
            <w:tcW w:w="2410" w:type="dxa"/>
            <w:tcBorders>
              <w:top w:val="single" w:sz="4" w:space="0" w:color="336798"/>
              <w:left w:val="single" w:sz="4" w:space="0" w:color="336798"/>
              <w:bottom w:val="single" w:sz="4" w:space="0" w:color="336798"/>
              <w:right w:val="single" w:sz="4" w:space="0" w:color="336798"/>
            </w:tcBorders>
            <w:vAlign w:val="center"/>
          </w:tcPr>
          <w:p w:rsidR="00124758" w:rsidRPr="00405BB9" w:rsidRDefault="00124758" w:rsidP="00086582">
            <w:pPr>
              <w:spacing w:before="0" w:after="0" w:line="240" w:lineRule="auto"/>
              <w:jc w:val="left"/>
              <w:rPr>
                <w:rFonts w:ascii="Arial" w:hAnsi="Arial" w:cs="Arial"/>
                <w:sz w:val="20"/>
                <w:szCs w:val="20"/>
              </w:rPr>
            </w:pPr>
            <w:r w:rsidRPr="00405BB9">
              <w:rPr>
                <w:rFonts w:ascii="Arial" w:hAnsi="Arial" w:cs="Arial"/>
                <w:sz w:val="20"/>
                <w:szCs w:val="20"/>
              </w:rPr>
              <w:t xml:space="preserve">María Ángeles </w:t>
            </w:r>
          </w:p>
        </w:tc>
        <w:tc>
          <w:tcPr>
            <w:tcW w:w="4302" w:type="dxa"/>
            <w:tcBorders>
              <w:top w:val="single" w:sz="4" w:space="0" w:color="336798"/>
              <w:left w:val="single" w:sz="4" w:space="0" w:color="336798"/>
              <w:bottom w:val="single" w:sz="4" w:space="0" w:color="336798"/>
              <w:right w:val="single" w:sz="4" w:space="0" w:color="336798"/>
            </w:tcBorders>
            <w:vAlign w:val="center"/>
          </w:tcPr>
          <w:p w:rsidR="00124758" w:rsidRPr="00405BB9" w:rsidRDefault="00124758" w:rsidP="00086582">
            <w:pPr>
              <w:spacing w:before="0" w:after="0" w:line="240" w:lineRule="auto"/>
              <w:jc w:val="left"/>
              <w:rPr>
                <w:rFonts w:ascii="Arial" w:hAnsi="Arial" w:cs="Arial"/>
                <w:sz w:val="20"/>
                <w:szCs w:val="20"/>
              </w:rPr>
            </w:pPr>
            <w:r w:rsidRPr="00405BB9">
              <w:rPr>
                <w:rFonts w:ascii="Arial" w:hAnsi="Arial" w:cs="Arial"/>
                <w:sz w:val="20"/>
                <w:szCs w:val="20"/>
              </w:rPr>
              <w:t>Enagas</w:t>
            </w:r>
          </w:p>
        </w:tc>
      </w:tr>
      <w:tr w:rsidR="00840D2B" w:rsidRPr="007576CF" w:rsidTr="00124758">
        <w:trPr>
          <w:cantSplit/>
          <w:trHeight w:val="372"/>
          <w:jc w:val="center"/>
        </w:trPr>
        <w:tc>
          <w:tcPr>
            <w:tcW w:w="2257" w:type="dxa"/>
            <w:tcBorders>
              <w:top w:val="single" w:sz="4" w:space="0" w:color="336798"/>
              <w:left w:val="single" w:sz="4" w:space="0" w:color="336798"/>
              <w:bottom w:val="single" w:sz="4" w:space="0" w:color="336798"/>
              <w:right w:val="single" w:sz="4" w:space="0" w:color="336798"/>
            </w:tcBorders>
            <w:vAlign w:val="center"/>
          </w:tcPr>
          <w:p w:rsidR="00840D2B" w:rsidRPr="00405BB9" w:rsidRDefault="00840D2B" w:rsidP="00086582">
            <w:pPr>
              <w:spacing w:before="0" w:after="0" w:line="240" w:lineRule="auto"/>
              <w:jc w:val="left"/>
              <w:rPr>
                <w:rFonts w:ascii="Arial" w:hAnsi="Arial" w:cs="Arial"/>
                <w:sz w:val="20"/>
                <w:szCs w:val="20"/>
              </w:rPr>
            </w:pPr>
            <w:r w:rsidRPr="00405BB9">
              <w:rPr>
                <w:rFonts w:ascii="Arial" w:hAnsi="Arial" w:cs="Arial"/>
                <w:sz w:val="20"/>
                <w:szCs w:val="20"/>
              </w:rPr>
              <w:t>Diniz</w:t>
            </w:r>
          </w:p>
        </w:tc>
        <w:tc>
          <w:tcPr>
            <w:tcW w:w="2410" w:type="dxa"/>
            <w:tcBorders>
              <w:top w:val="single" w:sz="4" w:space="0" w:color="336798"/>
              <w:left w:val="single" w:sz="4" w:space="0" w:color="336798"/>
              <w:bottom w:val="single" w:sz="4" w:space="0" w:color="336798"/>
              <w:right w:val="single" w:sz="4" w:space="0" w:color="336798"/>
            </w:tcBorders>
            <w:vAlign w:val="center"/>
          </w:tcPr>
          <w:p w:rsidR="00840D2B" w:rsidRPr="00405BB9" w:rsidRDefault="00840D2B" w:rsidP="00840D2B">
            <w:pPr>
              <w:spacing w:before="0" w:after="0" w:line="240" w:lineRule="auto"/>
              <w:jc w:val="left"/>
              <w:rPr>
                <w:rFonts w:ascii="Arial" w:hAnsi="Arial" w:cs="Arial"/>
                <w:sz w:val="20"/>
                <w:szCs w:val="20"/>
              </w:rPr>
            </w:pPr>
            <w:r w:rsidRPr="00405BB9">
              <w:rPr>
                <w:rFonts w:ascii="Arial" w:hAnsi="Arial" w:cs="Arial"/>
                <w:sz w:val="20"/>
                <w:szCs w:val="20"/>
              </w:rPr>
              <w:t>Valter</w:t>
            </w:r>
          </w:p>
        </w:tc>
        <w:tc>
          <w:tcPr>
            <w:tcW w:w="4302" w:type="dxa"/>
            <w:tcBorders>
              <w:top w:val="single" w:sz="4" w:space="0" w:color="336798"/>
              <w:left w:val="single" w:sz="4" w:space="0" w:color="336798"/>
              <w:bottom w:val="single" w:sz="4" w:space="0" w:color="336798"/>
              <w:right w:val="single" w:sz="4" w:space="0" w:color="336798"/>
            </w:tcBorders>
            <w:vAlign w:val="center"/>
          </w:tcPr>
          <w:p w:rsidR="00840D2B" w:rsidRPr="00405BB9" w:rsidRDefault="00840D2B" w:rsidP="00840D2B">
            <w:pPr>
              <w:spacing w:before="0" w:after="0" w:line="240" w:lineRule="auto"/>
              <w:jc w:val="left"/>
              <w:rPr>
                <w:rFonts w:ascii="Arial" w:hAnsi="Arial" w:cs="Arial"/>
                <w:sz w:val="20"/>
                <w:szCs w:val="20"/>
              </w:rPr>
            </w:pPr>
            <w:r w:rsidRPr="00405BB9">
              <w:rPr>
                <w:rFonts w:ascii="Arial" w:hAnsi="Arial" w:cs="Arial"/>
                <w:sz w:val="20"/>
                <w:szCs w:val="20"/>
              </w:rPr>
              <w:t xml:space="preserve">REN </w:t>
            </w:r>
            <w:proofErr w:type="spellStart"/>
            <w:r w:rsidRPr="00405BB9">
              <w:rPr>
                <w:rFonts w:ascii="Arial" w:hAnsi="Arial" w:cs="Arial"/>
                <w:sz w:val="20"/>
                <w:szCs w:val="20"/>
              </w:rPr>
              <w:t>Gasodutos</w:t>
            </w:r>
            <w:proofErr w:type="spellEnd"/>
          </w:p>
        </w:tc>
      </w:tr>
      <w:tr w:rsidR="00124758" w:rsidRPr="007576CF" w:rsidTr="00124758">
        <w:trPr>
          <w:cantSplit/>
          <w:trHeight w:val="372"/>
          <w:jc w:val="center"/>
        </w:trPr>
        <w:tc>
          <w:tcPr>
            <w:tcW w:w="2257" w:type="dxa"/>
            <w:tcBorders>
              <w:top w:val="single" w:sz="4" w:space="0" w:color="336798"/>
              <w:left w:val="single" w:sz="4" w:space="0" w:color="336798"/>
              <w:bottom w:val="single" w:sz="4" w:space="0" w:color="336798"/>
              <w:right w:val="single" w:sz="4" w:space="0" w:color="336798"/>
            </w:tcBorders>
            <w:vAlign w:val="center"/>
          </w:tcPr>
          <w:p w:rsidR="00124758" w:rsidRPr="00405BB9" w:rsidRDefault="00124758" w:rsidP="00086582">
            <w:pPr>
              <w:spacing w:before="0" w:after="0" w:line="240" w:lineRule="auto"/>
              <w:jc w:val="left"/>
              <w:rPr>
                <w:rFonts w:ascii="Arial" w:hAnsi="Arial" w:cs="Arial"/>
                <w:sz w:val="20"/>
                <w:szCs w:val="20"/>
              </w:rPr>
            </w:pPr>
            <w:r w:rsidRPr="00405BB9">
              <w:rPr>
                <w:rFonts w:ascii="Arial" w:hAnsi="Arial" w:cs="Arial"/>
                <w:sz w:val="20"/>
                <w:szCs w:val="20"/>
              </w:rPr>
              <w:t>Esnault</w:t>
            </w:r>
          </w:p>
        </w:tc>
        <w:tc>
          <w:tcPr>
            <w:tcW w:w="2410" w:type="dxa"/>
            <w:tcBorders>
              <w:top w:val="single" w:sz="4" w:space="0" w:color="336798"/>
              <w:left w:val="single" w:sz="4" w:space="0" w:color="336798"/>
              <w:bottom w:val="single" w:sz="4" w:space="0" w:color="336798"/>
              <w:right w:val="single" w:sz="4" w:space="0" w:color="336798"/>
            </w:tcBorders>
            <w:vAlign w:val="center"/>
          </w:tcPr>
          <w:p w:rsidR="00124758" w:rsidRPr="00405BB9" w:rsidRDefault="00124758" w:rsidP="00086582">
            <w:pPr>
              <w:spacing w:before="0" w:after="0" w:line="240" w:lineRule="auto"/>
              <w:jc w:val="left"/>
              <w:rPr>
                <w:rFonts w:ascii="Arial" w:hAnsi="Arial" w:cs="Arial"/>
                <w:sz w:val="20"/>
                <w:szCs w:val="20"/>
              </w:rPr>
            </w:pPr>
            <w:r w:rsidRPr="00405BB9">
              <w:rPr>
                <w:rFonts w:ascii="Arial" w:hAnsi="Arial" w:cs="Arial"/>
                <w:sz w:val="20"/>
                <w:szCs w:val="20"/>
              </w:rPr>
              <w:t>Benoît</w:t>
            </w:r>
          </w:p>
        </w:tc>
        <w:tc>
          <w:tcPr>
            <w:tcW w:w="4302" w:type="dxa"/>
            <w:tcBorders>
              <w:top w:val="single" w:sz="4" w:space="0" w:color="336798"/>
              <w:left w:val="single" w:sz="4" w:space="0" w:color="336798"/>
              <w:bottom w:val="single" w:sz="4" w:space="0" w:color="336798"/>
              <w:right w:val="single" w:sz="4" w:space="0" w:color="336798"/>
            </w:tcBorders>
            <w:vAlign w:val="center"/>
          </w:tcPr>
          <w:p w:rsidR="00FF5851" w:rsidRPr="00405BB9" w:rsidRDefault="00124758" w:rsidP="005F4A03">
            <w:pPr>
              <w:spacing w:before="0" w:after="0" w:line="240" w:lineRule="auto"/>
              <w:jc w:val="left"/>
              <w:rPr>
                <w:rFonts w:ascii="Arial" w:hAnsi="Arial" w:cs="Arial"/>
                <w:sz w:val="20"/>
                <w:szCs w:val="20"/>
              </w:rPr>
            </w:pPr>
            <w:r w:rsidRPr="00405BB9">
              <w:rPr>
                <w:rFonts w:ascii="Arial" w:hAnsi="Arial" w:cs="Arial"/>
                <w:sz w:val="20"/>
                <w:szCs w:val="20"/>
              </w:rPr>
              <w:t>CRE</w:t>
            </w:r>
          </w:p>
        </w:tc>
      </w:tr>
      <w:tr w:rsidR="00124758" w:rsidRPr="007576CF" w:rsidTr="00124758">
        <w:trPr>
          <w:cantSplit/>
          <w:trHeight w:val="372"/>
          <w:jc w:val="center"/>
        </w:trPr>
        <w:tc>
          <w:tcPr>
            <w:tcW w:w="2257" w:type="dxa"/>
            <w:tcBorders>
              <w:top w:val="single" w:sz="4" w:space="0" w:color="336798"/>
              <w:left w:val="single" w:sz="4" w:space="0" w:color="336798"/>
              <w:bottom w:val="single" w:sz="4" w:space="0" w:color="336798"/>
              <w:right w:val="single" w:sz="4" w:space="0" w:color="336798"/>
            </w:tcBorders>
            <w:vAlign w:val="center"/>
          </w:tcPr>
          <w:p w:rsidR="00124758" w:rsidRPr="00405BB9" w:rsidRDefault="00124758" w:rsidP="00086582">
            <w:pPr>
              <w:spacing w:before="0" w:after="0" w:line="240" w:lineRule="auto"/>
              <w:jc w:val="left"/>
              <w:rPr>
                <w:rFonts w:ascii="Arial" w:hAnsi="Arial" w:cs="Arial"/>
                <w:sz w:val="20"/>
                <w:szCs w:val="20"/>
              </w:rPr>
            </w:pPr>
            <w:r w:rsidRPr="00405BB9">
              <w:rPr>
                <w:rFonts w:ascii="Arial" w:hAnsi="Arial" w:cs="Arial"/>
                <w:sz w:val="20"/>
                <w:szCs w:val="20"/>
              </w:rPr>
              <w:t>Fernández</w:t>
            </w:r>
          </w:p>
        </w:tc>
        <w:tc>
          <w:tcPr>
            <w:tcW w:w="2410" w:type="dxa"/>
            <w:tcBorders>
              <w:top w:val="single" w:sz="4" w:space="0" w:color="336798"/>
              <w:left w:val="single" w:sz="4" w:space="0" w:color="336798"/>
              <w:bottom w:val="single" w:sz="4" w:space="0" w:color="336798"/>
              <w:right w:val="single" w:sz="4" w:space="0" w:color="336798"/>
            </w:tcBorders>
            <w:vAlign w:val="center"/>
          </w:tcPr>
          <w:p w:rsidR="00124758" w:rsidRPr="00405BB9" w:rsidRDefault="00124758" w:rsidP="00086582">
            <w:pPr>
              <w:spacing w:before="0" w:after="0" w:line="240" w:lineRule="auto"/>
              <w:jc w:val="left"/>
              <w:rPr>
                <w:rFonts w:ascii="Arial" w:hAnsi="Arial" w:cs="Arial"/>
                <w:sz w:val="20"/>
                <w:szCs w:val="20"/>
              </w:rPr>
            </w:pPr>
            <w:r w:rsidRPr="00405BB9">
              <w:rPr>
                <w:rFonts w:ascii="Arial" w:hAnsi="Arial" w:cs="Arial"/>
                <w:sz w:val="20"/>
                <w:szCs w:val="20"/>
              </w:rPr>
              <w:t xml:space="preserve">Susana </w:t>
            </w:r>
          </w:p>
        </w:tc>
        <w:tc>
          <w:tcPr>
            <w:tcW w:w="4302" w:type="dxa"/>
            <w:tcBorders>
              <w:top w:val="single" w:sz="4" w:space="0" w:color="336798"/>
              <w:left w:val="single" w:sz="4" w:space="0" w:color="336798"/>
              <w:bottom w:val="single" w:sz="4" w:space="0" w:color="336798"/>
              <w:right w:val="single" w:sz="4" w:space="0" w:color="336798"/>
            </w:tcBorders>
            <w:vAlign w:val="center"/>
          </w:tcPr>
          <w:p w:rsidR="00124758" w:rsidRPr="00405BB9" w:rsidRDefault="00124758" w:rsidP="00086582">
            <w:pPr>
              <w:spacing w:before="0" w:after="0" w:line="240" w:lineRule="auto"/>
              <w:jc w:val="left"/>
              <w:rPr>
                <w:rFonts w:ascii="Arial" w:hAnsi="Arial" w:cs="Arial"/>
                <w:sz w:val="20"/>
                <w:szCs w:val="20"/>
              </w:rPr>
            </w:pPr>
            <w:r w:rsidRPr="00405BB9">
              <w:rPr>
                <w:rFonts w:ascii="Arial" w:hAnsi="Arial" w:cs="Arial"/>
                <w:sz w:val="20"/>
                <w:szCs w:val="20"/>
              </w:rPr>
              <w:t xml:space="preserve">Ministry of Industry, Tourism and </w:t>
            </w:r>
            <w:smartTag w:uri="urn:schemas-microsoft-com:office:smarttags" w:element="City">
              <w:smartTag w:uri="urn:schemas-microsoft-com:office:smarttags" w:element="place">
                <w:r w:rsidRPr="00405BB9">
                  <w:rPr>
                    <w:rFonts w:ascii="Arial" w:hAnsi="Arial" w:cs="Arial"/>
                    <w:sz w:val="20"/>
                    <w:szCs w:val="20"/>
                  </w:rPr>
                  <w:t>Trade</w:t>
                </w:r>
              </w:smartTag>
              <w:r w:rsidRPr="00405BB9">
                <w:rPr>
                  <w:rFonts w:ascii="Arial" w:hAnsi="Arial" w:cs="Arial"/>
                  <w:sz w:val="20"/>
                  <w:szCs w:val="20"/>
                </w:rPr>
                <w:t xml:space="preserve">, </w:t>
              </w:r>
              <w:smartTag w:uri="urn:schemas-microsoft-com:office:smarttags" w:element="country-region">
                <w:r w:rsidRPr="00405BB9">
                  <w:rPr>
                    <w:rFonts w:ascii="Arial" w:hAnsi="Arial" w:cs="Arial"/>
                    <w:sz w:val="20"/>
                    <w:szCs w:val="20"/>
                  </w:rPr>
                  <w:t>Spain</w:t>
                </w:r>
              </w:smartTag>
            </w:smartTag>
          </w:p>
        </w:tc>
      </w:tr>
      <w:tr w:rsidR="00124758" w:rsidRPr="007576CF" w:rsidTr="00124758">
        <w:trPr>
          <w:cantSplit/>
          <w:trHeight w:val="372"/>
          <w:jc w:val="center"/>
        </w:trPr>
        <w:tc>
          <w:tcPr>
            <w:tcW w:w="2257" w:type="dxa"/>
            <w:tcBorders>
              <w:top w:val="single" w:sz="4" w:space="0" w:color="336798"/>
              <w:left w:val="single" w:sz="4" w:space="0" w:color="336798"/>
              <w:bottom w:val="single" w:sz="4" w:space="0" w:color="336798"/>
              <w:right w:val="single" w:sz="4" w:space="0" w:color="336798"/>
            </w:tcBorders>
            <w:vAlign w:val="center"/>
          </w:tcPr>
          <w:p w:rsidR="00124758" w:rsidRPr="00405BB9" w:rsidRDefault="00124758" w:rsidP="00086582">
            <w:pPr>
              <w:spacing w:before="0" w:after="0" w:line="240" w:lineRule="auto"/>
              <w:jc w:val="left"/>
              <w:rPr>
                <w:rFonts w:ascii="Arial" w:hAnsi="Arial" w:cs="Arial"/>
                <w:sz w:val="20"/>
                <w:szCs w:val="20"/>
              </w:rPr>
            </w:pPr>
            <w:r w:rsidRPr="00405BB9">
              <w:rPr>
                <w:rFonts w:ascii="Arial" w:hAnsi="Arial" w:cs="Arial"/>
                <w:sz w:val="20"/>
                <w:szCs w:val="20"/>
              </w:rPr>
              <w:t>Fernández</w:t>
            </w:r>
          </w:p>
        </w:tc>
        <w:tc>
          <w:tcPr>
            <w:tcW w:w="2410" w:type="dxa"/>
            <w:tcBorders>
              <w:top w:val="single" w:sz="4" w:space="0" w:color="336798"/>
              <w:left w:val="single" w:sz="4" w:space="0" w:color="336798"/>
              <w:bottom w:val="single" w:sz="4" w:space="0" w:color="336798"/>
              <w:right w:val="single" w:sz="4" w:space="0" w:color="336798"/>
            </w:tcBorders>
            <w:vAlign w:val="center"/>
          </w:tcPr>
          <w:p w:rsidR="00124758" w:rsidRPr="00405BB9" w:rsidRDefault="00124758" w:rsidP="00086582">
            <w:pPr>
              <w:spacing w:before="0" w:after="0" w:line="240" w:lineRule="auto"/>
              <w:jc w:val="left"/>
              <w:rPr>
                <w:rFonts w:ascii="Arial" w:hAnsi="Arial" w:cs="Arial"/>
                <w:sz w:val="20"/>
                <w:szCs w:val="20"/>
              </w:rPr>
            </w:pPr>
            <w:r w:rsidRPr="00405BB9">
              <w:rPr>
                <w:rFonts w:ascii="Arial" w:hAnsi="Arial" w:cs="Arial"/>
                <w:sz w:val="20"/>
                <w:szCs w:val="20"/>
              </w:rPr>
              <w:t>Elena</w:t>
            </w:r>
          </w:p>
        </w:tc>
        <w:tc>
          <w:tcPr>
            <w:tcW w:w="4302" w:type="dxa"/>
            <w:tcBorders>
              <w:top w:val="single" w:sz="4" w:space="0" w:color="336798"/>
              <w:left w:val="single" w:sz="4" w:space="0" w:color="336798"/>
              <w:bottom w:val="single" w:sz="4" w:space="0" w:color="336798"/>
              <w:right w:val="single" w:sz="4" w:space="0" w:color="336798"/>
            </w:tcBorders>
            <w:vAlign w:val="center"/>
          </w:tcPr>
          <w:p w:rsidR="00124758" w:rsidRPr="00405BB9" w:rsidRDefault="00124758" w:rsidP="00086582">
            <w:pPr>
              <w:spacing w:before="0" w:after="0" w:line="240" w:lineRule="auto"/>
              <w:jc w:val="left"/>
              <w:rPr>
                <w:rFonts w:ascii="Arial" w:hAnsi="Arial" w:cs="Arial"/>
                <w:sz w:val="20"/>
                <w:szCs w:val="20"/>
              </w:rPr>
            </w:pPr>
            <w:r w:rsidRPr="00405BB9">
              <w:rPr>
                <w:rFonts w:ascii="Arial" w:hAnsi="Arial" w:cs="Arial"/>
                <w:sz w:val="20"/>
                <w:szCs w:val="20"/>
              </w:rPr>
              <w:t>Enagas-GTS</w:t>
            </w:r>
          </w:p>
        </w:tc>
      </w:tr>
      <w:tr w:rsidR="00124758" w:rsidRPr="007576CF" w:rsidTr="00124758">
        <w:trPr>
          <w:cantSplit/>
          <w:trHeight w:val="372"/>
          <w:jc w:val="center"/>
        </w:trPr>
        <w:tc>
          <w:tcPr>
            <w:tcW w:w="2257" w:type="dxa"/>
            <w:tcBorders>
              <w:top w:val="single" w:sz="4" w:space="0" w:color="336798"/>
              <w:left w:val="single" w:sz="4" w:space="0" w:color="336798"/>
              <w:bottom w:val="single" w:sz="4" w:space="0" w:color="336798"/>
              <w:right w:val="single" w:sz="4" w:space="0" w:color="336798"/>
            </w:tcBorders>
            <w:vAlign w:val="center"/>
          </w:tcPr>
          <w:p w:rsidR="00124758" w:rsidRPr="00405BB9" w:rsidRDefault="00124758" w:rsidP="00086582">
            <w:pPr>
              <w:spacing w:before="0" w:after="0" w:line="240" w:lineRule="auto"/>
              <w:jc w:val="left"/>
              <w:rPr>
                <w:rFonts w:ascii="Arial" w:hAnsi="Arial" w:cs="Arial"/>
                <w:sz w:val="20"/>
                <w:szCs w:val="20"/>
              </w:rPr>
            </w:pPr>
            <w:r w:rsidRPr="00405BB9">
              <w:rPr>
                <w:rFonts w:ascii="Arial" w:hAnsi="Arial" w:cs="Arial"/>
                <w:sz w:val="20"/>
                <w:szCs w:val="20"/>
              </w:rPr>
              <w:t>García</w:t>
            </w:r>
          </w:p>
        </w:tc>
        <w:tc>
          <w:tcPr>
            <w:tcW w:w="2410" w:type="dxa"/>
            <w:tcBorders>
              <w:top w:val="single" w:sz="4" w:space="0" w:color="336798"/>
              <w:left w:val="single" w:sz="4" w:space="0" w:color="336798"/>
              <w:bottom w:val="single" w:sz="4" w:space="0" w:color="336798"/>
              <w:right w:val="single" w:sz="4" w:space="0" w:color="336798"/>
            </w:tcBorders>
            <w:vAlign w:val="center"/>
          </w:tcPr>
          <w:p w:rsidR="00124758" w:rsidRPr="00405BB9" w:rsidRDefault="00124758" w:rsidP="00086582">
            <w:pPr>
              <w:spacing w:before="0" w:after="0" w:line="240" w:lineRule="auto"/>
              <w:jc w:val="left"/>
              <w:rPr>
                <w:rFonts w:ascii="Arial" w:hAnsi="Arial" w:cs="Arial"/>
                <w:sz w:val="20"/>
                <w:szCs w:val="20"/>
              </w:rPr>
            </w:pPr>
            <w:r w:rsidRPr="00405BB9">
              <w:rPr>
                <w:rFonts w:ascii="Arial" w:hAnsi="Arial" w:cs="Arial"/>
                <w:sz w:val="20"/>
                <w:szCs w:val="20"/>
              </w:rPr>
              <w:t xml:space="preserve">Ana Belén </w:t>
            </w:r>
          </w:p>
        </w:tc>
        <w:tc>
          <w:tcPr>
            <w:tcW w:w="4302" w:type="dxa"/>
            <w:tcBorders>
              <w:top w:val="single" w:sz="4" w:space="0" w:color="336798"/>
              <w:left w:val="single" w:sz="4" w:space="0" w:color="336798"/>
              <w:bottom w:val="single" w:sz="4" w:space="0" w:color="336798"/>
              <w:right w:val="single" w:sz="4" w:space="0" w:color="336798"/>
            </w:tcBorders>
            <w:vAlign w:val="center"/>
          </w:tcPr>
          <w:p w:rsidR="00124758" w:rsidRPr="00405BB9" w:rsidRDefault="00124758" w:rsidP="00086582">
            <w:pPr>
              <w:spacing w:before="0" w:after="0" w:line="240" w:lineRule="auto"/>
              <w:jc w:val="left"/>
              <w:rPr>
                <w:rFonts w:ascii="Arial" w:hAnsi="Arial" w:cs="Arial"/>
                <w:sz w:val="20"/>
                <w:szCs w:val="20"/>
              </w:rPr>
            </w:pPr>
            <w:r w:rsidRPr="00405BB9">
              <w:rPr>
                <w:rFonts w:ascii="Arial" w:hAnsi="Arial" w:cs="Arial"/>
                <w:sz w:val="20"/>
                <w:szCs w:val="20"/>
              </w:rPr>
              <w:t>Enagas-GTS</w:t>
            </w:r>
          </w:p>
        </w:tc>
      </w:tr>
      <w:tr w:rsidR="00124758" w:rsidRPr="007576CF" w:rsidTr="00124758">
        <w:trPr>
          <w:cantSplit/>
          <w:trHeight w:val="372"/>
          <w:jc w:val="center"/>
        </w:trPr>
        <w:tc>
          <w:tcPr>
            <w:tcW w:w="2257" w:type="dxa"/>
            <w:tcBorders>
              <w:top w:val="single" w:sz="4" w:space="0" w:color="336798"/>
              <w:left w:val="single" w:sz="4" w:space="0" w:color="336798"/>
              <w:bottom w:val="single" w:sz="4" w:space="0" w:color="336798"/>
              <w:right w:val="single" w:sz="4" w:space="0" w:color="336798"/>
            </w:tcBorders>
            <w:vAlign w:val="center"/>
          </w:tcPr>
          <w:p w:rsidR="00124758" w:rsidRPr="00405BB9" w:rsidRDefault="00124758" w:rsidP="00086582">
            <w:pPr>
              <w:spacing w:before="0" w:after="0" w:line="240" w:lineRule="auto"/>
              <w:jc w:val="left"/>
              <w:rPr>
                <w:rFonts w:ascii="Arial" w:hAnsi="Arial" w:cs="Arial"/>
                <w:sz w:val="20"/>
                <w:szCs w:val="20"/>
              </w:rPr>
            </w:pPr>
            <w:r w:rsidRPr="00405BB9">
              <w:rPr>
                <w:rFonts w:ascii="Arial" w:hAnsi="Arial" w:cs="Arial"/>
                <w:sz w:val="20"/>
                <w:szCs w:val="20"/>
              </w:rPr>
              <w:t>García</w:t>
            </w:r>
          </w:p>
        </w:tc>
        <w:tc>
          <w:tcPr>
            <w:tcW w:w="2410" w:type="dxa"/>
            <w:tcBorders>
              <w:top w:val="single" w:sz="4" w:space="0" w:color="336798"/>
              <w:left w:val="single" w:sz="4" w:space="0" w:color="336798"/>
              <w:bottom w:val="single" w:sz="4" w:space="0" w:color="336798"/>
              <w:right w:val="single" w:sz="4" w:space="0" w:color="336798"/>
            </w:tcBorders>
            <w:vAlign w:val="center"/>
          </w:tcPr>
          <w:p w:rsidR="00124758" w:rsidRPr="00405BB9" w:rsidRDefault="00124758" w:rsidP="00086582">
            <w:pPr>
              <w:spacing w:before="0" w:after="0" w:line="240" w:lineRule="auto"/>
              <w:jc w:val="left"/>
              <w:rPr>
                <w:rFonts w:ascii="Arial" w:hAnsi="Arial" w:cs="Arial"/>
                <w:sz w:val="20"/>
                <w:szCs w:val="20"/>
              </w:rPr>
            </w:pPr>
            <w:r w:rsidRPr="00405BB9">
              <w:rPr>
                <w:rFonts w:ascii="Arial" w:hAnsi="Arial" w:cs="Arial"/>
                <w:sz w:val="20"/>
                <w:szCs w:val="20"/>
              </w:rPr>
              <w:t>Joaquín</w:t>
            </w:r>
          </w:p>
        </w:tc>
        <w:tc>
          <w:tcPr>
            <w:tcW w:w="4302" w:type="dxa"/>
            <w:tcBorders>
              <w:top w:val="single" w:sz="4" w:space="0" w:color="336798"/>
              <w:left w:val="single" w:sz="4" w:space="0" w:color="336798"/>
              <w:bottom w:val="single" w:sz="4" w:space="0" w:color="336798"/>
              <w:right w:val="single" w:sz="4" w:space="0" w:color="336798"/>
            </w:tcBorders>
            <w:vAlign w:val="center"/>
          </w:tcPr>
          <w:p w:rsidR="00124758" w:rsidRPr="00405BB9" w:rsidRDefault="00124758" w:rsidP="007A7B33">
            <w:pPr>
              <w:spacing w:before="0" w:after="0" w:line="240" w:lineRule="auto"/>
              <w:jc w:val="left"/>
              <w:rPr>
                <w:rFonts w:ascii="Arial" w:hAnsi="Arial" w:cs="Arial"/>
                <w:sz w:val="20"/>
                <w:szCs w:val="20"/>
              </w:rPr>
            </w:pPr>
            <w:r w:rsidRPr="00405BB9">
              <w:rPr>
                <w:rFonts w:ascii="Arial" w:hAnsi="Arial" w:cs="Arial"/>
                <w:sz w:val="20"/>
                <w:szCs w:val="20"/>
              </w:rPr>
              <w:t>CNE</w:t>
            </w:r>
          </w:p>
        </w:tc>
      </w:tr>
      <w:tr w:rsidR="00B64C46" w:rsidRPr="007576CF" w:rsidTr="00124758">
        <w:trPr>
          <w:cantSplit/>
          <w:trHeight w:val="372"/>
          <w:jc w:val="center"/>
        </w:trPr>
        <w:tc>
          <w:tcPr>
            <w:tcW w:w="2257" w:type="dxa"/>
            <w:tcBorders>
              <w:top w:val="single" w:sz="4" w:space="0" w:color="336798"/>
              <w:left w:val="single" w:sz="4" w:space="0" w:color="336798"/>
              <w:bottom w:val="single" w:sz="4" w:space="0" w:color="336798"/>
              <w:right w:val="single" w:sz="4" w:space="0" w:color="336798"/>
            </w:tcBorders>
            <w:vAlign w:val="center"/>
          </w:tcPr>
          <w:p w:rsidR="00B64C46" w:rsidRPr="00405BB9" w:rsidRDefault="00B64C46" w:rsidP="00086582">
            <w:pPr>
              <w:spacing w:before="0" w:after="0" w:line="240" w:lineRule="auto"/>
              <w:jc w:val="left"/>
              <w:rPr>
                <w:rFonts w:ascii="Arial" w:hAnsi="Arial" w:cs="Arial"/>
                <w:sz w:val="20"/>
                <w:szCs w:val="20"/>
              </w:rPr>
            </w:pPr>
            <w:r w:rsidRPr="00405BB9">
              <w:rPr>
                <w:rFonts w:ascii="Arial" w:hAnsi="Arial" w:cs="Arial"/>
                <w:sz w:val="20"/>
                <w:szCs w:val="20"/>
              </w:rPr>
              <w:t>González</w:t>
            </w:r>
          </w:p>
        </w:tc>
        <w:tc>
          <w:tcPr>
            <w:tcW w:w="2410" w:type="dxa"/>
            <w:tcBorders>
              <w:top w:val="single" w:sz="4" w:space="0" w:color="336798"/>
              <w:left w:val="single" w:sz="4" w:space="0" w:color="336798"/>
              <w:bottom w:val="single" w:sz="4" w:space="0" w:color="336798"/>
              <w:right w:val="single" w:sz="4" w:space="0" w:color="336798"/>
            </w:tcBorders>
            <w:vAlign w:val="center"/>
          </w:tcPr>
          <w:p w:rsidR="00B64C46" w:rsidRPr="00405BB9" w:rsidRDefault="00B64C46" w:rsidP="00086582">
            <w:pPr>
              <w:spacing w:before="0" w:after="0" w:line="240" w:lineRule="auto"/>
              <w:jc w:val="left"/>
              <w:rPr>
                <w:rFonts w:ascii="Arial" w:hAnsi="Arial" w:cs="Arial"/>
                <w:sz w:val="20"/>
                <w:szCs w:val="20"/>
              </w:rPr>
            </w:pPr>
            <w:r w:rsidRPr="00405BB9">
              <w:rPr>
                <w:rFonts w:ascii="Arial" w:hAnsi="Arial" w:cs="Arial"/>
                <w:sz w:val="20"/>
                <w:szCs w:val="20"/>
              </w:rPr>
              <w:t>Clara</w:t>
            </w:r>
          </w:p>
        </w:tc>
        <w:tc>
          <w:tcPr>
            <w:tcW w:w="4302" w:type="dxa"/>
            <w:tcBorders>
              <w:top w:val="single" w:sz="4" w:space="0" w:color="336798"/>
              <w:left w:val="single" w:sz="4" w:space="0" w:color="336798"/>
              <w:bottom w:val="single" w:sz="4" w:space="0" w:color="336798"/>
              <w:right w:val="single" w:sz="4" w:space="0" w:color="336798"/>
            </w:tcBorders>
            <w:vAlign w:val="center"/>
          </w:tcPr>
          <w:p w:rsidR="00B64C46" w:rsidRPr="00405BB9" w:rsidRDefault="00B64C46" w:rsidP="007A7B33">
            <w:pPr>
              <w:spacing w:before="0" w:after="0" w:line="240" w:lineRule="auto"/>
              <w:jc w:val="left"/>
              <w:rPr>
                <w:rFonts w:ascii="Arial" w:hAnsi="Arial" w:cs="Arial"/>
                <w:sz w:val="20"/>
                <w:szCs w:val="20"/>
              </w:rPr>
            </w:pPr>
            <w:r w:rsidRPr="00405BB9">
              <w:rPr>
                <w:rFonts w:ascii="Arial" w:hAnsi="Arial" w:cs="Arial"/>
                <w:sz w:val="20"/>
                <w:szCs w:val="20"/>
              </w:rPr>
              <w:t>CNE (</w:t>
            </w:r>
            <w:proofErr w:type="spellStart"/>
            <w:r w:rsidRPr="00405BB9">
              <w:rPr>
                <w:rFonts w:ascii="Arial" w:hAnsi="Arial" w:cs="Arial"/>
                <w:sz w:val="20"/>
                <w:szCs w:val="20"/>
              </w:rPr>
              <w:t>parcial</w:t>
            </w:r>
            <w:proofErr w:type="spellEnd"/>
            <w:r w:rsidRPr="00405BB9">
              <w:rPr>
                <w:rFonts w:ascii="Arial" w:hAnsi="Arial" w:cs="Arial"/>
                <w:sz w:val="20"/>
                <w:szCs w:val="20"/>
              </w:rPr>
              <w:t>)</w:t>
            </w:r>
          </w:p>
        </w:tc>
      </w:tr>
      <w:tr w:rsidR="00124758" w:rsidRPr="007576CF" w:rsidTr="00124758">
        <w:trPr>
          <w:cantSplit/>
          <w:trHeight w:val="372"/>
          <w:jc w:val="center"/>
        </w:trPr>
        <w:tc>
          <w:tcPr>
            <w:tcW w:w="2257" w:type="dxa"/>
            <w:tcBorders>
              <w:top w:val="single" w:sz="4" w:space="0" w:color="336798"/>
              <w:left w:val="single" w:sz="4" w:space="0" w:color="336798"/>
              <w:bottom w:val="single" w:sz="4" w:space="0" w:color="336798"/>
              <w:right w:val="single" w:sz="4" w:space="0" w:color="336798"/>
            </w:tcBorders>
            <w:vAlign w:val="center"/>
          </w:tcPr>
          <w:p w:rsidR="00124758" w:rsidRPr="00405BB9" w:rsidRDefault="00124758" w:rsidP="00086582">
            <w:pPr>
              <w:spacing w:before="0" w:after="0" w:line="240" w:lineRule="auto"/>
              <w:jc w:val="left"/>
              <w:rPr>
                <w:rFonts w:ascii="Arial" w:hAnsi="Arial" w:cs="Arial"/>
                <w:sz w:val="20"/>
                <w:szCs w:val="20"/>
              </w:rPr>
            </w:pPr>
            <w:proofErr w:type="spellStart"/>
            <w:r w:rsidRPr="00405BB9">
              <w:rPr>
                <w:rFonts w:ascii="Arial" w:hAnsi="Arial" w:cs="Arial"/>
                <w:sz w:val="20"/>
                <w:szCs w:val="20"/>
              </w:rPr>
              <w:t>Huerre</w:t>
            </w:r>
            <w:proofErr w:type="spellEnd"/>
          </w:p>
        </w:tc>
        <w:tc>
          <w:tcPr>
            <w:tcW w:w="2410" w:type="dxa"/>
            <w:tcBorders>
              <w:top w:val="single" w:sz="4" w:space="0" w:color="336798"/>
              <w:left w:val="single" w:sz="4" w:space="0" w:color="336798"/>
              <w:bottom w:val="single" w:sz="4" w:space="0" w:color="336798"/>
              <w:right w:val="single" w:sz="4" w:space="0" w:color="336798"/>
            </w:tcBorders>
            <w:vAlign w:val="center"/>
          </w:tcPr>
          <w:p w:rsidR="00124758" w:rsidRPr="00405BB9" w:rsidRDefault="00124758" w:rsidP="00086582">
            <w:pPr>
              <w:spacing w:before="0" w:after="0" w:line="240" w:lineRule="auto"/>
              <w:jc w:val="left"/>
              <w:rPr>
                <w:rFonts w:ascii="Arial" w:hAnsi="Arial" w:cs="Arial"/>
                <w:sz w:val="20"/>
                <w:szCs w:val="20"/>
              </w:rPr>
            </w:pPr>
            <w:r w:rsidRPr="00405BB9">
              <w:rPr>
                <w:rFonts w:ascii="Arial" w:hAnsi="Arial" w:cs="Arial"/>
                <w:sz w:val="20"/>
                <w:szCs w:val="20"/>
              </w:rPr>
              <w:t>Thomas</w:t>
            </w:r>
          </w:p>
        </w:tc>
        <w:tc>
          <w:tcPr>
            <w:tcW w:w="4302" w:type="dxa"/>
            <w:tcBorders>
              <w:top w:val="single" w:sz="4" w:space="0" w:color="336798"/>
              <w:left w:val="single" w:sz="4" w:space="0" w:color="336798"/>
              <w:bottom w:val="single" w:sz="4" w:space="0" w:color="336798"/>
              <w:right w:val="single" w:sz="4" w:space="0" w:color="336798"/>
            </w:tcBorders>
            <w:vAlign w:val="center"/>
          </w:tcPr>
          <w:p w:rsidR="00124758" w:rsidRPr="00405BB9" w:rsidRDefault="00124758" w:rsidP="007A7B33">
            <w:pPr>
              <w:spacing w:before="0" w:after="0" w:line="240" w:lineRule="auto"/>
              <w:jc w:val="left"/>
              <w:rPr>
                <w:rFonts w:ascii="Arial" w:hAnsi="Arial" w:cs="Arial"/>
                <w:sz w:val="20"/>
                <w:szCs w:val="20"/>
              </w:rPr>
            </w:pPr>
            <w:r w:rsidRPr="00405BB9">
              <w:rPr>
                <w:rFonts w:ascii="Arial" w:hAnsi="Arial" w:cs="Arial"/>
                <w:sz w:val="20"/>
                <w:szCs w:val="20"/>
              </w:rPr>
              <w:t>GRTgaz</w:t>
            </w:r>
          </w:p>
        </w:tc>
      </w:tr>
      <w:tr w:rsidR="00124758" w:rsidRPr="007576CF" w:rsidTr="00124758">
        <w:trPr>
          <w:cantSplit/>
          <w:trHeight w:val="372"/>
          <w:jc w:val="center"/>
        </w:trPr>
        <w:tc>
          <w:tcPr>
            <w:tcW w:w="2257" w:type="dxa"/>
            <w:tcBorders>
              <w:top w:val="single" w:sz="4" w:space="0" w:color="336798"/>
              <w:left w:val="single" w:sz="4" w:space="0" w:color="336798"/>
              <w:bottom w:val="single" w:sz="4" w:space="0" w:color="336798"/>
              <w:right w:val="single" w:sz="4" w:space="0" w:color="336798"/>
            </w:tcBorders>
            <w:vAlign w:val="center"/>
          </w:tcPr>
          <w:p w:rsidR="00124758" w:rsidRPr="00405BB9" w:rsidRDefault="00124758" w:rsidP="00E30AED">
            <w:pPr>
              <w:spacing w:before="0" w:after="0" w:line="240" w:lineRule="auto"/>
              <w:jc w:val="left"/>
              <w:rPr>
                <w:rFonts w:ascii="Arial" w:hAnsi="Arial" w:cs="Arial"/>
                <w:sz w:val="20"/>
                <w:szCs w:val="20"/>
              </w:rPr>
            </w:pPr>
            <w:r w:rsidRPr="00405BB9">
              <w:rPr>
                <w:rFonts w:ascii="Arial" w:hAnsi="Arial" w:cs="Arial"/>
                <w:sz w:val="20"/>
                <w:szCs w:val="20"/>
              </w:rPr>
              <w:t>Lejona</w:t>
            </w:r>
          </w:p>
        </w:tc>
        <w:tc>
          <w:tcPr>
            <w:tcW w:w="2410" w:type="dxa"/>
            <w:tcBorders>
              <w:top w:val="single" w:sz="4" w:space="0" w:color="336798"/>
              <w:left w:val="single" w:sz="4" w:space="0" w:color="336798"/>
              <w:bottom w:val="single" w:sz="4" w:space="0" w:color="336798"/>
              <w:right w:val="single" w:sz="4" w:space="0" w:color="336798"/>
            </w:tcBorders>
            <w:vAlign w:val="center"/>
          </w:tcPr>
          <w:p w:rsidR="00124758" w:rsidRPr="00405BB9" w:rsidRDefault="00124758" w:rsidP="00E30AED">
            <w:pPr>
              <w:spacing w:before="0" w:after="0" w:line="240" w:lineRule="auto"/>
              <w:jc w:val="left"/>
              <w:rPr>
                <w:rFonts w:ascii="Arial" w:hAnsi="Arial" w:cs="Arial"/>
                <w:sz w:val="20"/>
                <w:szCs w:val="20"/>
              </w:rPr>
            </w:pPr>
            <w:r w:rsidRPr="00405BB9">
              <w:rPr>
                <w:rFonts w:ascii="Arial" w:hAnsi="Arial" w:cs="Arial"/>
                <w:sz w:val="20"/>
                <w:szCs w:val="20"/>
              </w:rPr>
              <w:t>Idoia</w:t>
            </w:r>
          </w:p>
        </w:tc>
        <w:tc>
          <w:tcPr>
            <w:tcW w:w="4302" w:type="dxa"/>
            <w:tcBorders>
              <w:top w:val="single" w:sz="4" w:space="0" w:color="336798"/>
              <w:left w:val="single" w:sz="4" w:space="0" w:color="336798"/>
              <w:bottom w:val="single" w:sz="4" w:space="0" w:color="336798"/>
              <w:right w:val="single" w:sz="4" w:space="0" w:color="336798"/>
            </w:tcBorders>
            <w:vAlign w:val="center"/>
          </w:tcPr>
          <w:p w:rsidR="00124758" w:rsidRPr="00405BB9" w:rsidRDefault="00124758" w:rsidP="005F4A03">
            <w:pPr>
              <w:spacing w:before="0" w:after="0" w:line="240" w:lineRule="auto"/>
              <w:jc w:val="left"/>
              <w:rPr>
                <w:rFonts w:ascii="Arial" w:hAnsi="Arial" w:cs="Arial"/>
                <w:sz w:val="20"/>
                <w:szCs w:val="20"/>
              </w:rPr>
            </w:pPr>
            <w:r w:rsidRPr="00405BB9">
              <w:rPr>
                <w:rFonts w:ascii="Arial" w:hAnsi="Arial" w:cs="Arial"/>
                <w:sz w:val="20"/>
                <w:szCs w:val="20"/>
              </w:rPr>
              <w:t>Enagas</w:t>
            </w:r>
          </w:p>
        </w:tc>
      </w:tr>
      <w:tr w:rsidR="00FF5851" w:rsidRPr="007576CF" w:rsidTr="00124758">
        <w:trPr>
          <w:cantSplit/>
          <w:trHeight w:val="372"/>
          <w:jc w:val="center"/>
        </w:trPr>
        <w:tc>
          <w:tcPr>
            <w:tcW w:w="2257" w:type="dxa"/>
            <w:tcBorders>
              <w:top w:val="single" w:sz="4" w:space="0" w:color="336798"/>
              <w:left w:val="single" w:sz="4" w:space="0" w:color="336798"/>
              <w:bottom w:val="single" w:sz="4" w:space="0" w:color="336798"/>
              <w:right w:val="single" w:sz="4" w:space="0" w:color="336798"/>
            </w:tcBorders>
            <w:vAlign w:val="center"/>
          </w:tcPr>
          <w:p w:rsidR="00FF5851" w:rsidRPr="00405BB9" w:rsidRDefault="00FF5851" w:rsidP="00E30AED">
            <w:pPr>
              <w:spacing w:before="0" w:after="0" w:line="240" w:lineRule="auto"/>
              <w:jc w:val="left"/>
              <w:rPr>
                <w:rFonts w:ascii="Arial" w:hAnsi="Arial" w:cs="Arial"/>
                <w:sz w:val="20"/>
                <w:szCs w:val="20"/>
              </w:rPr>
            </w:pPr>
            <w:r w:rsidRPr="00405BB9">
              <w:rPr>
                <w:rFonts w:ascii="Arial" w:hAnsi="Arial" w:cs="Arial"/>
                <w:sz w:val="20"/>
                <w:szCs w:val="20"/>
              </w:rPr>
              <w:t>Mathieu</w:t>
            </w:r>
          </w:p>
        </w:tc>
        <w:tc>
          <w:tcPr>
            <w:tcW w:w="2410" w:type="dxa"/>
            <w:tcBorders>
              <w:top w:val="single" w:sz="4" w:space="0" w:color="336798"/>
              <w:left w:val="single" w:sz="4" w:space="0" w:color="336798"/>
              <w:bottom w:val="single" w:sz="4" w:space="0" w:color="336798"/>
              <w:right w:val="single" w:sz="4" w:space="0" w:color="336798"/>
            </w:tcBorders>
            <w:vAlign w:val="center"/>
          </w:tcPr>
          <w:p w:rsidR="00FF5851" w:rsidRPr="00405BB9" w:rsidRDefault="00FF5851" w:rsidP="00E30AED">
            <w:pPr>
              <w:spacing w:before="0" w:after="0" w:line="240" w:lineRule="auto"/>
              <w:jc w:val="left"/>
              <w:rPr>
                <w:rFonts w:ascii="Arial" w:hAnsi="Arial" w:cs="Arial"/>
                <w:sz w:val="20"/>
                <w:szCs w:val="20"/>
              </w:rPr>
            </w:pPr>
            <w:r w:rsidRPr="00405BB9">
              <w:rPr>
                <w:rFonts w:ascii="Arial" w:hAnsi="Arial" w:cs="Arial"/>
                <w:sz w:val="20"/>
                <w:szCs w:val="20"/>
              </w:rPr>
              <w:t>Carole</w:t>
            </w:r>
          </w:p>
        </w:tc>
        <w:tc>
          <w:tcPr>
            <w:tcW w:w="4302" w:type="dxa"/>
            <w:tcBorders>
              <w:top w:val="single" w:sz="4" w:space="0" w:color="336798"/>
              <w:left w:val="single" w:sz="4" w:space="0" w:color="336798"/>
              <w:bottom w:val="single" w:sz="4" w:space="0" w:color="336798"/>
              <w:right w:val="single" w:sz="4" w:space="0" w:color="336798"/>
            </w:tcBorders>
            <w:vAlign w:val="center"/>
          </w:tcPr>
          <w:p w:rsidR="00FF5851" w:rsidRPr="00405BB9" w:rsidRDefault="00FF5851" w:rsidP="005F4A03">
            <w:pPr>
              <w:spacing w:before="0" w:after="0" w:line="240" w:lineRule="auto"/>
              <w:jc w:val="left"/>
              <w:rPr>
                <w:rFonts w:ascii="Arial" w:hAnsi="Arial" w:cs="Arial"/>
                <w:sz w:val="20"/>
                <w:szCs w:val="20"/>
              </w:rPr>
            </w:pPr>
            <w:r w:rsidRPr="00405BB9">
              <w:rPr>
                <w:rFonts w:ascii="Arial" w:hAnsi="Arial" w:cs="Arial"/>
                <w:sz w:val="20"/>
                <w:szCs w:val="20"/>
              </w:rPr>
              <w:t>CRE</w:t>
            </w:r>
          </w:p>
        </w:tc>
      </w:tr>
      <w:tr w:rsidR="00124758" w:rsidRPr="007576CF" w:rsidTr="00124758">
        <w:trPr>
          <w:cantSplit/>
          <w:trHeight w:val="372"/>
          <w:jc w:val="center"/>
        </w:trPr>
        <w:tc>
          <w:tcPr>
            <w:tcW w:w="2257" w:type="dxa"/>
            <w:tcBorders>
              <w:top w:val="single" w:sz="4" w:space="0" w:color="336798"/>
              <w:left w:val="single" w:sz="4" w:space="0" w:color="336798"/>
              <w:bottom w:val="single" w:sz="4" w:space="0" w:color="336798"/>
              <w:right w:val="single" w:sz="4" w:space="0" w:color="336798"/>
            </w:tcBorders>
            <w:vAlign w:val="center"/>
          </w:tcPr>
          <w:p w:rsidR="00124758" w:rsidRPr="00405BB9" w:rsidRDefault="00124758" w:rsidP="00E30AED">
            <w:pPr>
              <w:spacing w:before="0" w:after="0" w:line="240" w:lineRule="auto"/>
              <w:jc w:val="left"/>
              <w:rPr>
                <w:rFonts w:ascii="Arial" w:hAnsi="Arial" w:cs="Arial"/>
                <w:sz w:val="20"/>
                <w:szCs w:val="20"/>
              </w:rPr>
            </w:pPr>
            <w:proofErr w:type="spellStart"/>
            <w:r w:rsidRPr="00405BB9">
              <w:rPr>
                <w:rFonts w:ascii="Arial" w:hAnsi="Arial" w:cs="Arial"/>
                <w:sz w:val="20"/>
                <w:szCs w:val="20"/>
              </w:rPr>
              <w:t>Miglio</w:t>
            </w:r>
            <w:proofErr w:type="spellEnd"/>
            <w:r w:rsidRPr="00405BB9">
              <w:rPr>
                <w:rFonts w:ascii="Arial" w:hAnsi="Arial" w:cs="Arial"/>
                <w:sz w:val="20"/>
                <w:szCs w:val="20"/>
              </w:rPr>
              <w:t xml:space="preserve"> </w:t>
            </w:r>
          </w:p>
        </w:tc>
        <w:tc>
          <w:tcPr>
            <w:tcW w:w="2410" w:type="dxa"/>
            <w:tcBorders>
              <w:top w:val="single" w:sz="4" w:space="0" w:color="336798"/>
              <w:left w:val="single" w:sz="4" w:space="0" w:color="336798"/>
              <w:bottom w:val="single" w:sz="4" w:space="0" w:color="336798"/>
              <w:right w:val="single" w:sz="4" w:space="0" w:color="336798"/>
            </w:tcBorders>
            <w:vAlign w:val="center"/>
          </w:tcPr>
          <w:p w:rsidR="00124758" w:rsidRPr="00405BB9" w:rsidRDefault="00124758" w:rsidP="00E30AED">
            <w:pPr>
              <w:spacing w:before="0" w:after="0" w:line="240" w:lineRule="auto"/>
              <w:jc w:val="left"/>
              <w:rPr>
                <w:rFonts w:ascii="Arial" w:hAnsi="Arial" w:cs="Arial"/>
                <w:sz w:val="20"/>
                <w:szCs w:val="20"/>
              </w:rPr>
            </w:pPr>
            <w:r w:rsidRPr="00405BB9">
              <w:rPr>
                <w:rFonts w:ascii="Arial" w:hAnsi="Arial" w:cs="Arial"/>
                <w:sz w:val="20"/>
                <w:szCs w:val="20"/>
              </w:rPr>
              <w:t>Maximiliano</w:t>
            </w:r>
          </w:p>
        </w:tc>
        <w:tc>
          <w:tcPr>
            <w:tcW w:w="4302" w:type="dxa"/>
            <w:tcBorders>
              <w:top w:val="single" w:sz="4" w:space="0" w:color="336798"/>
              <w:left w:val="single" w:sz="4" w:space="0" w:color="336798"/>
              <w:bottom w:val="single" w:sz="4" w:space="0" w:color="336798"/>
              <w:right w:val="single" w:sz="4" w:space="0" w:color="336798"/>
            </w:tcBorders>
            <w:vAlign w:val="center"/>
          </w:tcPr>
          <w:p w:rsidR="00124758" w:rsidRPr="00405BB9" w:rsidRDefault="00124758" w:rsidP="007A7B33">
            <w:pPr>
              <w:spacing w:before="0" w:after="0" w:line="240" w:lineRule="auto"/>
              <w:jc w:val="left"/>
              <w:rPr>
                <w:rFonts w:ascii="Arial" w:hAnsi="Arial" w:cs="Arial"/>
                <w:sz w:val="20"/>
                <w:szCs w:val="20"/>
              </w:rPr>
            </w:pPr>
            <w:r w:rsidRPr="00405BB9">
              <w:rPr>
                <w:rFonts w:ascii="Arial" w:hAnsi="Arial" w:cs="Arial"/>
                <w:sz w:val="20"/>
                <w:szCs w:val="20"/>
              </w:rPr>
              <w:t>TIGF</w:t>
            </w:r>
          </w:p>
        </w:tc>
      </w:tr>
      <w:tr w:rsidR="00124758" w:rsidRPr="007576CF" w:rsidTr="00124758">
        <w:trPr>
          <w:cantSplit/>
          <w:trHeight w:val="372"/>
          <w:jc w:val="center"/>
        </w:trPr>
        <w:tc>
          <w:tcPr>
            <w:tcW w:w="2257" w:type="dxa"/>
            <w:tcBorders>
              <w:top w:val="single" w:sz="4" w:space="0" w:color="336798"/>
              <w:left w:val="single" w:sz="4" w:space="0" w:color="336798"/>
              <w:bottom w:val="single" w:sz="4" w:space="0" w:color="336798"/>
              <w:right w:val="single" w:sz="4" w:space="0" w:color="336798"/>
            </w:tcBorders>
            <w:vAlign w:val="center"/>
          </w:tcPr>
          <w:p w:rsidR="00124758" w:rsidRPr="006B5D0E" w:rsidRDefault="00124758" w:rsidP="00086582">
            <w:pPr>
              <w:spacing w:before="0" w:after="0" w:line="240" w:lineRule="auto"/>
              <w:jc w:val="left"/>
              <w:rPr>
                <w:rFonts w:ascii="Arial" w:hAnsi="Arial" w:cs="Arial"/>
                <w:sz w:val="20"/>
                <w:szCs w:val="20"/>
              </w:rPr>
            </w:pPr>
            <w:r w:rsidRPr="006B5D0E">
              <w:rPr>
                <w:rFonts w:ascii="Arial" w:hAnsi="Arial" w:cs="Arial"/>
                <w:sz w:val="20"/>
                <w:szCs w:val="20"/>
              </w:rPr>
              <w:t>Moncó</w:t>
            </w:r>
          </w:p>
        </w:tc>
        <w:tc>
          <w:tcPr>
            <w:tcW w:w="2410" w:type="dxa"/>
            <w:tcBorders>
              <w:top w:val="single" w:sz="4" w:space="0" w:color="336798"/>
              <w:left w:val="single" w:sz="4" w:space="0" w:color="336798"/>
              <w:bottom w:val="single" w:sz="4" w:space="0" w:color="336798"/>
              <w:right w:val="single" w:sz="4" w:space="0" w:color="336798"/>
            </w:tcBorders>
            <w:vAlign w:val="center"/>
          </w:tcPr>
          <w:p w:rsidR="00124758" w:rsidRPr="006B5D0E" w:rsidRDefault="00124758" w:rsidP="00086582">
            <w:pPr>
              <w:spacing w:before="0" w:after="0" w:line="240" w:lineRule="auto"/>
              <w:jc w:val="left"/>
              <w:rPr>
                <w:rFonts w:ascii="Arial" w:hAnsi="Arial" w:cs="Arial"/>
                <w:sz w:val="20"/>
                <w:szCs w:val="20"/>
              </w:rPr>
            </w:pPr>
            <w:r w:rsidRPr="006B5D0E">
              <w:rPr>
                <w:rFonts w:ascii="Arial" w:hAnsi="Arial" w:cs="Arial"/>
                <w:sz w:val="20"/>
                <w:szCs w:val="20"/>
              </w:rPr>
              <w:t>Guillermo</w:t>
            </w:r>
          </w:p>
        </w:tc>
        <w:tc>
          <w:tcPr>
            <w:tcW w:w="4302" w:type="dxa"/>
            <w:tcBorders>
              <w:top w:val="single" w:sz="4" w:space="0" w:color="336798"/>
              <w:left w:val="single" w:sz="4" w:space="0" w:color="336798"/>
              <w:bottom w:val="single" w:sz="4" w:space="0" w:color="336798"/>
              <w:right w:val="single" w:sz="4" w:space="0" w:color="336798"/>
            </w:tcBorders>
            <w:vAlign w:val="center"/>
          </w:tcPr>
          <w:p w:rsidR="00124758" w:rsidRPr="007576CF" w:rsidRDefault="00124758" w:rsidP="005F4A03">
            <w:pPr>
              <w:spacing w:before="0" w:after="0" w:line="240" w:lineRule="auto"/>
              <w:jc w:val="left"/>
              <w:rPr>
                <w:rFonts w:ascii="Arial" w:hAnsi="Arial" w:cs="Arial"/>
                <w:sz w:val="20"/>
                <w:szCs w:val="20"/>
              </w:rPr>
            </w:pPr>
            <w:r w:rsidRPr="006B5D0E">
              <w:rPr>
                <w:rFonts w:ascii="Arial" w:hAnsi="Arial" w:cs="Arial"/>
                <w:sz w:val="20"/>
                <w:szCs w:val="20"/>
              </w:rPr>
              <w:t>E</w:t>
            </w:r>
            <w:r>
              <w:rPr>
                <w:rFonts w:ascii="Arial" w:hAnsi="Arial" w:cs="Arial"/>
                <w:sz w:val="20"/>
                <w:szCs w:val="20"/>
              </w:rPr>
              <w:t>nagas</w:t>
            </w:r>
            <w:r w:rsidRPr="006B5D0E">
              <w:rPr>
                <w:rFonts w:ascii="Arial" w:hAnsi="Arial" w:cs="Arial"/>
                <w:sz w:val="20"/>
                <w:szCs w:val="20"/>
              </w:rPr>
              <w:t>-GTS</w:t>
            </w:r>
          </w:p>
        </w:tc>
      </w:tr>
      <w:tr w:rsidR="00124758" w:rsidRPr="007576CF" w:rsidTr="00124758">
        <w:trPr>
          <w:cantSplit/>
          <w:trHeight w:val="372"/>
          <w:jc w:val="center"/>
        </w:trPr>
        <w:tc>
          <w:tcPr>
            <w:tcW w:w="2257" w:type="dxa"/>
            <w:tcBorders>
              <w:top w:val="single" w:sz="4" w:space="0" w:color="336798"/>
              <w:left w:val="single" w:sz="4" w:space="0" w:color="336798"/>
              <w:bottom w:val="single" w:sz="4" w:space="0" w:color="336798"/>
              <w:right w:val="single" w:sz="4" w:space="0" w:color="336798"/>
            </w:tcBorders>
            <w:vAlign w:val="center"/>
          </w:tcPr>
          <w:p w:rsidR="00124758" w:rsidRPr="007576CF" w:rsidRDefault="00124758" w:rsidP="00E30AED">
            <w:pPr>
              <w:spacing w:before="0" w:after="0" w:line="240" w:lineRule="auto"/>
              <w:jc w:val="left"/>
              <w:rPr>
                <w:rFonts w:ascii="Arial" w:hAnsi="Arial" w:cs="Arial"/>
                <w:sz w:val="20"/>
                <w:szCs w:val="20"/>
              </w:rPr>
            </w:pPr>
            <w:r w:rsidRPr="007576CF">
              <w:rPr>
                <w:rFonts w:ascii="Arial" w:hAnsi="Arial" w:cs="Arial"/>
                <w:sz w:val="20"/>
                <w:szCs w:val="20"/>
              </w:rPr>
              <w:t>Monedero</w:t>
            </w:r>
          </w:p>
        </w:tc>
        <w:tc>
          <w:tcPr>
            <w:tcW w:w="2410" w:type="dxa"/>
            <w:tcBorders>
              <w:top w:val="single" w:sz="4" w:space="0" w:color="336798"/>
              <w:left w:val="single" w:sz="4" w:space="0" w:color="336798"/>
              <w:bottom w:val="single" w:sz="4" w:space="0" w:color="336798"/>
              <w:right w:val="single" w:sz="4" w:space="0" w:color="336798"/>
            </w:tcBorders>
            <w:vAlign w:val="center"/>
          </w:tcPr>
          <w:p w:rsidR="00124758" w:rsidRPr="007576CF" w:rsidRDefault="00124758" w:rsidP="00E30AED">
            <w:pPr>
              <w:spacing w:before="0" w:after="0" w:line="240" w:lineRule="auto"/>
              <w:jc w:val="left"/>
              <w:rPr>
                <w:rFonts w:ascii="Arial" w:hAnsi="Arial" w:cs="Arial"/>
                <w:sz w:val="20"/>
                <w:szCs w:val="20"/>
              </w:rPr>
            </w:pPr>
            <w:r w:rsidRPr="007576CF">
              <w:rPr>
                <w:rFonts w:ascii="Arial" w:hAnsi="Arial" w:cs="Arial"/>
                <w:sz w:val="20"/>
                <w:szCs w:val="20"/>
              </w:rPr>
              <w:t>Teresa</w:t>
            </w:r>
          </w:p>
        </w:tc>
        <w:tc>
          <w:tcPr>
            <w:tcW w:w="4302" w:type="dxa"/>
            <w:tcBorders>
              <w:top w:val="single" w:sz="4" w:space="0" w:color="336798"/>
              <w:left w:val="single" w:sz="4" w:space="0" w:color="336798"/>
              <w:bottom w:val="single" w:sz="4" w:space="0" w:color="336798"/>
              <w:right w:val="single" w:sz="4" w:space="0" w:color="336798"/>
            </w:tcBorders>
            <w:vAlign w:val="center"/>
          </w:tcPr>
          <w:p w:rsidR="00124758" w:rsidRPr="007576CF" w:rsidRDefault="00124758" w:rsidP="00E30AED">
            <w:pPr>
              <w:spacing w:before="0" w:after="0" w:line="240" w:lineRule="auto"/>
              <w:jc w:val="left"/>
              <w:rPr>
                <w:rFonts w:ascii="Arial" w:hAnsi="Arial" w:cs="Arial"/>
                <w:sz w:val="20"/>
                <w:szCs w:val="20"/>
              </w:rPr>
            </w:pPr>
            <w:r w:rsidRPr="007576CF">
              <w:rPr>
                <w:rFonts w:ascii="Arial" w:hAnsi="Arial" w:cs="Arial"/>
                <w:sz w:val="20"/>
                <w:szCs w:val="20"/>
              </w:rPr>
              <w:t>CNE</w:t>
            </w:r>
          </w:p>
        </w:tc>
      </w:tr>
      <w:tr w:rsidR="00124758" w:rsidRPr="007576CF" w:rsidTr="00124758">
        <w:trPr>
          <w:cantSplit/>
          <w:trHeight w:val="372"/>
          <w:jc w:val="center"/>
        </w:trPr>
        <w:tc>
          <w:tcPr>
            <w:tcW w:w="2257" w:type="dxa"/>
            <w:tcBorders>
              <w:top w:val="single" w:sz="4" w:space="0" w:color="336798"/>
              <w:left w:val="single" w:sz="4" w:space="0" w:color="336798"/>
              <w:bottom w:val="single" w:sz="4" w:space="0" w:color="336798"/>
              <w:right w:val="single" w:sz="4" w:space="0" w:color="336798"/>
            </w:tcBorders>
            <w:vAlign w:val="center"/>
          </w:tcPr>
          <w:p w:rsidR="00124758" w:rsidRPr="007576CF" w:rsidRDefault="00124758" w:rsidP="007A7B33">
            <w:pPr>
              <w:spacing w:before="0" w:after="0" w:line="240" w:lineRule="auto"/>
              <w:jc w:val="left"/>
              <w:rPr>
                <w:rFonts w:ascii="Arial" w:hAnsi="Arial" w:cs="Arial"/>
                <w:sz w:val="20"/>
                <w:szCs w:val="20"/>
              </w:rPr>
            </w:pPr>
            <w:r w:rsidRPr="007576CF">
              <w:rPr>
                <w:rFonts w:ascii="Arial" w:hAnsi="Arial" w:cs="Arial"/>
                <w:sz w:val="20"/>
                <w:szCs w:val="20"/>
              </w:rPr>
              <w:t>Moreira</w:t>
            </w:r>
          </w:p>
        </w:tc>
        <w:tc>
          <w:tcPr>
            <w:tcW w:w="2410" w:type="dxa"/>
            <w:tcBorders>
              <w:top w:val="single" w:sz="4" w:space="0" w:color="336798"/>
              <w:left w:val="single" w:sz="4" w:space="0" w:color="336798"/>
              <w:bottom w:val="single" w:sz="4" w:space="0" w:color="336798"/>
              <w:right w:val="single" w:sz="4" w:space="0" w:color="336798"/>
            </w:tcBorders>
            <w:vAlign w:val="center"/>
          </w:tcPr>
          <w:p w:rsidR="00124758" w:rsidRPr="007576CF" w:rsidRDefault="00124758" w:rsidP="007A7B33">
            <w:pPr>
              <w:spacing w:before="0" w:after="0" w:line="240" w:lineRule="auto"/>
              <w:jc w:val="left"/>
              <w:rPr>
                <w:rFonts w:ascii="Arial" w:hAnsi="Arial" w:cs="Arial"/>
                <w:sz w:val="20"/>
                <w:szCs w:val="20"/>
              </w:rPr>
            </w:pPr>
            <w:r w:rsidRPr="007576CF">
              <w:rPr>
                <w:rFonts w:ascii="Arial" w:hAnsi="Arial" w:cs="Arial"/>
                <w:sz w:val="20"/>
                <w:szCs w:val="20"/>
              </w:rPr>
              <w:t>Herminio</w:t>
            </w:r>
          </w:p>
        </w:tc>
        <w:tc>
          <w:tcPr>
            <w:tcW w:w="4302" w:type="dxa"/>
            <w:tcBorders>
              <w:top w:val="single" w:sz="4" w:space="0" w:color="336798"/>
              <w:left w:val="single" w:sz="4" w:space="0" w:color="336798"/>
              <w:bottom w:val="single" w:sz="4" w:space="0" w:color="336798"/>
              <w:right w:val="single" w:sz="4" w:space="0" w:color="336798"/>
            </w:tcBorders>
            <w:vAlign w:val="center"/>
          </w:tcPr>
          <w:p w:rsidR="00124758" w:rsidRPr="007576CF" w:rsidRDefault="00124758" w:rsidP="007A7B33">
            <w:pPr>
              <w:spacing w:before="0" w:after="0" w:line="240" w:lineRule="auto"/>
              <w:jc w:val="left"/>
              <w:rPr>
                <w:rFonts w:ascii="Arial" w:hAnsi="Arial" w:cs="Arial"/>
                <w:sz w:val="20"/>
                <w:szCs w:val="20"/>
              </w:rPr>
            </w:pPr>
            <w:r w:rsidRPr="007576CF">
              <w:rPr>
                <w:rFonts w:ascii="Arial" w:hAnsi="Arial" w:cs="Arial"/>
                <w:sz w:val="20"/>
                <w:szCs w:val="20"/>
              </w:rPr>
              <w:t>ERSE</w:t>
            </w:r>
          </w:p>
        </w:tc>
      </w:tr>
      <w:tr w:rsidR="00124758" w:rsidRPr="007576CF" w:rsidTr="00124758">
        <w:trPr>
          <w:cantSplit/>
          <w:trHeight w:val="372"/>
          <w:jc w:val="center"/>
        </w:trPr>
        <w:tc>
          <w:tcPr>
            <w:tcW w:w="2257" w:type="dxa"/>
            <w:tcBorders>
              <w:top w:val="single" w:sz="4" w:space="0" w:color="336798"/>
              <w:left w:val="single" w:sz="4" w:space="0" w:color="336798"/>
              <w:bottom w:val="single" w:sz="4" w:space="0" w:color="336798"/>
              <w:right w:val="single" w:sz="4" w:space="0" w:color="336798"/>
            </w:tcBorders>
            <w:vAlign w:val="center"/>
          </w:tcPr>
          <w:p w:rsidR="00124758" w:rsidRPr="007576CF" w:rsidRDefault="00124758" w:rsidP="007A7B33">
            <w:pPr>
              <w:spacing w:before="0" w:after="0" w:line="240" w:lineRule="auto"/>
              <w:jc w:val="left"/>
              <w:rPr>
                <w:rFonts w:ascii="Arial" w:hAnsi="Arial" w:cs="Arial"/>
                <w:sz w:val="20"/>
                <w:szCs w:val="20"/>
              </w:rPr>
            </w:pPr>
            <w:smartTag w:uri="urn:schemas-microsoft-com:office:smarttags" w:element="City">
              <w:smartTag w:uri="urn:schemas-microsoft-com:office:smarttags" w:element="place">
                <w:r w:rsidRPr="007576CF">
                  <w:rPr>
                    <w:rFonts w:ascii="Arial" w:hAnsi="Arial" w:cs="Arial"/>
                    <w:sz w:val="20"/>
                    <w:szCs w:val="20"/>
                  </w:rPr>
                  <w:t>Moreno</w:t>
                </w:r>
              </w:smartTag>
            </w:smartTag>
          </w:p>
        </w:tc>
        <w:tc>
          <w:tcPr>
            <w:tcW w:w="2410" w:type="dxa"/>
            <w:tcBorders>
              <w:top w:val="single" w:sz="4" w:space="0" w:color="336798"/>
              <w:left w:val="single" w:sz="4" w:space="0" w:color="336798"/>
              <w:bottom w:val="single" w:sz="4" w:space="0" w:color="336798"/>
              <w:right w:val="single" w:sz="4" w:space="0" w:color="336798"/>
            </w:tcBorders>
            <w:vAlign w:val="center"/>
          </w:tcPr>
          <w:p w:rsidR="00124758" w:rsidRPr="007576CF" w:rsidRDefault="00124758" w:rsidP="007A7B33">
            <w:pPr>
              <w:spacing w:before="0" w:after="0" w:line="240" w:lineRule="auto"/>
              <w:jc w:val="left"/>
              <w:rPr>
                <w:rFonts w:ascii="Arial" w:hAnsi="Arial" w:cs="Arial"/>
                <w:sz w:val="20"/>
                <w:szCs w:val="20"/>
              </w:rPr>
            </w:pPr>
            <w:r w:rsidRPr="007576CF">
              <w:rPr>
                <w:rFonts w:ascii="Arial" w:hAnsi="Arial" w:cs="Arial"/>
                <w:sz w:val="20"/>
                <w:szCs w:val="20"/>
              </w:rPr>
              <w:t xml:space="preserve">Beatriz </w:t>
            </w:r>
          </w:p>
        </w:tc>
        <w:tc>
          <w:tcPr>
            <w:tcW w:w="4302" w:type="dxa"/>
            <w:tcBorders>
              <w:top w:val="single" w:sz="4" w:space="0" w:color="336798"/>
              <w:left w:val="single" w:sz="4" w:space="0" w:color="336798"/>
              <w:bottom w:val="single" w:sz="4" w:space="0" w:color="336798"/>
              <w:right w:val="single" w:sz="4" w:space="0" w:color="336798"/>
            </w:tcBorders>
            <w:vAlign w:val="center"/>
          </w:tcPr>
          <w:p w:rsidR="00124758" w:rsidRPr="007576CF" w:rsidRDefault="00124758" w:rsidP="007A7B33">
            <w:pPr>
              <w:spacing w:before="0" w:after="0" w:line="240" w:lineRule="auto"/>
              <w:jc w:val="left"/>
              <w:rPr>
                <w:rFonts w:ascii="Arial" w:hAnsi="Arial" w:cs="Arial"/>
                <w:sz w:val="20"/>
                <w:szCs w:val="20"/>
              </w:rPr>
            </w:pPr>
            <w:r w:rsidRPr="007576CF">
              <w:rPr>
                <w:rFonts w:ascii="Arial" w:hAnsi="Arial" w:cs="Arial"/>
                <w:sz w:val="20"/>
                <w:szCs w:val="20"/>
              </w:rPr>
              <w:t>CNE</w:t>
            </w:r>
          </w:p>
        </w:tc>
      </w:tr>
      <w:tr w:rsidR="00124758" w:rsidRPr="007576CF" w:rsidTr="00124758">
        <w:trPr>
          <w:cantSplit/>
          <w:trHeight w:val="372"/>
          <w:jc w:val="center"/>
        </w:trPr>
        <w:tc>
          <w:tcPr>
            <w:tcW w:w="2257" w:type="dxa"/>
            <w:tcBorders>
              <w:top w:val="single" w:sz="4" w:space="0" w:color="336798"/>
              <w:left w:val="single" w:sz="4" w:space="0" w:color="336798"/>
              <w:bottom w:val="single" w:sz="4" w:space="0" w:color="336798"/>
              <w:right w:val="single" w:sz="4" w:space="0" w:color="336798"/>
            </w:tcBorders>
            <w:vAlign w:val="center"/>
          </w:tcPr>
          <w:p w:rsidR="00124758" w:rsidRPr="007576CF" w:rsidRDefault="00124758" w:rsidP="007A7B33">
            <w:pPr>
              <w:spacing w:before="0" w:after="0" w:line="240" w:lineRule="auto"/>
              <w:jc w:val="left"/>
              <w:rPr>
                <w:rFonts w:ascii="Arial" w:hAnsi="Arial" w:cs="Arial"/>
                <w:sz w:val="20"/>
                <w:szCs w:val="20"/>
              </w:rPr>
            </w:pPr>
            <w:r w:rsidRPr="007576CF">
              <w:rPr>
                <w:rFonts w:ascii="Arial" w:hAnsi="Arial" w:cs="Arial"/>
                <w:sz w:val="20"/>
                <w:szCs w:val="20"/>
              </w:rPr>
              <w:t>Oliveira</w:t>
            </w:r>
          </w:p>
        </w:tc>
        <w:tc>
          <w:tcPr>
            <w:tcW w:w="2410" w:type="dxa"/>
            <w:tcBorders>
              <w:top w:val="single" w:sz="4" w:space="0" w:color="336798"/>
              <w:left w:val="single" w:sz="4" w:space="0" w:color="336798"/>
              <w:bottom w:val="single" w:sz="4" w:space="0" w:color="336798"/>
              <w:right w:val="single" w:sz="4" w:space="0" w:color="336798"/>
            </w:tcBorders>
            <w:vAlign w:val="center"/>
          </w:tcPr>
          <w:p w:rsidR="00124758" w:rsidRPr="007576CF" w:rsidRDefault="00124758" w:rsidP="007A7B33">
            <w:pPr>
              <w:spacing w:before="0" w:after="0" w:line="240" w:lineRule="auto"/>
              <w:jc w:val="left"/>
              <w:rPr>
                <w:rFonts w:ascii="Arial" w:hAnsi="Arial" w:cs="Arial"/>
                <w:sz w:val="20"/>
                <w:szCs w:val="20"/>
              </w:rPr>
            </w:pPr>
            <w:r w:rsidRPr="007576CF">
              <w:rPr>
                <w:rFonts w:ascii="Arial" w:hAnsi="Arial" w:cs="Arial"/>
                <w:sz w:val="20"/>
                <w:szCs w:val="20"/>
              </w:rPr>
              <w:t>Paulo</w:t>
            </w:r>
          </w:p>
        </w:tc>
        <w:tc>
          <w:tcPr>
            <w:tcW w:w="4302" w:type="dxa"/>
            <w:tcBorders>
              <w:top w:val="single" w:sz="4" w:space="0" w:color="336798"/>
              <w:left w:val="single" w:sz="4" w:space="0" w:color="336798"/>
              <w:bottom w:val="single" w:sz="4" w:space="0" w:color="336798"/>
              <w:right w:val="single" w:sz="4" w:space="0" w:color="336798"/>
            </w:tcBorders>
            <w:vAlign w:val="center"/>
          </w:tcPr>
          <w:p w:rsidR="00124758" w:rsidRPr="007576CF" w:rsidRDefault="00124758" w:rsidP="007A7B33">
            <w:pPr>
              <w:spacing w:before="0" w:after="0" w:line="240" w:lineRule="auto"/>
              <w:jc w:val="left"/>
              <w:rPr>
                <w:rFonts w:ascii="Arial" w:hAnsi="Arial" w:cs="Arial"/>
                <w:sz w:val="20"/>
                <w:szCs w:val="20"/>
              </w:rPr>
            </w:pPr>
            <w:r w:rsidRPr="007576CF">
              <w:rPr>
                <w:rFonts w:ascii="Arial" w:hAnsi="Arial" w:cs="Arial"/>
                <w:sz w:val="20"/>
                <w:szCs w:val="20"/>
              </w:rPr>
              <w:t>ERSE</w:t>
            </w:r>
          </w:p>
        </w:tc>
      </w:tr>
      <w:tr w:rsidR="00124758" w:rsidRPr="007576CF" w:rsidTr="00124758">
        <w:trPr>
          <w:cantSplit/>
          <w:trHeight w:val="372"/>
          <w:jc w:val="center"/>
        </w:trPr>
        <w:tc>
          <w:tcPr>
            <w:tcW w:w="2257" w:type="dxa"/>
            <w:tcBorders>
              <w:top w:val="single" w:sz="4" w:space="0" w:color="336798"/>
              <w:left w:val="single" w:sz="4" w:space="0" w:color="336798"/>
              <w:bottom w:val="single" w:sz="4" w:space="0" w:color="336798"/>
              <w:right w:val="single" w:sz="4" w:space="0" w:color="336798"/>
            </w:tcBorders>
            <w:vAlign w:val="center"/>
          </w:tcPr>
          <w:p w:rsidR="00124758" w:rsidRPr="007576CF" w:rsidRDefault="00124758" w:rsidP="007A7B33">
            <w:pPr>
              <w:spacing w:before="0" w:after="0" w:line="240" w:lineRule="auto"/>
              <w:jc w:val="left"/>
              <w:rPr>
                <w:rFonts w:ascii="Arial" w:hAnsi="Arial" w:cs="Arial"/>
                <w:sz w:val="20"/>
                <w:szCs w:val="20"/>
              </w:rPr>
            </w:pPr>
            <w:r w:rsidRPr="007576CF">
              <w:rPr>
                <w:rFonts w:ascii="Arial" w:hAnsi="Arial" w:cs="Arial"/>
                <w:sz w:val="20"/>
                <w:szCs w:val="20"/>
              </w:rPr>
              <w:t>Parada</w:t>
            </w:r>
          </w:p>
        </w:tc>
        <w:tc>
          <w:tcPr>
            <w:tcW w:w="2410" w:type="dxa"/>
            <w:tcBorders>
              <w:top w:val="single" w:sz="4" w:space="0" w:color="336798"/>
              <w:left w:val="single" w:sz="4" w:space="0" w:color="336798"/>
              <w:bottom w:val="single" w:sz="4" w:space="0" w:color="336798"/>
              <w:right w:val="single" w:sz="4" w:space="0" w:color="336798"/>
            </w:tcBorders>
            <w:vAlign w:val="center"/>
          </w:tcPr>
          <w:p w:rsidR="00124758" w:rsidRPr="007576CF" w:rsidRDefault="00124758" w:rsidP="007A7B33">
            <w:pPr>
              <w:spacing w:before="0" w:after="0" w:line="240" w:lineRule="auto"/>
              <w:jc w:val="left"/>
              <w:rPr>
                <w:rFonts w:ascii="Arial" w:hAnsi="Arial" w:cs="Arial"/>
                <w:sz w:val="20"/>
                <w:szCs w:val="20"/>
              </w:rPr>
            </w:pPr>
            <w:r w:rsidRPr="007576CF">
              <w:rPr>
                <w:rFonts w:ascii="Arial" w:hAnsi="Arial" w:cs="Arial"/>
                <w:sz w:val="20"/>
                <w:szCs w:val="20"/>
              </w:rPr>
              <w:t>Luis</w:t>
            </w:r>
          </w:p>
        </w:tc>
        <w:tc>
          <w:tcPr>
            <w:tcW w:w="4302" w:type="dxa"/>
            <w:tcBorders>
              <w:top w:val="single" w:sz="4" w:space="0" w:color="336798"/>
              <w:left w:val="single" w:sz="4" w:space="0" w:color="336798"/>
              <w:bottom w:val="single" w:sz="4" w:space="0" w:color="336798"/>
              <w:right w:val="single" w:sz="4" w:space="0" w:color="336798"/>
            </w:tcBorders>
            <w:vAlign w:val="center"/>
          </w:tcPr>
          <w:p w:rsidR="00124758" w:rsidRPr="007576CF" w:rsidRDefault="00124758" w:rsidP="007A7B33">
            <w:pPr>
              <w:spacing w:before="0" w:after="0" w:line="240" w:lineRule="auto"/>
              <w:jc w:val="left"/>
              <w:rPr>
                <w:rFonts w:ascii="Arial" w:hAnsi="Arial" w:cs="Arial"/>
                <w:sz w:val="20"/>
                <w:szCs w:val="20"/>
              </w:rPr>
            </w:pPr>
            <w:r w:rsidRPr="007576CF">
              <w:rPr>
                <w:rFonts w:ascii="Arial" w:hAnsi="Arial" w:cs="Arial"/>
                <w:sz w:val="20"/>
                <w:szCs w:val="20"/>
              </w:rPr>
              <w:t>Enagas</w:t>
            </w:r>
          </w:p>
        </w:tc>
      </w:tr>
      <w:tr w:rsidR="00124758" w:rsidRPr="007576CF" w:rsidTr="00124758">
        <w:trPr>
          <w:cantSplit/>
          <w:trHeight w:val="372"/>
          <w:jc w:val="center"/>
        </w:trPr>
        <w:tc>
          <w:tcPr>
            <w:tcW w:w="2257" w:type="dxa"/>
            <w:tcBorders>
              <w:top w:val="single" w:sz="4" w:space="0" w:color="336798"/>
              <w:left w:val="single" w:sz="4" w:space="0" w:color="336798"/>
              <w:bottom w:val="single" w:sz="4" w:space="0" w:color="336798"/>
              <w:right w:val="single" w:sz="4" w:space="0" w:color="336798"/>
            </w:tcBorders>
            <w:vAlign w:val="center"/>
          </w:tcPr>
          <w:p w:rsidR="00124758" w:rsidRPr="008B13EF" w:rsidRDefault="00124758" w:rsidP="007A7B33">
            <w:pPr>
              <w:spacing w:before="0" w:after="0" w:line="240" w:lineRule="auto"/>
              <w:jc w:val="left"/>
              <w:rPr>
                <w:rFonts w:ascii="Arial" w:hAnsi="Arial" w:cs="Arial"/>
                <w:sz w:val="20"/>
                <w:szCs w:val="20"/>
              </w:rPr>
            </w:pPr>
            <w:r w:rsidRPr="008B13EF">
              <w:rPr>
                <w:rFonts w:ascii="Arial" w:hAnsi="Arial" w:cs="Arial"/>
                <w:sz w:val="20"/>
                <w:szCs w:val="20"/>
              </w:rPr>
              <w:lastRenderedPageBreak/>
              <w:t>Prieto</w:t>
            </w:r>
          </w:p>
        </w:tc>
        <w:tc>
          <w:tcPr>
            <w:tcW w:w="2410" w:type="dxa"/>
            <w:tcBorders>
              <w:top w:val="single" w:sz="4" w:space="0" w:color="336798"/>
              <w:left w:val="single" w:sz="4" w:space="0" w:color="336798"/>
              <w:bottom w:val="single" w:sz="4" w:space="0" w:color="336798"/>
              <w:right w:val="single" w:sz="4" w:space="0" w:color="336798"/>
            </w:tcBorders>
            <w:vAlign w:val="center"/>
          </w:tcPr>
          <w:p w:rsidR="00124758" w:rsidRPr="008B13EF" w:rsidRDefault="00124758" w:rsidP="007A7B33">
            <w:pPr>
              <w:spacing w:before="0" w:after="0" w:line="240" w:lineRule="auto"/>
              <w:jc w:val="left"/>
              <w:rPr>
                <w:rFonts w:ascii="Arial" w:hAnsi="Arial" w:cs="Arial"/>
                <w:sz w:val="20"/>
                <w:szCs w:val="20"/>
              </w:rPr>
            </w:pPr>
            <w:r w:rsidRPr="008B13EF">
              <w:rPr>
                <w:rFonts w:ascii="Arial" w:hAnsi="Arial" w:cs="Arial"/>
                <w:sz w:val="20"/>
                <w:szCs w:val="20"/>
              </w:rPr>
              <w:t xml:space="preserve">Rocío </w:t>
            </w:r>
          </w:p>
        </w:tc>
        <w:tc>
          <w:tcPr>
            <w:tcW w:w="4302" w:type="dxa"/>
            <w:tcBorders>
              <w:top w:val="single" w:sz="4" w:space="0" w:color="336798"/>
              <w:left w:val="single" w:sz="4" w:space="0" w:color="336798"/>
              <w:bottom w:val="single" w:sz="4" w:space="0" w:color="336798"/>
              <w:right w:val="single" w:sz="4" w:space="0" w:color="336798"/>
            </w:tcBorders>
            <w:vAlign w:val="center"/>
          </w:tcPr>
          <w:p w:rsidR="00124758" w:rsidRPr="008B13EF" w:rsidRDefault="00124758" w:rsidP="00124758">
            <w:pPr>
              <w:spacing w:before="0" w:after="0" w:line="240" w:lineRule="auto"/>
              <w:jc w:val="left"/>
              <w:rPr>
                <w:rFonts w:ascii="Arial" w:hAnsi="Arial" w:cs="Arial"/>
                <w:sz w:val="20"/>
                <w:szCs w:val="20"/>
              </w:rPr>
            </w:pPr>
            <w:r w:rsidRPr="008B13EF">
              <w:rPr>
                <w:rFonts w:ascii="Arial" w:hAnsi="Arial" w:cs="Arial"/>
                <w:sz w:val="20"/>
                <w:szCs w:val="20"/>
              </w:rPr>
              <w:t>CNE</w:t>
            </w:r>
            <w:r>
              <w:rPr>
                <w:rFonts w:ascii="Arial" w:hAnsi="Arial" w:cs="Arial"/>
                <w:sz w:val="20"/>
                <w:szCs w:val="20"/>
              </w:rPr>
              <w:t xml:space="preserve"> co-chair</w:t>
            </w:r>
          </w:p>
        </w:tc>
      </w:tr>
      <w:tr w:rsidR="00124758" w:rsidRPr="007576CF" w:rsidTr="00124758">
        <w:trPr>
          <w:cantSplit/>
          <w:trHeight w:val="372"/>
          <w:jc w:val="center"/>
        </w:trPr>
        <w:tc>
          <w:tcPr>
            <w:tcW w:w="2257" w:type="dxa"/>
            <w:tcBorders>
              <w:top w:val="single" w:sz="4" w:space="0" w:color="336798"/>
              <w:left w:val="single" w:sz="4" w:space="0" w:color="336798"/>
              <w:bottom w:val="single" w:sz="4" w:space="0" w:color="336798"/>
              <w:right w:val="single" w:sz="4" w:space="0" w:color="336798"/>
            </w:tcBorders>
            <w:vAlign w:val="center"/>
          </w:tcPr>
          <w:p w:rsidR="00124758" w:rsidRPr="008B13EF" w:rsidRDefault="00124758" w:rsidP="002A37D1">
            <w:pPr>
              <w:spacing w:before="0" w:after="0" w:line="240" w:lineRule="auto"/>
              <w:jc w:val="left"/>
              <w:rPr>
                <w:rFonts w:ascii="Arial" w:hAnsi="Arial" w:cs="Arial"/>
                <w:sz w:val="20"/>
                <w:szCs w:val="20"/>
              </w:rPr>
            </w:pPr>
            <w:r w:rsidRPr="008B13EF">
              <w:rPr>
                <w:rFonts w:ascii="Arial" w:hAnsi="Arial" w:cs="Arial"/>
                <w:sz w:val="20"/>
                <w:szCs w:val="20"/>
              </w:rPr>
              <w:t xml:space="preserve">Rodríguez </w:t>
            </w:r>
          </w:p>
        </w:tc>
        <w:tc>
          <w:tcPr>
            <w:tcW w:w="2410" w:type="dxa"/>
            <w:tcBorders>
              <w:top w:val="single" w:sz="4" w:space="0" w:color="336798"/>
              <w:left w:val="single" w:sz="4" w:space="0" w:color="336798"/>
              <w:bottom w:val="single" w:sz="4" w:space="0" w:color="336798"/>
              <w:right w:val="single" w:sz="4" w:space="0" w:color="336798"/>
            </w:tcBorders>
            <w:vAlign w:val="center"/>
          </w:tcPr>
          <w:p w:rsidR="00124758" w:rsidRPr="008B13EF" w:rsidRDefault="00124758" w:rsidP="007A7B33">
            <w:pPr>
              <w:spacing w:before="0" w:after="0" w:line="240" w:lineRule="auto"/>
              <w:jc w:val="left"/>
              <w:rPr>
                <w:rFonts w:ascii="Arial" w:hAnsi="Arial" w:cs="Arial"/>
                <w:sz w:val="20"/>
                <w:szCs w:val="20"/>
              </w:rPr>
            </w:pPr>
            <w:r w:rsidRPr="008B13EF">
              <w:rPr>
                <w:rFonts w:ascii="Arial" w:hAnsi="Arial" w:cs="Arial"/>
                <w:sz w:val="20"/>
                <w:szCs w:val="20"/>
              </w:rPr>
              <w:t>Jorge</w:t>
            </w:r>
          </w:p>
        </w:tc>
        <w:tc>
          <w:tcPr>
            <w:tcW w:w="4302" w:type="dxa"/>
            <w:tcBorders>
              <w:top w:val="single" w:sz="4" w:space="0" w:color="336798"/>
              <w:left w:val="single" w:sz="4" w:space="0" w:color="336798"/>
              <w:bottom w:val="single" w:sz="4" w:space="0" w:color="336798"/>
              <w:right w:val="single" w:sz="4" w:space="0" w:color="336798"/>
            </w:tcBorders>
            <w:vAlign w:val="center"/>
          </w:tcPr>
          <w:p w:rsidR="00124758" w:rsidRPr="008B13EF" w:rsidRDefault="00124758" w:rsidP="007A7B33">
            <w:pPr>
              <w:spacing w:before="0" w:after="0" w:line="240" w:lineRule="auto"/>
              <w:jc w:val="left"/>
              <w:rPr>
                <w:rFonts w:ascii="Arial" w:hAnsi="Arial" w:cs="Arial"/>
                <w:sz w:val="20"/>
                <w:szCs w:val="20"/>
              </w:rPr>
            </w:pPr>
            <w:r w:rsidRPr="008B13EF">
              <w:rPr>
                <w:rFonts w:ascii="Arial" w:hAnsi="Arial" w:cs="Arial"/>
                <w:sz w:val="20"/>
                <w:szCs w:val="20"/>
              </w:rPr>
              <w:t>CNE</w:t>
            </w:r>
          </w:p>
        </w:tc>
      </w:tr>
      <w:tr w:rsidR="00124758" w:rsidRPr="007576CF" w:rsidTr="00124758">
        <w:trPr>
          <w:cantSplit/>
          <w:trHeight w:val="372"/>
          <w:jc w:val="center"/>
        </w:trPr>
        <w:tc>
          <w:tcPr>
            <w:tcW w:w="2257" w:type="dxa"/>
            <w:tcBorders>
              <w:top w:val="single" w:sz="4" w:space="0" w:color="336798"/>
              <w:left w:val="single" w:sz="4" w:space="0" w:color="336798"/>
              <w:bottom w:val="single" w:sz="4" w:space="0" w:color="336798"/>
              <w:right w:val="single" w:sz="4" w:space="0" w:color="336798"/>
            </w:tcBorders>
            <w:vAlign w:val="center"/>
          </w:tcPr>
          <w:p w:rsidR="00124758" w:rsidRPr="007576CF" w:rsidRDefault="00124758" w:rsidP="007A7B33">
            <w:pPr>
              <w:spacing w:before="0" w:after="0" w:line="240" w:lineRule="auto"/>
              <w:jc w:val="left"/>
              <w:rPr>
                <w:rFonts w:ascii="Arial" w:hAnsi="Arial" w:cs="Arial"/>
                <w:sz w:val="20"/>
                <w:szCs w:val="20"/>
              </w:rPr>
            </w:pPr>
            <w:r w:rsidRPr="007576CF">
              <w:rPr>
                <w:rFonts w:ascii="Arial" w:hAnsi="Arial" w:cs="Arial"/>
                <w:sz w:val="20"/>
                <w:szCs w:val="20"/>
              </w:rPr>
              <w:t>Yunta</w:t>
            </w:r>
          </w:p>
        </w:tc>
        <w:tc>
          <w:tcPr>
            <w:tcW w:w="2410" w:type="dxa"/>
            <w:tcBorders>
              <w:top w:val="single" w:sz="4" w:space="0" w:color="336798"/>
              <w:left w:val="single" w:sz="4" w:space="0" w:color="336798"/>
              <w:bottom w:val="single" w:sz="4" w:space="0" w:color="336798"/>
              <w:right w:val="single" w:sz="4" w:space="0" w:color="336798"/>
            </w:tcBorders>
            <w:vAlign w:val="center"/>
          </w:tcPr>
          <w:p w:rsidR="00124758" w:rsidRPr="007576CF" w:rsidRDefault="00124758" w:rsidP="007A7B33">
            <w:pPr>
              <w:spacing w:before="0" w:after="0" w:line="240" w:lineRule="auto"/>
              <w:jc w:val="left"/>
              <w:rPr>
                <w:rFonts w:ascii="Arial" w:hAnsi="Arial" w:cs="Arial"/>
                <w:sz w:val="20"/>
                <w:szCs w:val="20"/>
              </w:rPr>
            </w:pPr>
            <w:r w:rsidRPr="007576CF">
              <w:rPr>
                <w:rFonts w:ascii="Arial" w:hAnsi="Arial" w:cs="Arial"/>
                <w:sz w:val="20"/>
                <w:szCs w:val="20"/>
              </w:rPr>
              <w:t>Raúl</w:t>
            </w:r>
          </w:p>
        </w:tc>
        <w:tc>
          <w:tcPr>
            <w:tcW w:w="4302" w:type="dxa"/>
            <w:tcBorders>
              <w:top w:val="single" w:sz="4" w:space="0" w:color="336798"/>
              <w:left w:val="single" w:sz="4" w:space="0" w:color="336798"/>
              <w:bottom w:val="single" w:sz="4" w:space="0" w:color="336798"/>
              <w:right w:val="single" w:sz="4" w:space="0" w:color="336798"/>
            </w:tcBorders>
            <w:vAlign w:val="center"/>
          </w:tcPr>
          <w:p w:rsidR="00124758" w:rsidRPr="0004755E" w:rsidRDefault="00124758" w:rsidP="007A7B33">
            <w:pPr>
              <w:spacing w:before="0" w:after="0" w:line="240" w:lineRule="auto"/>
              <w:jc w:val="left"/>
              <w:rPr>
                <w:rFonts w:ascii="Arial" w:hAnsi="Arial" w:cs="Arial"/>
                <w:sz w:val="20"/>
                <w:szCs w:val="20"/>
              </w:rPr>
            </w:pPr>
            <w:r w:rsidRPr="007576CF">
              <w:rPr>
                <w:rFonts w:ascii="Arial" w:hAnsi="Arial" w:cs="Arial"/>
                <w:sz w:val="20"/>
                <w:szCs w:val="20"/>
              </w:rPr>
              <w:t>CNE</w:t>
            </w:r>
            <w:r>
              <w:rPr>
                <w:rFonts w:ascii="Arial" w:hAnsi="Arial" w:cs="Arial"/>
                <w:sz w:val="20"/>
                <w:szCs w:val="20"/>
              </w:rPr>
              <w:t xml:space="preserve"> co-chair</w:t>
            </w:r>
          </w:p>
        </w:tc>
      </w:tr>
    </w:tbl>
    <w:p w:rsidR="0068707B" w:rsidRDefault="0068707B" w:rsidP="00DD2402">
      <w:pPr>
        <w:tabs>
          <w:tab w:val="left" w:pos="720"/>
          <w:tab w:val="num" w:pos="840"/>
        </w:tabs>
        <w:spacing w:after="240" w:line="240" w:lineRule="auto"/>
        <w:rPr>
          <w:rFonts w:ascii="Arial" w:hAnsi="Arial" w:cs="Arial"/>
          <w:b/>
          <w:u w:val="single"/>
          <w:lang w:val="en-GB"/>
        </w:rPr>
      </w:pPr>
      <w:bookmarkStart w:id="0" w:name="_GoBack"/>
      <w:bookmarkStart w:id="1" w:name="OLE_LINK1"/>
      <w:bookmarkStart w:id="2" w:name="OLE_LINK2"/>
      <w:bookmarkEnd w:id="0"/>
    </w:p>
    <w:p w:rsidR="0068707B" w:rsidRDefault="0068707B" w:rsidP="005E3C0F">
      <w:pPr>
        <w:numPr>
          <w:ilvl w:val="0"/>
          <w:numId w:val="1"/>
        </w:numPr>
        <w:tabs>
          <w:tab w:val="left" w:pos="720"/>
          <w:tab w:val="num" w:pos="840"/>
        </w:tabs>
        <w:spacing w:before="0" w:after="0" w:line="360" w:lineRule="auto"/>
        <w:rPr>
          <w:rFonts w:ascii="Arial" w:hAnsi="Arial" w:cs="Arial"/>
          <w:b/>
          <w:u w:val="single"/>
          <w:lang w:val="en-GB"/>
        </w:rPr>
      </w:pPr>
      <w:r w:rsidRPr="00EA060D">
        <w:rPr>
          <w:rFonts w:ascii="Arial" w:hAnsi="Arial" w:cs="Arial"/>
          <w:b/>
          <w:u w:val="single"/>
          <w:lang w:val="en-GB"/>
        </w:rPr>
        <w:t>Opening</w:t>
      </w:r>
    </w:p>
    <w:p w:rsidR="0068707B" w:rsidRPr="00EA060D" w:rsidRDefault="0068707B" w:rsidP="002823C4">
      <w:pPr>
        <w:tabs>
          <w:tab w:val="left" w:pos="720"/>
          <w:tab w:val="num" w:pos="840"/>
        </w:tabs>
        <w:spacing w:before="0" w:after="0" w:line="360" w:lineRule="auto"/>
        <w:rPr>
          <w:rFonts w:ascii="Arial" w:hAnsi="Arial" w:cs="Arial"/>
          <w:b/>
          <w:u w:val="single"/>
          <w:lang w:val="en-GB"/>
        </w:rPr>
      </w:pPr>
    </w:p>
    <w:p w:rsidR="0068707B" w:rsidRDefault="0068707B" w:rsidP="005E3C0F">
      <w:pPr>
        <w:numPr>
          <w:ilvl w:val="1"/>
          <w:numId w:val="1"/>
        </w:numPr>
        <w:tabs>
          <w:tab w:val="clear" w:pos="1021"/>
        </w:tabs>
        <w:spacing w:before="0" w:after="0" w:line="360" w:lineRule="auto"/>
        <w:ind w:left="1134" w:hanging="567"/>
        <w:rPr>
          <w:rFonts w:ascii="Arial" w:hAnsi="Arial" w:cs="Arial"/>
          <w:b/>
          <w:lang w:val="en-GB"/>
        </w:rPr>
      </w:pPr>
      <w:r w:rsidRPr="0004755E">
        <w:rPr>
          <w:rFonts w:ascii="Arial" w:hAnsi="Arial" w:cs="Arial"/>
          <w:b/>
          <w:lang w:val="en-GB"/>
        </w:rPr>
        <w:t>Welcome</w:t>
      </w:r>
    </w:p>
    <w:p w:rsidR="0068707B" w:rsidRDefault="0068707B" w:rsidP="002823C4">
      <w:pPr>
        <w:spacing w:before="0" w:after="0" w:line="360" w:lineRule="auto"/>
        <w:rPr>
          <w:rFonts w:ascii="Arial" w:hAnsi="Arial" w:cs="Arial"/>
          <w:lang w:val="en-GB"/>
        </w:rPr>
      </w:pPr>
      <w:r w:rsidRPr="0004755E">
        <w:rPr>
          <w:rFonts w:ascii="Arial" w:hAnsi="Arial" w:cs="Arial"/>
          <w:lang w:val="en-GB"/>
        </w:rPr>
        <w:t>The chairs welcomed all participants</w:t>
      </w:r>
      <w:r>
        <w:rPr>
          <w:rFonts w:ascii="Arial" w:hAnsi="Arial" w:cs="Arial"/>
          <w:lang w:val="en-GB"/>
        </w:rPr>
        <w:t xml:space="preserve">, who attended in Madrid and by videoconference from France, </w:t>
      </w:r>
      <w:r w:rsidRPr="0004755E">
        <w:rPr>
          <w:rFonts w:ascii="Arial" w:hAnsi="Arial" w:cs="Arial"/>
          <w:lang w:val="en-GB"/>
        </w:rPr>
        <w:t>and expressed thei</w:t>
      </w:r>
      <w:r>
        <w:rPr>
          <w:rFonts w:ascii="Arial" w:hAnsi="Arial" w:cs="Arial"/>
          <w:lang w:val="en-GB"/>
        </w:rPr>
        <w:t>r pleasure for holding this 1</w:t>
      </w:r>
      <w:r w:rsidR="00AD5267">
        <w:rPr>
          <w:rFonts w:ascii="Arial" w:hAnsi="Arial" w:cs="Arial"/>
          <w:lang w:val="en-GB"/>
        </w:rPr>
        <w:t>9</w:t>
      </w:r>
      <w:r w:rsidRPr="0048107D">
        <w:rPr>
          <w:rFonts w:ascii="Arial" w:hAnsi="Arial" w:cs="Arial"/>
          <w:vertAlign w:val="superscript"/>
          <w:lang w:val="en-GB"/>
        </w:rPr>
        <w:t>th</w:t>
      </w:r>
      <w:r>
        <w:rPr>
          <w:rFonts w:ascii="Arial" w:hAnsi="Arial" w:cs="Arial"/>
          <w:lang w:val="en-GB"/>
        </w:rPr>
        <w:t xml:space="preserve"> Implementation Group (IG) meeting.</w:t>
      </w:r>
    </w:p>
    <w:p w:rsidR="0068707B" w:rsidRDefault="0068707B" w:rsidP="002823C4">
      <w:pPr>
        <w:spacing w:before="0" w:after="0" w:line="360" w:lineRule="auto"/>
        <w:rPr>
          <w:rFonts w:ascii="Arial" w:hAnsi="Arial" w:cs="Arial"/>
          <w:lang w:val="en-GB"/>
        </w:rPr>
      </w:pPr>
    </w:p>
    <w:p w:rsidR="0068707B" w:rsidRPr="0004755E" w:rsidRDefault="0068707B" w:rsidP="005E3C0F">
      <w:pPr>
        <w:numPr>
          <w:ilvl w:val="1"/>
          <w:numId w:val="1"/>
        </w:numPr>
        <w:tabs>
          <w:tab w:val="clear" w:pos="1021"/>
        </w:tabs>
        <w:spacing w:before="0" w:after="0" w:line="360" w:lineRule="auto"/>
        <w:ind w:left="1134" w:hanging="567"/>
        <w:rPr>
          <w:rFonts w:ascii="Arial" w:hAnsi="Arial" w:cs="Arial"/>
          <w:b/>
          <w:lang w:val="en-GB"/>
        </w:rPr>
      </w:pPr>
      <w:r w:rsidRPr="0004755E">
        <w:rPr>
          <w:rFonts w:ascii="Arial" w:hAnsi="Arial" w:cs="Arial"/>
          <w:b/>
          <w:lang w:val="en-GB"/>
        </w:rPr>
        <w:t>Approval of the agenda and the last meeting</w:t>
      </w:r>
      <w:r w:rsidRPr="00C62438">
        <w:rPr>
          <w:rFonts w:ascii="Arial" w:hAnsi="Arial" w:cs="Arial"/>
          <w:b/>
          <w:lang w:val="en-GB"/>
        </w:rPr>
        <w:t xml:space="preserve"> </w:t>
      </w:r>
      <w:r w:rsidRPr="0004755E">
        <w:rPr>
          <w:rFonts w:ascii="Arial" w:hAnsi="Arial" w:cs="Arial"/>
          <w:b/>
          <w:lang w:val="en-GB"/>
        </w:rPr>
        <w:t>minutes</w:t>
      </w:r>
    </w:p>
    <w:p w:rsidR="0068707B" w:rsidRDefault="0068707B" w:rsidP="002823C4">
      <w:pPr>
        <w:spacing w:before="0" w:after="0" w:line="360" w:lineRule="auto"/>
        <w:rPr>
          <w:rFonts w:ascii="Arial" w:hAnsi="Arial" w:cs="Arial"/>
          <w:lang w:val="en-GB"/>
        </w:rPr>
      </w:pPr>
      <w:r w:rsidRPr="0004755E">
        <w:rPr>
          <w:rFonts w:ascii="Arial" w:hAnsi="Arial" w:cs="Arial"/>
          <w:lang w:val="en-GB"/>
        </w:rPr>
        <w:t xml:space="preserve">The agenda </w:t>
      </w:r>
      <w:r>
        <w:rPr>
          <w:rFonts w:ascii="Arial" w:hAnsi="Arial" w:cs="Arial"/>
          <w:lang w:val="en-GB"/>
        </w:rPr>
        <w:t xml:space="preserve">was approved. </w:t>
      </w:r>
    </w:p>
    <w:p w:rsidR="0068707B" w:rsidRDefault="0068707B" w:rsidP="002823C4">
      <w:pPr>
        <w:spacing w:before="0" w:after="0" w:line="360" w:lineRule="auto"/>
        <w:rPr>
          <w:rFonts w:ascii="Arial" w:hAnsi="Arial" w:cs="Arial"/>
          <w:lang w:val="en-GB"/>
        </w:rPr>
      </w:pPr>
      <w:r>
        <w:rPr>
          <w:rFonts w:ascii="Arial" w:hAnsi="Arial" w:cs="Arial"/>
          <w:lang w:val="en-GB"/>
        </w:rPr>
        <w:t>The minutes of the 1</w:t>
      </w:r>
      <w:r w:rsidR="00AD5267">
        <w:rPr>
          <w:rFonts w:ascii="Arial" w:hAnsi="Arial" w:cs="Arial"/>
          <w:lang w:val="en-GB"/>
        </w:rPr>
        <w:t>8</w:t>
      </w:r>
      <w:r w:rsidRPr="00C62438">
        <w:rPr>
          <w:rFonts w:ascii="Arial" w:hAnsi="Arial" w:cs="Arial"/>
          <w:vertAlign w:val="superscript"/>
          <w:lang w:val="en-GB"/>
        </w:rPr>
        <w:t>th</w:t>
      </w:r>
      <w:r>
        <w:rPr>
          <w:rFonts w:ascii="Arial" w:hAnsi="Arial" w:cs="Arial"/>
          <w:lang w:val="en-GB"/>
        </w:rPr>
        <w:t xml:space="preserve"> IG meeting were also approved, without any comments.</w:t>
      </w:r>
    </w:p>
    <w:p w:rsidR="0068707B" w:rsidRPr="0004755E" w:rsidRDefault="0068707B" w:rsidP="002823C4">
      <w:pPr>
        <w:spacing w:before="0" w:after="0" w:line="360" w:lineRule="auto"/>
        <w:rPr>
          <w:rFonts w:ascii="Arial" w:hAnsi="Arial" w:cs="Arial"/>
          <w:lang w:val="en-GB"/>
        </w:rPr>
      </w:pPr>
    </w:p>
    <w:p w:rsidR="00AD5267" w:rsidRDefault="00AD5267" w:rsidP="005E3C0F">
      <w:pPr>
        <w:numPr>
          <w:ilvl w:val="0"/>
          <w:numId w:val="1"/>
        </w:numPr>
        <w:tabs>
          <w:tab w:val="left" w:pos="720"/>
          <w:tab w:val="num" w:pos="840"/>
        </w:tabs>
        <w:spacing w:before="0" w:after="0" w:line="360" w:lineRule="auto"/>
        <w:rPr>
          <w:rFonts w:ascii="Arial" w:hAnsi="Arial" w:cs="Arial"/>
          <w:b/>
          <w:u w:val="single"/>
          <w:lang w:val="en-GB"/>
        </w:rPr>
      </w:pPr>
      <w:r>
        <w:rPr>
          <w:rFonts w:ascii="Arial" w:hAnsi="Arial" w:cs="Arial"/>
          <w:b/>
          <w:u w:val="single"/>
          <w:lang w:val="en-GB"/>
        </w:rPr>
        <w:t>Update of the South Gas Region Work Plan</w:t>
      </w:r>
    </w:p>
    <w:p w:rsidR="00955A6A" w:rsidRDefault="00AD5267" w:rsidP="00AD5267">
      <w:pPr>
        <w:spacing w:before="0" w:after="0" w:line="360" w:lineRule="auto"/>
        <w:rPr>
          <w:rFonts w:ascii="Arial" w:hAnsi="Arial" w:cs="Arial"/>
          <w:lang w:val="en-GB"/>
        </w:rPr>
      </w:pPr>
      <w:r>
        <w:rPr>
          <w:rFonts w:ascii="Arial" w:hAnsi="Arial" w:cs="Arial"/>
          <w:lang w:val="en-GB"/>
        </w:rPr>
        <w:t>The chair presented the main modification</w:t>
      </w:r>
      <w:r w:rsidR="00E90F8E">
        <w:rPr>
          <w:rFonts w:ascii="Arial" w:hAnsi="Arial" w:cs="Arial"/>
          <w:lang w:val="en-GB"/>
        </w:rPr>
        <w:t>s</w:t>
      </w:r>
      <w:r>
        <w:rPr>
          <w:rFonts w:ascii="Arial" w:hAnsi="Arial" w:cs="Arial"/>
          <w:lang w:val="en-GB"/>
        </w:rPr>
        <w:t xml:space="preserve"> introduced in the Region Work Plan</w:t>
      </w:r>
      <w:r w:rsidR="00955A6A">
        <w:rPr>
          <w:rFonts w:ascii="Arial" w:hAnsi="Arial" w:cs="Arial"/>
          <w:lang w:val="en-GB"/>
        </w:rPr>
        <w:t xml:space="preserve"> </w:t>
      </w:r>
      <w:r w:rsidR="00955A6A" w:rsidRPr="000F172D">
        <w:rPr>
          <w:rFonts w:ascii="Arial" w:hAnsi="Arial" w:cs="Arial"/>
          <w:lang w:val="en-GB"/>
        </w:rPr>
        <w:t>[</w:t>
      </w:r>
      <w:r w:rsidR="00710533">
        <w:rPr>
          <w:rFonts w:ascii="Arial" w:hAnsi="Arial" w:cs="Arial"/>
          <w:lang w:val="en-GB"/>
        </w:rPr>
        <w:t>“</w:t>
      </w:r>
      <w:r w:rsidR="00955A6A">
        <w:rPr>
          <w:rFonts w:ascii="Arial" w:hAnsi="Arial" w:cs="Arial"/>
          <w:b/>
          <w:i/>
          <w:color w:val="4F81BD"/>
          <w:lang w:val="en-GB"/>
        </w:rPr>
        <w:t>20120328_Meeting Guide</w:t>
      </w:r>
      <w:r w:rsidR="00955A6A" w:rsidRPr="000F172D">
        <w:rPr>
          <w:rFonts w:ascii="Arial" w:hAnsi="Arial" w:cs="Arial"/>
          <w:b/>
          <w:i/>
          <w:color w:val="4F81BD"/>
          <w:lang w:val="en-GB"/>
        </w:rPr>
        <w:t>.pptx”</w:t>
      </w:r>
      <w:r w:rsidR="00710533">
        <w:rPr>
          <w:rFonts w:ascii="Arial" w:hAnsi="Arial" w:cs="Arial"/>
          <w:lang w:val="en-GB"/>
        </w:rPr>
        <w:t>],</w:t>
      </w:r>
      <w:r w:rsidR="00955A6A">
        <w:rPr>
          <w:rFonts w:ascii="Arial" w:hAnsi="Arial" w:cs="Arial"/>
          <w:lang w:val="en-GB"/>
        </w:rPr>
        <w:t xml:space="preserve"> which</w:t>
      </w:r>
      <w:r>
        <w:rPr>
          <w:rFonts w:ascii="Arial" w:hAnsi="Arial" w:cs="Arial"/>
          <w:lang w:val="en-GB"/>
        </w:rPr>
        <w:t xml:space="preserve"> </w:t>
      </w:r>
      <w:r w:rsidR="00955A6A">
        <w:rPr>
          <w:rFonts w:ascii="Arial" w:hAnsi="Arial" w:cs="Arial"/>
          <w:lang w:val="en-GB"/>
        </w:rPr>
        <w:t>responds</w:t>
      </w:r>
      <w:r>
        <w:rPr>
          <w:rFonts w:ascii="Arial" w:hAnsi="Arial" w:cs="Arial"/>
          <w:lang w:val="en-GB"/>
        </w:rPr>
        <w:t xml:space="preserve"> to the XX</w:t>
      </w:r>
      <w:r>
        <w:rPr>
          <w:rFonts w:ascii="Arial" w:hAnsi="Arial" w:cs="Arial"/>
          <w:vertAlign w:val="superscript"/>
          <w:lang w:val="en-GB"/>
        </w:rPr>
        <w:t>th</w:t>
      </w:r>
      <w:r>
        <w:rPr>
          <w:rFonts w:ascii="Arial" w:hAnsi="Arial" w:cs="Arial"/>
          <w:lang w:val="en-GB"/>
        </w:rPr>
        <w:t xml:space="preserve"> Madrid Forum requirement to </w:t>
      </w:r>
      <w:r w:rsidR="00124758">
        <w:rPr>
          <w:rFonts w:ascii="Arial" w:hAnsi="Arial" w:cs="Arial"/>
          <w:lang w:val="en-GB"/>
        </w:rPr>
        <w:t>pr</w:t>
      </w:r>
      <w:r w:rsidR="00955A6A">
        <w:rPr>
          <w:rFonts w:ascii="Arial" w:hAnsi="Arial" w:cs="Arial"/>
          <w:lang w:val="en-GB"/>
        </w:rPr>
        <w:t>ioriti</w:t>
      </w:r>
      <w:r w:rsidR="00124758">
        <w:rPr>
          <w:rFonts w:ascii="Arial" w:hAnsi="Arial" w:cs="Arial"/>
          <w:lang w:val="en-GB"/>
        </w:rPr>
        <w:t>se</w:t>
      </w:r>
      <w:r w:rsidR="00955A6A">
        <w:rPr>
          <w:rFonts w:ascii="Arial" w:hAnsi="Arial" w:cs="Arial"/>
          <w:lang w:val="en-GB"/>
        </w:rPr>
        <w:t xml:space="preserve"> work</w:t>
      </w:r>
      <w:r w:rsidR="00124758">
        <w:rPr>
          <w:rFonts w:ascii="Arial" w:hAnsi="Arial" w:cs="Arial"/>
          <w:lang w:val="en-GB"/>
        </w:rPr>
        <w:t xml:space="preserve"> in the Regions on pilot projects, roadmaps on CAM</w:t>
      </w:r>
      <w:r>
        <w:rPr>
          <w:rFonts w:ascii="Arial" w:hAnsi="Arial" w:cs="Arial"/>
          <w:lang w:val="en-GB"/>
        </w:rPr>
        <w:t xml:space="preserve"> and </w:t>
      </w:r>
      <w:r w:rsidR="00955A6A">
        <w:rPr>
          <w:rFonts w:ascii="Arial" w:hAnsi="Arial" w:cs="Arial"/>
          <w:lang w:val="en-GB"/>
        </w:rPr>
        <w:t xml:space="preserve">to </w:t>
      </w:r>
      <w:r w:rsidRPr="00AD5267">
        <w:rPr>
          <w:rFonts w:ascii="Arial" w:hAnsi="Arial" w:cs="Arial"/>
          <w:lang w:val="en-GB"/>
        </w:rPr>
        <w:t>regularly update</w:t>
      </w:r>
      <w:r w:rsidR="00955A6A">
        <w:rPr>
          <w:rFonts w:ascii="Arial" w:hAnsi="Arial" w:cs="Arial"/>
          <w:lang w:val="en-GB"/>
        </w:rPr>
        <w:t xml:space="preserve"> of</w:t>
      </w:r>
      <w:r w:rsidRPr="00AD5267">
        <w:rPr>
          <w:rFonts w:ascii="Arial" w:hAnsi="Arial" w:cs="Arial"/>
          <w:lang w:val="en-GB"/>
        </w:rPr>
        <w:t xml:space="preserve"> their Work Plans</w:t>
      </w:r>
      <w:r w:rsidR="00955A6A">
        <w:rPr>
          <w:rFonts w:ascii="Arial" w:hAnsi="Arial" w:cs="Arial"/>
          <w:lang w:val="en-GB"/>
        </w:rPr>
        <w:t xml:space="preserve">. </w:t>
      </w:r>
      <w:r w:rsidR="00E90F8E">
        <w:rPr>
          <w:rFonts w:ascii="Arial" w:hAnsi="Arial" w:cs="Arial"/>
          <w:lang w:val="en-GB"/>
        </w:rPr>
        <w:t xml:space="preserve">This update has already been sent to </w:t>
      </w:r>
      <w:r w:rsidR="00124758">
        <w:rPr>
          <w:rFonts w:ascii="Arial" w:hAnsi="Arial" w:cs="Arial"/>
          <w:lang w:val="en-GB"/>
        </w:rPr>
        <w:t>A</w:t>
      </w:r>
      <w:r w:rsidR="00E90F8E">
        <w:rPr>
          <w:rFonts w:ascii="Arial" w:hAnsi="Arial" w:cs="Arial"/>
          <w:lang w:val="en-GB"/>
        </w:rPr>
        <w:t xml:space="preserve">CER and </w:t>
      </w:r>
      <w:r w:rsidR="00124758">
        <w:rPr>
          <w:rFonts w:ascii="Arial" w:hAnsi="Arial" w:cs="Arial"/>
          <w:lang w:val="en-GB"/>
        </w:rPr>
        <w:t>p</w:t>
      </w:r>
      <w:r w:rsidR="00E90F8E">
        <w:rPr>
          <w:rFonts w:ascii="Arial" w:hAnsi="Arial" w:cs="Arial"/>
          <w:lang w:val="en-GB"/>
        </w:rPr>
        <w:t xml:space="preserve">ublished on </w:t>
      </w:r>
      <w:r w:rsidR="00124758">
        <w:rPr>
          <w:rFonts w:ascii="Arial" w:hAnsi="Arial" w:cs="Arial"/>
          <w:lang w:val="en-GB"/>
        </w:rPr>
        <w:t>its</w:t>
      </w:r>
      <w:r w:rsidR="00E90F8E">
        <w:rPr>
          <w:rFonts w:ascii="Arial" w:hAnsi="Arial" w:cs="Arial"/>
          <w:lang w:val="en-GB"/>
        </w:rPr>
        <w:t xml:space="preserve"> webpage.</w:t>
      </w:r>
    </w:p>
    <w:p w:rsidR="00955A6A" w:rsidRDefault="00955A6A" w:rsidP="00AD5267">
      <w:pPr>
        <w:spacing w:before="0" w:after="0" w:line="360" w:lineRule="auto"/>
        <w:rPr>
          <w:rFonts w:ascii="Arial" w:hAnsi="Arial" w:cs="Arial"/>
          <w:lang w:val="en-GB"/>
        </w:rPr>
      </w:pPr>
    </w:p>
    <w:p w:rsidR="00955A6A" w:rsidRDefault="00955A6A" w:rsidP="00AD5267">
      <w:pPr>
        <w:spacing w:before="0" w:after="0" w:line="360" w:lineRule="auto"/>
        <w:rPr>
          <w:rFonts w:ascii="Arial" w:hAnsi="Arial" w:cs="Arial"/>
          <w:lang w:val="en-GB"/>
        </w:rPr>
      </w:pPr>
      <w:r>
        <w:rPr>
          <w:rFonts w:ascii="Arial" w:hAnsi="Arial" w:cs="Arial"/>
          <w:lang w:val="en-GB"/>
        </w:rPr>
        <w:t xml:space="preserve">The chair </w:t>
      </w:r>
      <w:r w:rsidR="00710533">
        <w:rPr>
          <w:rFonts w:ascii="Arial" w:hAnsi="Arial" w:cs="Arial"/>
          <w:lang w:val="en-GB"/>
        </w:rPr>
        <w:t>congratulated attendants for</w:t>
      </w:r>
      <w:r>
        <w:rPr>
          <w:rFonts w:ascii="Arial" w:hAnsi="Arial" w:cs="Arial"/>
          <w:lang w:val="en-GB"/>
        </w:rPr>
        <w:t xml:space="preserve"> the progress made </w:t>
      </w:r>
      <w:r w:rsidR="00124758">
        <w:rPr>
          <w:rFonts w:ascii="Arial" w:hAnsi="Arial" w:cs="Arial"/>
          <w:lang w:val="en-GB"/>
        </w:rPr>
        <w:t xml:space="preserve">in </w:t>
      </w:r>
      <w:r>
        <w:rPr>
          <w:rFonts w:ascii="Arial" w:hAnsi="Arial" w:cs="Arial"/>
          <w:lang w:val="en-GB"/>
        </w:rPr>
        <w:t>the Region</w:t>
      </w:r>
      <w:r w:rsidR="00124758">
        <w:rPr>
          <w:rFonts w:ascii="Arial" w:hAnsi="Arial" w:cs="Arial"/>
          <w:lang w:val="en-GB"/>
        </w:rPr>
        <w:t>,</w:t>
      </w:r>
      <w:r>
        <w:rPr>
          <w:rFonts w:ascii="Arial" w:hAnsi="Arial" w:cs="Arial"/>
          <w:lang w:val="en-GB"/>
        </w:rPr>
        <w:t xml:space="preserve"> and encouraged </w:t>
      </w:r>
      <w:r w:rsidR="00710533">
        <w:rPr>
          <w:rFonts w:ascii="Arial" w:hAnsi="Arial" w:cs="Arial"/>
          <w:lang w:val="en-GB"/>
        </w:rPr>
        <w:t>them</w:t>
      </w:r>
      <w:r>
        <w:rPr>
          <w:rFonts w:ascii="Arial" w:hAnsi="Arial" w:cs="Arial"/>
          <w:lang w:val="en-GB"/>
        </w:rPr>
        <w:t xml:space="preserve"> to continue working hard. Regulators underlined the importance of the ongoing work on the CAM pilot </w:t>
      </w:r>
      <w:r w:rsidR="00710533">
        <w:rPr>
          <w:rFonts w:ascii="Arial" w:hAnsi="Arial" w:cs="Arial"/>
          <w:lang w:val="en-GB"/>
        </w:rPr>
        <w:t xml:space="preserve">testing </w:t>
      </w:r>
      <w:r>
        <w:rPr>
          <w:rFonts w:ascii="Arial" w:hAnsi="Arial" w:cs="Arial"/>
          <w:lang w:val="en-GB"/>
        </w:rPr>
        <w:t>project between Portugal and Spain</w:t>
      </w:r>
      <w:r w:rsidR="00656F8F">
        <w:rPr>
          <w:rFonts w:ascii="Arial" w:hAnsi="Arial" w:cs="Arial"/>
          <w:lang w:val="en-GB"/>
        </w:rPr>
        <w:t>, following ACER priorities</w:t>
      </w:r>
      <w:r>
        <w:rPr>
          <w:rFonts w:ascii="Arial" w:hAnsi="Arial" w:cs="Arial"/>
          <w:lang w:val="en-GB"/>
        </w:rPr>
        <w:t>.</w:t>
      </w:r>
    </w:p>
    <w:p w:rsidR="00955A6A" w:rsidRPr="00AD5267" w:rsidRDefault="00955A6A" w:rsidP="00AD5267">
      <w:pPr>
        <w:spacing w:before="0" w:after="0" w:line="360" w:lineRule="auto"/>
        <w:rPr>
          <w:rFonts w:ascii="Arial" w:hAnsi="Arial" w:cs="Arial"/>
          <w:lang w:val="en-GB"/>
        </w:rPr>
      </w:pPr>
    </w:p>
    <w:p w:rsidR="0068707B" w:rsidRPr="00052B84" w:rsidRDefault="0068707B" w:rsidP="005E3C0F">
      <w:pPr>
        <w:numPr>
          <w:ilvl w:val="0"/>
          <w:numId w:val="1"/>
        </w:numPr>
        <w:tabs>
          <w:tab w:val="left" w:pos="720"/>
          <w:tab w:val="num" w:pos="840"/>
        </w:tabs>
        <w:spacing w:before="0" w:after="0" w:line="360" w:lineRule="auto"/>
        <w:rPr>
          <w:rFonts w:ascii="Arial" w:hAnsi="Arial" w:cs="Arial"/>
          <w:b/>
          <w:u w:val="single"/>
          <w:lang w:val="en-GB"/>
        </w:rPr>
      </w:pPr>
      <w:r>
        <w:rPr>
          <w:rFonts w:ascii="Arial" w:hAnsi="Arial" w:cs="Arial"/>
          <w:b/>
          <w:u w:val="single"/>
          <w:lang w:val="en-GB"/>
        </w:rPr>
        <w:t>Capacity Allocation Mechanism harmonisation</w:t>
      </w:r>
      <w:r w:rsidR="00052B84" w:rsidRPr="00052B84">
        <w:rPr>
          <w:rFonts w:ascii="Arial" w:hAnsi="Arial" w:cs="Arial"/>
          <w:b/>
          <w:u w:val="single"/>
          <w:lang w:val="en-GB"/>
        </w:rPr>
        <w:t xml:space="preserve">: </w:t>
      </w:r>
      <w:r w:rsidRPr="00052B84">
        <w:rPr>
          <w:rFonts w:ascii="Arial" w:hAnsi="Arial" w:cs="Arial"/>
          <w:b/>
          <w:u w:val="single"/>
          <w:lang w:val="en-GB"/>
        </w:rPr>
        <w:t>CAM to apply in the interconnection Spain-Portugal</w:t>
      </w:r>
    </w:p>
    <w:p w:rsidR="00E90F8E" w:rsidRDefault="00710533" w:rsidP="002823C4">
      <w:pPr>
        <w:spacing w:before="0" w:after="0" w:line="360" w:lineRule="auto"/>
        <w:rPr>
          <w:rFonts w:ascii="Arial" w:hAnsi="Arial" w:cs="Arial"/>
          <w:lang w:val="en-GB"/>
        </w:rPr>
      </w:pPr>
      <w:r>
        <w:rPr>
          <w:rFonts w:ascii="Arial" w:hAnsi="Arial" w:cs="Arial"/>
          <w:lang w:val="en-GB"/>
        </w:rPr>
        <w:t>The c</w:t>
      </w:r>
      <w:r w:rsidR="00E90F8E">
        <w:rPr>
          <w:rFonts w:ascii="Arial" w:hAnsi="Arial" w:cs="Arial"/>
          <w:lang w:val="en-GB"/>
        </w:rPr>
        <w:t xml:space="preserve">hair </w:t>
      </w:r>
      <w:r w:rsidR="00656F8F">
        <w:rPr>
          <w:rFonts w:ascii="Arial" w:hAnsi="Arial" w:cs="Arial"/>
          <w:lang w:val="en-GB"/>
        </w:rPr>
        <w:t>presented</w:t>
      </w:r>
      <w:r>
        <w:rPr>
          <w:rFonts w:ascii="Arial" w:hAnsi="Arial" w:cs="Arial"/>
          <w:lang w:val="en-GB"/>
        </w:rPr>
        <w:t xml:space="preserve"> slides </w:t>
      </w:r>
      <w:r w:rsidRPr="000F172D">
        <w:rPr>
          <w:rFonts w:ascii="Arial" w:hAnsi="Arial" w:cs="Arial"/>
          <w:lang w:val="en-GB"/>
        </w:rPr>
        <w:t>[</w:t>
      </w:r>
      <w:r>
        <w:rPr>
          <w:rFonts w:ascii="Arial" w:hAnsi="Arial" w:cs="Arial"/>
          <w:lang w:val="en-GB"/>
        </w:rPr>
        <w:t>“</w:t>
      </w:r>
      <w:r>
        <w:rPr>
          <w:rFonts w:ascii="Arial" w:hAnsi="Arial" w:cs="Arial"/>
          <w:b/>
          <w:i/>
          <w:color w:val="4F81BD"/>
          <w:lang w:val="en-GB"/>
        </w:rPr>
        <w:t>20120328_Meeting Guide</w:t>
      </w:r>
      <w:r w:rsidRPr="000F172D">
        <w:rPr>
          <w:rFonts w:ascii="Arial" w:hAnsi="Arial" w:cs="Arial"/>
          <w:b/>
          <w:i/>
          <w:color w:val="4F81BD"/>
          <w:lang w:val="en-GB"/>
        </w:rPr>
        <w:t>.pptx”</w:t>
      </w:r>
      <w:r>
        <w:rPr>
          <w:rFonts w:ascii="Arial" w:hAnsi="Arial" w:cs="Arial"/>
          <w:lang w:val="en-GB"/>
        </w:rPr>
        <w:t>]</w:t>
      </w:r>
      <w:r w:rsidRPr="00710533">
        <w:rPr>
          <w:rFonts w:ascii="Arial" w:hAnsi="Arial" w:cs="Arial"/>
          <w:lang w:val="en-GB"/>
        </w:rPr>
        <w:t xml:space="preserve"> </w:t>
      </w:r>
      <w:r>
        <w:rPr>
          <w:rFonts w:ascii="Arial" w:hAnsi="Arial" w:cs="Arial"/>
          <w:lang w:val="en-GB"/>
        </w:rPr>
        <w:t xml:space="preserve">which </w:t>
      </w:r>
      <w:r w:rsidR="00656F8F">
        <w:rPr>
          <w:rFonts w:ascii="Arial" w:hAnsi="Arial" w:cs="Arial"/>
          <w:lang w:val="en-GB"/>
        </w:rPr>
        <w:t>summarise</w:t>
      </w:r>
      <w:r>
        <w:rPr>
          <w:rFonts w:ascii="Arial" w:hAnsi="Arial" w:cs="Arial"/>
          <w:lang w:val="en-GB"/>
        </w:rPr>
        <w:t xml:space="preserve"> the agreed principles on the CAM between Portugal and Spain</w:t>
      </w:r>
      <w:r w:rsidR="00656F8F">
        <w:rPr>
          <w:rFonts w:ascii="Arial" w:hAnsi="Arial" w:cs="Arial"/>
          <w:lang w:val="en-GB"/>
        </w:rPr>
        <w:t>,</w:t>
      </w:r>
      <w:r w:rsidRPr="00710533">
        <w:rPr>
          <w:rFonts w:ascii="Arial" w:hAnsi="Arial" w:cs="Arial"/>
          <w:lang w:val="en-GB"/>
        </w:rPr>
        <w:t xml:space="preserve"> </w:t>
      </w:r>
      <w:r>
        <w:rPr>
          <w:rFonts w:ascii="Arial" w:hAnsi="Arial" w:cs="Arial"/>
          <w:lang w:val="en-GB"/>
        </w:rPr>
        <w:t>reached by TSOs and Regulators.</w:t>
      </w:r>
      <w:r w:rsidR="00697ABA">
        <w:rPr>
          <w:rFonts w:ascii="Arial" w:hAnsi="Arial" w:cs="Arial"/>
          <w:lang w:val="en-GB"/>
        </w:rPr>
        <w:t xml:space="preserve"> They are referred to the capacity and product definition, the auction development, the products’ price, the gas year and gas day and units to be applied. The process will be launched in June 2012.</w:t>
      </w:r>
    </w:p>
    <w:p w:rsidR="00E90F8E" w:rsidRDefault="00E90F8E" w:rsidP="002823C4">
      <w:pPr>
        <w:spacing w:before="0" w:after="0" w:line="360" w:lineRule="auto"/>
        <w:rPr>
          <w:rFonts w:ascii="Arial" w:hAnsi="Arial" w:cs="Arial"/>
          <w:lang w:val="en-GB"/>
        </w:rPr>
      </w:pPr>
    </w:p>
    <w:p w:rsidR="0068707B" w:rsidRDefault="00710533" w:rsidP="002823C4">
      <w:pPr>
        <w:spacing w:before="0" w:after="0" w:line="360" w:lineRule="auto"/>
        <w:rPr>
          <w:rFonts w:ascii="Arial" w:hAnsi="Arial" w:cs="Arial"/>
          <w:lang w:val="en-GB"/>
        </w:rPr>
      </w:pPr>
      <w:r>
        <w:rPr>
          <w:rFonts w:ascii="Arial" w:hAnsi="Arial" w:cs="Arial"/>
          <w:lang w:val="en-GB"/>
        </w:rPr>
        <w:t xml:space="preserve">Additionally, </w:t>
      </w:r>
      <w:r w:rsidR="0068707B">
        <w:rPr>
          <w:rFonts w:ascii="Arial" w:hAnsi="Arial" w:cs="Arial"/>
          <w:lang w:val="en-GB"/>
        </w:rPr>
        <w:t>ENAGAS</w:t>
      </w:r>
      <w:r w:rsidR="0068707B" w:rsidRPr="000F172D">
        <w:rPr>
          <w:rFonts w:ascii="Arial" w:hAnsi="Arial" w:cs="Arial"/>
          <w:lang w:val="en-GB"/>
        </w:rPr>
        <w:t xml:space="preserve">, on behalf of </w:t>
      </w:r>
      <w:r w:rsidR="0068707B">
        <w:rPr>
          <w:rFonts w:ascii="Arial" w:hAnsi="Arial" w:cs="Arial"/>
          <w:lang w:val="en-GB"/>
        </w:rPr>
        <w:t xml:space="preserve">the Spanish and Portuguese </w:t>
      </w:r>
      <w:r w:rsidR="0068707B" w:rsidRPr="000F172D">
        <w:rPr>
          <w:rFonts w:ascii="Arial" w:hAnsi="Arial" w:cs="Arial"/>
          <w:lang w:val="en-GB"/>
        </w:rPr>
        <w:t>TSO</w:t>
      </w:r>
      <w:r w:rsidR="0068707B">
        <w:rPr>
          <w:rFonts w:ascii="Arial" w:hAnsi="Arial" w:cs="Arial"/>
          <w:lang w:val="en-GB"/>
        </w:rPr>
        <w:t>s</w:t>
      </w:r>
      <w:r w:rsidR="0068707B" w:rsidRPr="000F172D">
        <w:rPr>
          <w:rFonts w:ascii="Arial" w:hAnsi="Arial" w:cs="Arial"/>
          <w:lang w:val="en-GB"/>
        </w:rPr>
        <w:t xml:space="preserve">, presented </w:t>
      </w:r>
      <w:r>
        <w:rPr>
          <w:rFonts w:ascii="Arial" w:hAnsi="Arial" w:cs="Arial"/>
          <w:lang w:val="en-GB"/>
        </w:rPr>
        <w:t xml:space="preserve">a non-exhaustive index </w:t>
      </w:r>
      <w:r w:rsidR="00697ABA" w:rsidRPr="000F172D">
        <w:rPr>
          <w:rFonts w:ascii="Arial" w:hAnsi="Arial" w:cs="Arial"/>
          <w:lang w:val="en-GB"/>
        </w:rPr>
        <w:t>[</w:t>
      </w:r>
      <w:r w:rsidR="00697ABA">
        <w:rPr>
          <w:rFonts w:ascii="Arial" w:hAnsi="Arial" w:cs="Arial"/>
          <w:b/>
          <w:i/>
          <w:color w:val="4F81BD"/>
          <w:lang w:val="en-GB"/>
        </w:rPr>
        <w:t>20120328_TSOs_CAM_v1</w:t>
      </w:r>
      <w:r w:rsidR="00697ABA" w:rsidRPr="000F172D">
        <w:rPr>
          <w:rFonts w:ascii="Arial" w:hAnsi="Arial" w:cs="Arial"/>
          <w:b/>
          <w:i/>
          <w:color w:val="4F81BD"/>
          <w:lang w:val="en-GB"/>
        </w:rPr>
        <w:t>.pptx”</w:t>
      </w:r>
      <w:r w:rsidR="00697ABA" w:rsidRPr="000F172D">
        <w:rPr>
          <w:rFonts w:ascii="Arial" w:hAnsi="Arial" w:cs="Arial"/>
          <w:lang w:val="en-GB"/>
        </w:rPr>
        <w:t>]</w:t>
      </w:r>
      <w:r w:rsidR="00697ABA">
        <w:rPr>
          <w:rFonts w:ascii="Arial" w:hAnsi="Arial" w:cs="Arial"/>
          <w:lang w:val="en-GB"/>
        </w:rPr>
        <w:t xml:space="preserve"> </w:t>
      </w:r>
      <w:r w:rsidR="00656F8F">
        <w:rPr>
          <w:rFonts w:ascii="Arial" w:hAnsi="Arial" w:cs="Arial"/>
          <w:lang w:val="en-GB"/>
        </w:rPr>
        <w:t>for</w:t>
      </w:r>
      <w:r>
        <w:rPr>
          <w:rFonts w:ascii="Arial" w:hAnsi="Arial" w:cs="Arial"/>
          <w:lang w:val="en-GB"/>
        </w:rPr>
        <w:t xml:space="preserve"> the </w:t>
      </w:r>
      <w:r w:rsidR="00697ABA">
        <w:rPr>
          <w:rFonts w:ascii="Arial" w:hAnsi="Arial" w:cs="Arial"/>
          <w:lang w:val="en-GB"/>
        </w:rPr>
        <w:t xml:space="preserve">CAM project </w:t>
      </w:r>
      <w:r>
        <w:rPr>
          <w:rFonts w:ascii="Arial" w:hAnsi="Arial" w:cs="Arial"/>
          <w:lang w:val="en-GB"/>
        </w:rPr>
        <w:t xml:space="preserve">Information </w:t>
      </w:r>
      <w:r>
        <w:rPr>
          <w:rFonts w:ascii="Arial" w:hAnsi="Arial" w:cs="Arial"/>
          <w:lang w:val="en-GB"/>
        </w:rPr>
        <w:lastRenderedPageBreak/>
        <w:t xml:space="preserve">Memorandum, which will describe </w:t>
      </w:r>
      <w:r w:rsidR="00697ABA">
        <w:rPr>
          <w:rFonts w:ascii="Arial" w:hAnsi="Arial" w:cs="Arial"/>
          <w:lang w:val="en-GB"/>
        </w:rPr>
        <w:t>in detail products</w:t>
      </w:r>
      <w:r w:rsidR="00656F8F">
        <w:rPr>
          <w:rFonts w:ascii="Arial" w:hAnsi="Arial" w:cs="Arial"/>
          <w:lang w:val="en-GB"/>
        </w:rPr>
        <w:t xml:space="preserve"> to be</w:t>
      </w:r>
      <w:r w:rsidR="00697ABA">
        <w:rPr>
          <w:rFonts w:ascii="Arial" w:hAnsi="Arial" w:cs="Arial"/>
          <w:lang w:val="en-GB"/>
        </w:rPr>
        <w:t xml:space="preserve"> offered, </w:t>
      </w:r>
      <w:r w:rsidR="0068707B" w:rsidRPr="000F172D">
        <w:rPr>
          <w:rFonts w:ascii="Arial" w:hAnsi="Arial" w:cs="Arial"/>
          <w:lang w:val="en-GB"/>
        </w:rPr>
        <w:t xml:space="preserve">the </w:t>
      </w:r>
      <w:r w:rsidR="00697ABA">
        <w:rPr>
          <w:rFonts w:ascii="Arial" w:hAnsi="Arial" w:cs="Arial"/>
          <w:lang w:val="en-GB"/>
        </w:rPr>
        <w:t>auction mechanism, participants’ requirements, etc.</w:t>
      </w:r>
      <w:r w:rsidR="0068707B" w:rsidRPr="000F172D">
        <w:rPr>
          <w:rFonts w:ascii="Arial" w:hAnsi="Arial" w:cs="Arial"/>
          <w:lang w:val="en-GB"/>
        </w:rPr>
        <w:t xml:space="preserve"> </w:t>
      </w:r>
      <w:r>
        <w:rPr>
          <w:rFonts w:ascii="Arial" w:hAnsi="Arial" w:cs="Arial"/>
          <w:lang w:val="en-GB"/>
        </w:rPr>
        <w:t>The Information memorandum</w:t>
      </w:r>
      <w:r w:rsidR="00F67E59">
        <w:rPr>
          <w:rFonts w:ascii="Arial" w:hAnsi="Arial" w:cs="Arial"/>
          <w:lang w:val="en-GB"/>
        </w:rPr>
        <w:t xml:space="preserve">, which </w:t>
      </w:r>
      <w:r w:rsidR="00656F8F">
        <w:rPr>
          <w:rFonts w:ascii="Arial" w:hAnsi="Arial" w:cs="Arial"/>
          <w:lang w:val="en-GB"/>
        </w:rPr>
        <w:t>should be</w:t>
      </w:r>
      <w:r w:rsidR="00F67E59">
        <w:rPr>
          <w:rFonts w:ascii="Arial" w:hAnsi="Arial" w:cs="Arial"/>
          <w:lang w:val="en-GB"/>
        </w:rPr>
        <w:t xml:space="preserve"> similar</w:t>
      </w:r>
      <w:r w:rsidR="00656F8F">
        <w:rPr>
          <w:rFonts w:ascii="Arial" w:hAnsi="Arial" w:cs="Arial"/>
          <w:lang w:val="en-GB"/>
        </w:rPr>
        <w:t>,</w:t>
      </w:r>
      <w:r w:rsidR="00F67E59">
        <w:rPr>
          <w:rFonts w:ascii="Arial" w:hAnsi="Arial" w:cs="Arial"/>
          <w:lang w:val="en-GB"/>
        </w:rPr>
        <w:t xml:space="preserve"> in some points</w:t>
      </w:r>
      <w:r w:rsidR="00656F8F">
        <w:rPr>
          <w:rFonts w:ascii="Arial" w:hAnsi="Arial" w:cs="Arial"/>
          <w:lang w:val="en-GB"/>
        </w:rPr>
        <w:t>,</w:t>
      </w:r>
      <w:r w:rsidR="00F67E59">
        <w:rPr>
          <w:rFonts w:ascii="Arial" w:hAnsi="Arial" w:cs="Arial"/>
          <w:lang w:val="en-GB"/>
        </w:rPr>
        <w:t xml:space="preserve"> to those produced for the former Open Seasons developed in the Region,</w:t>
      </w:r>
      <w:r>
        <w:rPr>
          <w:rFonts w:ascii="Arial" w:hAnsi="Arial" w:cs="Arial"/>
          <w:lang w:val="en-GB"/>
        </w:rPr>
        <w:t xml:space="preserve"> is currently under development and a first version is expected </w:t>
      </w:r>
      <w:r w:rsidR="00656F8F">
        <w:rPr>
          <w:rFonts w:ascii="Arial" w:hAnsi="Arial" w:cs="Arial"/>
          <w:lang w:val="en-GB"/>
        </w:rPr>
        <w:t>by mid</w:t>
      </w:r>
      <w:r w:rsidR="00697ABA">
        <w:rPr>
          <w:rFonts w:ascii="Arial" w:hAnsi="Arial" w:cs="Arial"/>
          <w:lang w:val="en-GB"/>
        </w:rPr>
        <w:t xml:space="preserve"> April. </w:t>
      </w:r>
      <w:r w:rsidR="004F6097">
        <w:rPr>
          <w:rFonts w:ascii="Arial" w:hAnsi="Arial" w:cs="Arial"/>
          <w:lang w:val="en-GB"/>
        </w:rPr>
        <w:t>The a</w:t>
      </w:r>
      <w:r w:rsidR="00F67E59">
        <w:rPr>
          <w:rFonts w:ascii="Arial" w:hAnsi="Arial" w:cs="Arial"/>
          <w:lang w:val="en-GB"/>
        </w:rPr>
        <w:t>spects</w:t>
      </w:r>
      <w:r w:rsidR="00697ABA">
        <w:rPr>
          <w:rFonts w:ascii="Arial" w:hAnsi="Arial" w:cs="Arial"/>
          <w:lang w:val="en-GB"/>
        </w:rPr>
        <w:t xml:space="preserve"> of the process that </w:t>
      </w:r>
      <w:r w:rsidR="004F6097">
        <w:rPr>
          <w:rFonts w:ascii="Arial" w:hAnsi="Arial" w:cs="Arial"/>
          <w:lang w:val="en-GB"/>
        </w:rPr>
        <w:t xml:space="preserve">TSOs are still </w:t>
      </w:r>
      <w:r w:rsidR="00840D2B">
        <w:rPr>
          <w:rFonts w:ascii="Arial" w:hAnsi="Arial" w:cs="Arial"/>
          <w:lang w:val="en-GB"/>
        </w:rPr>
        <w:t xml:space="preserve">to </w:t>
      </w:r>
      <w:r w:rsidR="004F6097">
        <w:rPr>
          <w:rFonts w:ascii="Arial" w:hAnsi="Arial" w:cs="Arial"/>
          <w:lang w:val="en-GB"/>
        </w:rPr>
        <w:t>define are:</w:t>
      </w:r>
    </w:p>
    <w:p w:rsidR="0068707B" w:rsidRPr="00BD6CD6" w:rsidRDefault="00F67E59" w:rsidP="005E3C0F">
      <w:pPr>
        <w:pStyle w:val="Prrafodelista"/>
        <w:numPr>
          <w:ilvl w:val="0"/>
          <w:numId w:val="2"/>
        </w:numPr>
        <w:spacing w:before="0" w:after="0" w:line="360" w:lineRule="auto"/>
        <w:ind w:left="284" w:hanging="284"/>
        <w:rPr>
          <w:rFonts w:ascii="Arial" w:hAnsi="Arial" w:cs="Arial"/>
          <w:lang w:val="en-GB"/>
        </w:rPr>
      </w:pPr>
      <w:r w:rsidRPr="00BD6CD6">
        <w:rPr>
          <w:rFonts w:ascii="Arial" w:hAnsi="Arial" w:cs="Arial"/>
          <w:lang w:val="en-GB"/>
        </w:rPr>
        <w:t>Required g</w:t>
      </w:r>
      <w:r w:rsidR="00D72269" w:rsidRPr="00BD6CD6">
        <w:rPr>
          <w:rFonts w:ascii="Arial" w:hAnsi="Arial" w:cs="Arial"/>
          <w:lang w:val="en-GB"/>
        </w:rPr>
        <w:t xml:space="preserve">uarantees </w:t>
      </w:r>
      <w:r w:rsidRPr="00BD6CD6">
        <w:rPr>
          <w:rFonts w:ascii="Arial" w:hAnsi="Arial" w:cs="Arial"/>
          <w:lang w:val="en-GB"/>
        </w:rPr>
        <w:t>to participate in the auction</w:t>
      </w:r>
      <w:r w:rsidR="00052B84">
        <w:rPr>
          <w:rFonts w:ascii="Arial" w:hAnsi="Arial" w:cs="Arial"/>
          <w:lang w:val="en-GB"/>
        </w:rPr>
        <w:t>:</w:t>
      </w:r>
      <w:r w:rsidR="00BD6CD6" w:rsidRPr="00BD6CD6">
        <w:rPr>
          <w:rFonts w:ascii="Arial" w:hAnsi="Arial" w:cs="Arial"/>
          <w:lang w:val="en-GB"/>
        </w:rPr>
        <w:t xml:space="preserve"> </w:t>
      </w:r>
      <w:r w:rsidR="00D72269" w:rsidRPr="00BD6CD6">
        <w:rPr>
          <w:rFonts w:ascii="Arial" w:hAnsi="Arial" w:cs="Arial"/>
          <w:lang w:val="en-GB"/>
        </w:rPr>
        <w:t>TSOs consider necessary the establishment of guarantees that assure participants will contract the capacity assigned in the process</w:t>
      </w:r>
      <w:r w:rsidR="0068707B" w:rsidRPr="00BD6CD6">
        <w:rPr>
          <w:rFonts w:ascii="Arial" w:hAnsi="Arial" w:cs="Arial"/>
          <w:lang w:val="en-GB"/>
        </w:rPr>
        <w:t>.</w:t>
      </w:r>
      <w:r w:rsidR="00D72269" w:rsidRPr="00BD6CD6">
        <w:rPr>
          <w:rFonts w:ascii="Arial" w:hAnsi="Arial" w:cs="Arial"/>
          <w:lang w:val="en-GB"/>
        </w:rPr>
        <w:t xml:space="preserve"> Two possibilities were </w:t>
      </w:r>
      <w:r w:rsidRPr="00BD6CD6">
        <w:rPr>
          <w:rFonts w:ascii="Arial" w:hAnsi="Arial" w:cs="Arial"/>
          <w:lang w:val="en-GB"/>
        </w:rPr>
        <w:t>presented</w:t>
      </w:r>
      <w:r w:rsidR="00D72269" w:rsidRPr="00BD6CD6">
        <w:rPr>
          <w:rFonts w:ascii="Arial" w:hAnsi="Arial" w:cs="Arial"/>
          <w:lang w:val="en-GB"/>
        </w:rPr>
        <w:t xml:space="preserve"> by TSOs: the signature of an ex-ante contract (a framework contract which would describe all the obligations and responsibilities</w:t>
      </w:r>
      <w:r w:rsidR="00656F8F">
        <w:rPr>
          <w:rFonts w:ascii="Arial" w:hAnsi="Arial" w:cs="Arial"/>
          <w:lang w:val="en-GB"/>
        </w:rPr>
        <w:t>,</w:t>
      </w:r>
      <w:r w:rsidR="00D72269" w:rsidRPr="00BD6CD6">
        <w:rPr>
          <w:rFonts w:ascii="Arial" w:hAnsi="Arial" w:cs="Arial"/>
          <w:lang w:val="en-GB"/>
        </w:rPr>
        <w:t xml:space="preserve"> except the contracted product and its price, which would be defined after the auction), or the establishment of financial guarantees </w:t>
      </w:r>
      <w:r w:rsidR="00BD6CD6" w:rsidRPr="00BD6CD6">
        <w:rPr>
          <w:rFonts w:ascii="Arial" w:hAnsi="Arial" w:cs="Arial"/>
          <w:lang w:val="en-GB"/>
        </w:rPr>
        <w:t xml:space="preserve">by the participants </w:t>
      </w:r>
      <w:r w:rsidR="00D72269" w:rsidRPr="00BD6CD6">
        <w:rPr>
          <w:rFonts w:ascii="Arial" w:hAnsi="Arial" w:cs="Arial"/>
          <w:lang w:val="en-GB"/>
        </w:rPr>
        <w:t>before the auction.</w:t>
      </w:r>
    </w:p>
    <w:p w:rsidR="00D72269" w:rsidRDefault="00D72269" w:rsidP="005E3C0F">
      <w:pPr>
        <w:pStyle w:val="Prrafodelista"/>
        <w:numPr>
          <w:ilvl w:val="0"/>
          <w:numId w:val="2"/>
        </w:numPr>
        <w:spacing w:before="0" w:after="0" w:line="360" w:lineRule="auto"/>
        <w:ind w:left="284" w:hanging="284"/>
        <w:rPr>
          <w:rFonts w:ascii="Arial" w:hAnsi="Arial" w:cs="Arial"/>
          <w:lang w:val="en-GB"/>
        </w:rPr>
      </w:pPr>
      <w:r>
        <w:rPr>
          <w:rFonts w:ascii="Arial" w:hAnsi="Arial" w:cs="Arial"/>
          <w:lang w:val="en-GB"/>
        </w:rPr>
        <w:t>Mechanisms to cover auction costs</w:t>
      </w:r>
      <w:r w:rsidR="00656F8F">
        <w:rPr>
          <w:rFonts w:ascii="Arial" w:hAnsi="Arial" w:cs="Arial"/>
          <w:lang w:val="en-GB"/>
        </w:rPr>
        <w:t>,</w:t>
      </w:r>
      <w:r>
        <w:rPr>
          <w:rFonts w:ascii="Arial" w:hAnsi="Arial" w:cs="Arial"/>
          <w:lang w:val="en-GB"/>
        </w:rPr>
        <w:t xml:space="preserve"> if </w:t>
      </w:r>
      <w:r w:rsidR="00F67E59">
        <w:rPr>
          <w:rFonts w:ascii="Arial" w:hAnsi="Arial" w:cs="Arial"/>
          <w:lang w:val="en-GB"/>
        </w:rPr>
        <w:t>technical developments are nec</w:t>
      </w:r>
      <w:r>
        <w:rPr>
          <w:rFonts w:ascii="Arial" w:hAnsi="Arial" w:cs="Arial"/>
          <w:lang w:val="en-GB"/>
        </w:rPr>
        <w:t>e</w:t>
      </w:r>
      <w:r w:rsidR="00F67E59">
        <w:rPr>
          <w:rFonts w:ascii="Arial" w:hAnsi="Arial" w:cs="Arial"/>
          <w:lang w:val="en-GB"/>
        </w:rPr>
        <w:t>s</w:t>
      </w:r>
      <w:r>
        <w:rPr>
          <w:rFonts w:ascii="Arial" w:hAnsi="Arial" w:cs="Arial"/>
          <w:lang w:val="en-GB"/>
        </w:rPr>
        <w:t>sary</w:t>
      </w:r>
      <w:r w:rsidR="00656F8F">
        <w:rPr>
          <w:rFonts w:ascii="Arial" w:hAnsi="Arial" w:cs="Arial"/>
          <w:lang w:val="en-GB"/>
        </w:rPr>
        <w:t xml:space="preserve"> (not foreseen </w:t>
      </w:r>
      <w:r w:rsidR="00840D2B">
        <w:rPr>
          <w:rFonts w:ascii="Arial" w:hAnsi="Arial" w:cs="Arial"/>
          <w:lang w:val="en-GB"/>
        </w:rPr>
        <w:t xml:space="preserve">at </w:t>
      </w:r>
      <w:r w:rsidR="00656F8F">
        <w:rPr>
          <w:rFonts w:ascii="Arial" w:hAnsi="Arial" w:cs="Arial"/>
          <w:lang w:val="en-GB"/>
        </w:rPr>
        <w:t>this time)</w:t>
      </w:r>
    </w:p>
    <w:p w:rsidR="0068707B" w:rsidRDefault="00BD6CD6" w:rsidP="005E3C0F">
      <w:pPr>
        <w:pStyle w:val="Prrafodelista"/>
        <w:numPr>
          <w:ilvl w:val="0"/>
          <w:numId w:val="2"/>
        </w:numPr>
        <w:spacing w:before="0" w:after="0" w:line="360" w:lineRule="auto"/>
        <w:ind w:left="284" w:hanging="284"/>
        <w:rPr>
          <w:rFonts w:ascii="Arial" w:hAnsi="Arial" w:cs="Arial"/>
          <w:lang w:val="en-GB"/>
        </w:rPr>
      </w:pPr>
      <w:r>
        <w:rPr>
          <w:rFonts w:ascii="Arial" w:hAnsi="Arial" w:cs="Arial"/>
          <w:lang w:val="en-GB"/>
        </w:rPr>
        <w:t xml:space="preserve">How to reflect the capacity </w:t>
      </w:r>
      <w:r w:rsidR="00656F8F">
        <w:rPr>
          <w:rFonts w:ascii="Arial" w:hAnsi="Arial" w:cs="Arial"/>
          <w:lang w:val="en-GB"/>
        </w:rPr>
        <w:t xml:space="preserve">allocated </w:t>
      </w:r>
      <w:r>
        <w:rPr>
          <w:rFonts w:ascii="Arial" w:hAnsi="Arial" w:cs="Arial"/>
          <w:lang w:val="en-GB"/>
        </w:rPr>
        <w:t xml:space="preserve">to the participant in </w:t>
      </w:r>
      <w:r w:rsidR="00656F8F">
        <w:rPr>
          <w:rFonts w:ascii="Arial" w:hAnsi="Arial" w:cs="Arial"/>
          <w:lang w:val="en-GB"/>
        </w:rPr>
        <w:t>a single</w:t>
      </w:r>
      <w:r>
        <w:rPr>
          <w:rFonts w:ascii="Arial" w:hAnsi="Arial" w:cs="Arial"/>
          <w:lang w:val="en-GB"/>
        </w:rPr>
        <w:t xml:space="preserve"> contract when this capacity is not flat during the 12 months period</w:t>
      </w:r>
    </w:p>
    <w:p w:rsidR="00052B84" w:rsidRDefault="00052B84" w:rsidP="005E3C0F">
      <w:pPr>
        <w:pStyle w:val="Prrafodelista"/>
        <w:numPr>
          <w:ilvl w:val="0"/>
          <w:numId w:val="2"/>
        </w:numPr>
        <w:spacing w:before="0" w:after="0" w:line="360" w:lineRule="auto"/>
        <w:ind w:left="284" w:hanging="284"/>
        <w:rPr>
          <w:rFonts w:ascii="Arial" w:hAnsi="Arial" w:cs="Arial"/>
          <w:lang w:val="en-GB"/>
        </w:rPr>
      </w:pPr>
      <w:r>
        <w:rPr>
          <w:rFonts w:ascii="Arial" w:hAnsi="Arial" w:cs="Arial"/>
          <w:lang w:val="en-GB"/>
        </w:rPr>
        <w:t>Nomination of the bundled capacity and matching procedures</w:t>
      </w:r>
    </w:p>
    <w:p w:rsidR="00656F8F" w:rsidRDefault="00143E8F" w:rsidP="005E3C0F">
      <w:pPr>
        <w:pStyle w:val="Prrafodelista"/>
        <w:numPr>
          <w:ilvl w:val="0"/>
          <w:numId w:val="2"/>
        </w:numPr>
        <w:spacing w:before="0" w:after="0" w:line="360" w:lineRule="auto"/>
        <w:ind w:left="284" w:hanging="284"/>
        <w:rPr>
          <w:rFonts w:ascii="Arial" w:hAnsi="Arial" w:cs="Arial"/>
          <w:lang w:val="en-GB"/>
        </w:rPr>
      </w:pPr>
      <w:r w:rsidRPr="00656F8F">
        <w:rPr>
          <w:rFonts w:ascii="Arial" w:hAnsi="Arial" w:cs="Arial"/>
          <w:lang w:val="en-GB"/>
        </w:rPr>
        <w:t xml:space="preserve">How to trade capacity in the secondary markets, which must be offered as bundled capacity in both, the Spanish and the Portuguese secondary capacity market. </w:t>
      </w:r>
    </w:p>
    <w:p w:rsidR="00143E8F" w:rsidRPr="00656F8F" w:rsidRDefault="00143E8F" w:rsidP="005E3C0F">
      <w:pPr>
        <w:pStyle w:val="Prrafodelista"/>
        <w:numPr>
          <w:ilvl w:val="0"/>
          <w:numId w:val="2"/>
        </w:numPr>
        <w:spacing w:before="0" w:after="0" w:line="360" w:lineRule="auto"/>
        <w:ind w:left="284" w:hanging="284"/>
        <w:rPr>
          <w:rFonts w:ascii="Arial" w:hAnsi="Arial" w:cs="Arial"/>
          <w:lang w:val="en-GB"/>
        </w:rPr>
      </w:pPr>
      <w:r w:rsidRPr="00656F8F">
        <w:rPr>
          <w:rFonts w:ascii="Arial" w:hAnsi="Arial" w:cs="Arial"/>
          <w:lang w:val="en-GB"/>
        </w:rPr>
        <w:t>W</w:t>
      </w:r>
      <w:r w:rsidR="00F370E2" w:rsidRPr="00656F8F">
        <w:rPr>
          <w:rFonts w:ascii="Arial" w:hAnsi="Arial" w:cs="Arial"/>
          <w:lang w:val="en-GB"/>
        </w:rPr>
        <w:t>h</w:t>
      </w:r>
      <w:r w:rsidRPr="00656F8F">
        <w:rPr>
          <w:rFonts w:ascii="Arial" w:hAnsi="Arial" w:cs="Arial"/>
          <w:lang w:val="en-GB"/>
        </w:rPr>
        <w:t xml:space="preserve">ether </w:t>
      </w:r>
      <w:r w:rsidR="00F370E2" w:rsidRPr="00656F8F">
        <w:rPr>
          <w:rFonts w:ascii="Arial" w:hAnsi="Arial" w:cs="Arial"/>
          <w:lang w:val="en-GB"/>
        </w:rPr>
        <w:t>i</w:t>
      </w:r>
      <w:r w:rsidRPr="00656F8F">
        <w:rPr>
          <w:rFonts w:ascii="Arial" w:hAnsi="Arial" w:cs="Arial"/>
          <w:lang w:val="en-GB"/>
        </w:rPr>
        <w:t>nterruptible capacity to be offered in the process</w:t>
      </w:r>
      <w:r w:rsidR="00F370E2" w:rsidRPr="00656F8F">
        <w:rPr>
          <w:rFonts w:ascii="Arial" w:hAnsi="Arial" w:cs="Arial"/>
          <w:lang w:val="en-GB"/>
        </w:rPr>
        <w:t xml:space="preserve"> will include backhaul capacity.</w:t>
      </w:r>
    </w:p>
    <w:p w:rsidR="004F6097" w:rsidRDefault="004F6097" w:rsidP="00F370E2">
      <w:pPr>
        <w:spacing w:before="0" w:after="0" w:line="360" w:lineRule="auto"/>
        <w:rPr>
          <w:rFonts w:ascii="Arial" w:hAnsi="Arial" w:cs="Arial"/>
          <w:lang w:val="en-GB"/>
        </w:rPr>
      </w:pPr>
    </w:p>
    <w:p w:rsidR="00BD6CD6" w:rsidRDefault="00F370E2" w:rsidP="004F6097">
      <w:pPr>
        <w:spacing w:before="0" w:after="0" w:line="360" w:lineRule="auto"/>
        <w:rPr>
          <w:rFonts w:ascii="Arial" w:hAnsi="Arial" w:cs="Arial"/>
          <w:lang w:val="en-GB"/>
        </w:rPr>
      </w:pPr>
      <w:r>
        <w:rPr>
          <w:rFonts w:ascii="Arial" w:hAnsi="Arial" w:cs="Arial"/>
          <w:lang w:val="en-GB"/>
        </w:rPr>
        <w:t xml:space="preserve">TSOs proposed to establish the obligation for shippers to bid at least a minimum of 500.000 kWh/d, as well as to establish </w:t>
      </w:r>
      <w:r w:rsidRPr="00F370E2">
        <w:rPr>
          <w:rFonts w:ascii="Arial" w:hAnsi="Arial" w:cs="Arial"/>
        </w:rPr>
        <w:t>a minimum</w:t>
      </w:r>
      <w:r w:rsidR="002A5E18">
        <w:rPr>
          <w:rFonts w:ascii="Arial" w:hAnsi="Arial" w:cs="Arial"/>
        </w:rPr>
        <w:t xml:space="preserve"> amount</w:t>
      </w:r>
      <w:r w:rsidRPr="00F370E2">
        <w:rPr>
          <w:rFonts w:ascii="Arial" w:hAnsi="Arial" w:cs="Arial"/>
        </w:rPr>
        <w:t xml:space="preserve"> of 100.000 kWh/d</w:t>
      </w:r>
      <w:r>
        <w:rPr>
          <w:rFonts w:ascii="Arial" w:hAnsi="Arial" w:cs="Arial"/>
        </w:rPr>
        <w:t xml:space="preserve"> for the shipper to accept the allocation.</w:t>
      </w:r>
      <w:r w:rsidR="004F6097">
        <w:rPr>
          <w:rFonts w:ascii="Arial" w:hAnsi="Arial" w:cs="Arial"/>
        </w:rPr>
        <w:t xml:space="preserve"> </w:t>
      </w:r>
      <w:r>
        <w:rPr>
          <w:rFonts w:ascii="Arial" w:hAnsi="Arial" w:cs="Arial"/>
          <w:lang w:val="en-GB"/>
        </w:rPr>
        <w:t>They</w:t>
      </w:r>
      <w:r w:rsidR="00052B84">
        <w:rPr>
          <w:rFonts w:ascii="Arial" w:hAnsi="Arial" w:cs="Arial"/>
          <w:lang w:val="en-GB"/>
        </w:rPr>
        <w:t xml:space="preserve"> also explained that, since two auctions </w:t>
      </w:r>
      <w:r w:rsidR="00656F8F">
        <w:rPr>
          <w:rFonts w:ascii="Arial" w:hAnsi="Arial" w:cs="Arial"/>
          <w:lang w:val="en-GB"/>
        </w:rPr>
        <w:t>cou</w:t>
      </w:r>
      <w:r w:rsidR="00052B84">
        <w:rPr>
          <w:rFonts w:ascii="Arial" w:hAnsi="Arial" w:cs="Arial"/>
          <w:lang w:val="en-GB"/>
        </w:rPr>
        <w:t>l</w:t>
      </w:r>
      <w:r w:rsidR="00656F8F">
        <w:rPr>
          <w:rFonts w:ascii="Arial" w:hAnsi="Arial" w:cs="Arial"/>
          <w:lang w:val="en-GB"/>
        </w:rPr>
        <w:t>d</w:t>
      </w:r>
      <w:r w:rsidR="00052B84">
        <w:rPr>
          <w:rFonts w:ascii="Arial" w:hAnsi="Arial" w:cs="Arial"/>
          <w:lang w:val="en-GB"/>
        </w:rPr>
        <w:t xml:space="preserve"> be developed (one for firm capacity and</w:t>
      </w:r>
      <w:r w:rsidR="00656F8F">
        <w:rPr>
          <w:rFonts w:ascii="Arial" w:hAnsi="Arial" w:cs="Arial"/>
          <w:lang w:val="en-GB"/>
        </w:rPr>
        <w:t xml:space="preserve"> other</w:t>
      </w:r>
      <w:r w:rsidR="00052B84">
        <w:rPr>
          <w:rFonts w:ascii="Arial" w:hAnsi="Arial" w:cs="Arial"/>
          <w:lang w:val="en-GB"/>
        </w:rPr>
        <w:t xml:space="preserve"> for interruptible capacity</w:t>
      </w:r>
      <w:r w:rsidR="00656F8F">
        <w:rPr>
          <w:rFonts w:ascii="Arial" w:hAnsi="Arial" w:cs="Arial"/>
          <w:lang w:val="en-GB"/>
        </w:rPr>
        <w:t>, if all firm capacity is sold</w:t>
      </w:r>
      <w:r w:rsidR="00052B84">
        <w:rPr>
          <w:rFonts w:ascii="Arial" w:hAnsi="Arial" w:cs="Arial"/>
          <w:lang w:val="en-GB"/>
        </w:rPr>
        <w:t xml:space="preserve">), the process </w:t>
      </w:r>
      <w:r w:rsidR="00656F8F">
        <w:rPr>
          <w:rFonts w:ascii="Arial" w:hAnsi="Arial" w:cs="Arial"/>
          <w:lang w:val="en-GB"/>
        </w:rPr>
        <w:t>would run along June and</w:t>
      </w:r>
      <w:r w:rsidR="00052B84">
        <w:rPr>
          <w:rFonts w:ascii="Arial" w:hAnsi="Arial" w:cs="Arial"/>
          <w:lang w:val="en-GB"/>
        </w:rPr>
        <w:t xml:space="preserve"> mid July.</w:t>
      </w:r>
    </w:p>
    <w:p w:rsidR="004F6097" w:rsidRDefault="004F6097" w:rsidP="004F6097">
      <w:pPr>
        <w:spacing w:before="0" w:after="0" w:line="360" w:lineRule="auto"/>
        <w:rPr>
          <w:rFonts w:ascii="Arial" w:hAnsi="Arial" w:cs="Arial"/>
          <w:lang w:val="en-GB"/>
        </w:rPr>
      </w:pPr>
    </w:p>
    <w:p w:rsidR="004F6097" w:rsidRDefault="00656F8F" w:rsidP="00052B84">
      <w:pPr>
        <w:pStyle w:val="Prrafodelista"/>
        <w:spacing w:before="0" w:after="0" w:line="360" w:lineRule="auto"/>
        <w:ind w:left="0"/>
        <w:rPr>
          <w:rFonts w:ascii="Arial" w:hAnsi="Arial" w:cs="Arial"/>
          <w:lang w:val="en-GB"/>
        </w:rPr>
      </w:pPr>
      <w:r>
        <w:rPr>
          <w:rFonts w:ascii="Arial" w:hAnsi="Arial" w:cs="Arial"/>
          <w:lang w:val="en-GB"/>
        </w:rPr>
        <w:t>Regulators also summarised</w:t>
      </w:r>
      <w:r w:rsidR="004F6097">
        <w:rPr>
          <w:rFonts w:ascii="Arial" w:hAnsi="Arial" w:cs="Arial"/>
          <w:lang w:val="en-GB"/>
        </w:rPr>
        <w:t xml:space="preserve"> the </w:t>
      </w:r>
      <w:r>
        <w:rPr>
          <w:rFonts w:ascii="Arial" w:hAnsi="Arial" w:cs="Arial"/>
          <w:lang w:val="en-GB"/>
        </w:rPr>
        <w:t>main</w:t>
      </w:r>
      <w:r w:rsidR="004F6097">
        <w:rPr>
          <w:rFonts w:ascii="Arial" w:hAnsi="Arial" w:cs="Arial"/>
          <w:lang w:val="en-GB"/>
        </w:rPr>
        <w:t xml:space="preserve"> comments received from Stakeholders</w:t>
      </w:r>
      <w:r>
        <w:rPr>
          <w:rFonts w:ascii="Arial" w:hAnsi="Arial" w:cs="Arial"/>
          <w:lang w:val="en-GB"/>
        </w:rPr>
        <w:t>,</w:t>
      </w:r>
      <w:r w:rsidR="004F6097">
        <w:rPr>
          <w:rFonts w:ascii="Arial" w:hAnsi="Arial" w:cs="Arial"/>
          <w:lang w:val="en-GB"/>
        </w:rPr>
        <w:t xml:space="preserve"> on the CAM project between Spain and Portugal.</w:t>
      </w:r>
    </w:p>
    <w:p w:rsidR="004F6097" w:rsidRDefault="004F6097" w:rsidP="00052B84">
      <w:pPr>
        <w:pStyle w:val="Prrafodelista"/>
        <w:spacing w:before="0" w:after="0" w:line="360" w:lineRule="auto"/>
        <w:ind w:left="0"/>
        <w:rPr>
          <w:rFonts w:ascii="Arial" w:hAnsi="Arial" w:cs="Arial"/>
          <w:lang w:val="en-GB"/>
        </w:rPr>
      </w:pPr>
    </w:p>
    <w:p w:rsidR="004F6097" w:rsidRDefault="009E0E1F" w:rsidP="009E0E1F">
      <w:pPr>
        <w:pStyle w:val="Prrafodelista"/>
        <w:spacing w:before="0" w:after="0" w:line="360" w:lineRule="auto"/>
        <w:ind w:left="0"/>
        <w:rPr>
          <w:rFonts w:ascii="Arial" w:hAnsi="Arial" w:cs="Arial"/>
          <w:lang w:val="en-GB"/>
        </w:rPr>
      </w:pPr>
      <w:r>
        <w:rPr>
          <w:rFonts w:ascii="Arial" w:hAnsi="Arial" w:cs="Arial"/>
          <w:lang w:val="en-GB"/>
        </w:rPr>
        <w:t>The attendants discussed the fact that a</w:t>
      </w:r>
      <w:r w:rsidR="004F6097" w:rsidRPr="009E0E1F">
        <w:rPr>
          <w:rFonts w:ascii="Arial" w:hAnsi="Arial" w:cs="Arial"/>
          <w:lang w:val="en-GB"/>
        </w:rPr>
        <w:t xml:space="preserve">lthough the CAM pilot project in the SGRI </w:t>
      </w:r>
      <w:r>
        <w:rPr>
          <w:rFonts w:ascii="Arial" w:hAnsi="Arial" w:cs="Arial"/>
          <w:lang w:val="en-GB"/>
        </w:rPr>
        <w:t>follows</w:t>
      </w:r>
      <w:r w:rsidR="004F6097" w:rsidRPr="009E0E1F">
        <w:rPr>
          <w:rFonts w:ascii="Arial" w:hAnsi="Arial" w:cs="Arial"/>
          <w:lang w:val="en-GB"/>
        </w:rPr>
        <w:t xml:space="preserve"> basically ENTSOG</w:t>
      </w:r>
      <w:r>
        <w:rPr>
          <w:rFonts w:ascii="Arial" w:hAnsi="Arial" w:cs="Arial"/>
          <w:lang w:val="en-GB"/>
        </w:rPr>
        <w:t>’s</w:t>
      </w:r>
      <w:r w:rsidR="004F6097" w:rsidRPr="009E0E1F">
        <w:rPr>
          <w:rFonts w:ascii="Arial" w:hAnsi="Arial" w:cs="Arial"/>
          <w:lang w:val="en-GB"/>
        </w:rPr>
        <w:t xml:space="preserve"> </w:t>
      </w:r>
      <w:r w:rsidRPr="009E0E1F">
        <w:rPr>
          <w:rFonts w:ascii="Arial" w:hAnsi="Arial" w:cs="Arial"/>
          <w:lang w:val="en-GB"/>
        </w:rPr>
        <w:t>Network Code, some differences remain</w:t>
      </w:r>
      <w:r w:rsidR="00656F8F">
        <w:rPr>
          <w:rFonts w:ascii="Arial" w:hAnsi="Arial" w:cs="Arial"/>
          <w:lang w:val="en-GB"/>
        </w:rPr>
        <w:t xml:space="preserve"> like the period and the auction design</w:t>
      </w:r>
      <w:r w:rsidRPr="009E0E1F">
        <w:rPr>
          <w:rFonts w:ascii="Arial" w:hAnsi="Arial" w:cs="Arial"/>
          <w:lang w:val="en-GB"/>
        </w:rPr>
        <w:t xml:space="preserve">. This is because the project started before the Network Code was published by ENTSOG and </w:t>
      </w:r>
      <w:r>
        <w:rPr>
          <w:rFonts w:ascii="Arial" w:hAnsi="Arial" w:cs="Arial"/>
          <w:lang w:val="en-GB"/>
        </w:rPr>
        <w:t xml:space="preserve">then the project was </w:t>
      </w:r>
      <w:r w:rsidRPr="009E0E1F">
        <w:rPr>
          <w:rFonts w:ascii="Arial" w:hAnsi="Arial" w:cs="Arial"/>
          <w:lang w:val="en-GB"/>
        </w:rPr>
        <w:t xml:space="preserve">based on </w:t>
      </w:r>
      <w:r>
        <w:rPr>
          <w:rFonts w:ascii="Arial" w:hAnsi="Arial" w:cs="Arial"/>
          <w:lang w:val="en-GB"/>
        </w:rPr>
        <w:t xml:space="preserve">Network Code </w:t>
      </w:r>
      <w:r w:rsidRPr="009E0E1F">
        <w:rPr>
          <w:rFonts w:ascii="Arial" w:hAnsi="Arial" w:cs="Arial"/>
          <w:lang w:val="en-GB"/>
        </w:rPr>
        <w:t xml:space="preserve">drafts, which suffered </w:t>
      </w:r>
      <w:r>
        <w:rPr>
          <w:rFonts w:ascii="Arial" w:hAnsi="Arial" w:cs="Arial"/>
          <w:lang w:val="en-GB"/>
        </w:rPr>
        <w:t xml:space="preserve">several </w:t>
      </w:r>
      <w:r w:rsidRPr="009E0E1F">
        <w:rPr>
          <w:rFonts w:ascii="Arial" w:hAnsi="Arial" w:cs="Arial"/>
          <w:lang w:val="en-GB"/>
        </w:rPr>
        <w:t xml:space="preserve">modifications during its elaboration process. However, future applications of the mechanism in the </w:t>
      </w:r>
      <w:r>
        <w:rPr>
          <w:rFonts w:ascii="Arial" w:hAnsi="Arial" w:cs="Arial"/>
          <w:lang w:val="en-GB"/>
        </w:rPr>
        <w:t xml:space="preserve">South </w:t>
      </w:r>
      <w:r w:rsidRPr="009E0E1F">
        <w:rPr>
          <w:rFonts w:ascii="Arial" w:hAnsi="Arial" w:cs="Arial"/>
          <w:lang w:val="en-GB"/>
        </w:rPr>
        <w:t xml:space="preserve">Region will have the final </w:t>
      </w:r>
      <w:r>
        <w:rPr>
          <w:rFonts w:ascii="Arial" w:hAnsi="Arial" w:cs="Arial"/>
          <w:lang w:val="en-GB"/>
        </w:rPr>
        <w:t xml:space="preserve">CAM </w:t>
      </w:r>
      <w:r w:rsidRPr="009E0E1F">
        <w:rPr>
          <w:rFonts w:ascii="Arial" w:hAnsi="Arial" w:cs="Arial"/>
          <w:lang w:val="en-GB"/>
        </w:rPr>
        <w:t xml:space="preserve">Network Code version into account. In any case, ACER and Regulators assessed </w:t>
      </w:r>
      <w:r w:rsidRPr="009E0E1F">
        <w:rPr>
          <w:rFonts w:ascii="Arial" w:hAnsi="Arial" w:cs="Arial"/>
          <w:lang w:val="en-GB"/>
        </w:rPr>
        <w:lastRenderedPageBreak/>
        <w:t xml:space="preserve">the </w:t>
      </w:r>
      <w:r>
        <w:rPr>
          <w:rFonts w:ascii="Arial" w:hAnsi="Arial" w:cs="Arial"/>
          <w:lang w:val="en-GB"/>
        </w:rPr>
        <w:t>pilot project as highly positive, since it would provide an important e</w:t>
      </w:r>
      <w:r w:rsidR="005E3C0F">
        <w:rPr>
          <w:rFonts w:ascii="Arial" w:hAnsi="Arial" w:cs="Arial"/>
          <w:lang w:val="en-GB"/>
        </w:rPr>
        <w:t>xperience which will facilitate the complete adoption of the Code.</w:t>
      </w:r>
    </w:p>
    <w:p w:rsidR="00B579BD" w:rsidRDefault="00B579BD" w:rsidP="009E0E1F">
      <w:pPr>
        <w:pStyle w:val="Prrafodelista"/>
        <w:spacing w:before="0" w:after="0" w:line="360" w:lineRule="auto"/>
        <w:ind w:left="0"/>
        <w:rPr>
          <w:rFonts w:ascii="Arial" w:hAnsi="Arial" w:cs="Arial"/>
          <w:lang w:val="en-GB"/>
        </w:rPr>
      </w:pPr>
    </w:p>
    <w:p w:rsidR="00B579BD" w:rsidRDefault="00B579BD" w:rsidP="009E0E1F">
      <w:pPr>
        <w:pStyle w:val="Prrafodelista"/>
        <w:spacing w:before="0" w:after="0" w:line="360" w:lineRule="auto"/>
        <w:ind w:left="0"/>
        <w:rPr>
          <w:rFonts w:ascii="Arial" w:hAnsi="Arial" w:cs="Arial"/>
          <w:lang w:val="en-GB"/>
        </w:rPr>
      </w:pPr>
      <w:r>
        <w:rPr>
          <w:rFonts w:ascii="Arial" w:hAnsi="Arial" w:cs="Arial"/>
          <w:lang w:val="en-GB"/>
        </w:rPr>
        <w:t xml:space="preserve">In any case, there was a general agreement to follow the Network Code </w:t>
      </w:r>
      <w:r w:rsidR="00042748">
        <w:rPr>
          <w:rFonts w:ascii="Arial" w:hAnsi="Arial" w:cs="Arial"/>
          <w:lang w:val="en-GB"/>
        </w:rPr>
        <w:t>as much as possible</w:t>
      </w:r>
      <w:r>
        <w:rPr>
          <w:rFonts w:ascii="Arial" w:hAnsi="Arial" w:cs="Arial"/>
          <w:lang w:val="en-GB"/>
        </w:rPr>
        <w:t>.</w:t>
      </w:r>
    </w:p>
    <w:p w:rsidR="00397375" w:rsidRDefault="00397375" w:rsidP="009E0E1F">
      <w:pPr>
        <w:pStyle w:val="Prrafodelista"/>
        <w:spacing w:before="0" w:after="0" w:line="360" w:lineRule="auto"/>
        <w:ind w:left="0"/>
        <w:rPr>
          <w:rFonts w:ascii="Arial" w:hAnsi="Arial" w:cs="Arial"/>
          <w:lang w:val="en-GB"/>
        </w:rPr>
      </w:pPr>
    </w:p>
    <w:p w:rsidR="00397375" w:rsidRDefault="00397375" w:rsidP="009E0E1F">
      <w:pPr>
        <w:pStyle w:val="Prrafodelista"/>
        <w:spacing w:before="0" w:after="0" w:line="360" w:lineRule="auto"/>
        <w:ind w:left="0"/>
        <w:rPr>
          <w:rFonts w:ascii="Arial" w:hAnsi="Arial" w:cs="Arial"/>
          <w:lang w:val="en-GB"/>
        </w:rPr>
      </w:pPr>
      <w:r>
        <w:rPr>
          <w:rFonts w:ascii="Arial" w:hAnsi="Arial" w:cs="Arial"/>
          <w:lang w:val="en-GB"/>
        </w:rPr>
        <w:t xml:space="preserve">On the other hand, TSOs reminded the Spanish Ministry the need for the appropriate regulation developments which allow them to apply the CAM designed. </w:t>
      </w:r>
      <w:r w:rsidR="00656F8F">
        <w:rPr>
          <w:rFonts w:ascii="Arial" w:hAnsi="Arial" w:cs="Arial"/>
          <w:lang w:val="en-GB"/>
        </w:rPr>
        <w:t>T</w:t>
      </w:r>
      <w:r>
        <w:rPr>
          <w:rFonts w:ascii="Arial" w:hAnsi="Arial" w:cs="Arial"/>
          <w:lang w:val="en-GB"/>
        </w:rPr>
        <w:t>he Spanish Ministry pointed out that, since it is a common procedure developed and applied in a coordinated way with Portugal, they need to coordinate any action with the corresponding Portuguese authorities. E</w:t>
      </w:r>
      <w:r w:rsidR="0060101B">
        <w:rPr>
          <w:rFonts w:ascii="Arial" w:hAnsi="Arial" w:cs="Arial"/>
          <w:lang w:val="en-GB"/>
        </w:rPr>
        <w:t>RSE indicated that they are the relevant authority to approve the procedure.</w:t>
      </w:r>
    </w:p>
    <w:p w:rsidR="005E3C0F" w:rsidRDefault="005E3C0F" w:rsidP="009E0E1F">
      <w:pPr>
        <w:pStyle w:val="Prrafodelista"/>
        <w:spacing w:before="0" w:after="0" w:line="360" w:lineRule="auto"/>
        <w:ind w:left="0"/>
        <w:rPr>
          <w:rFonts w:ascii="Arial" w:hAnsi="Arial" w:cs="Arial"/>
          <w:lang w:val="en-GB"/>
        </w:rPr>
      </w:pPr>
    </w:p>
    <w:p w:rsidR="0068707B" w:rsidRPr="00F370E2" w:rsidRDefault="00F370E2" w:rsidP="00F370E2">
      <w:pPr>
        <w:spacing w:before="0" w:after="0" w:line="360" w:lineRule="auto"/>
        <w:rPr>
          <w:rFonts w:ascii="Arial" w:hAnsi="Arial" w:cs="Arial"/>
          <w:b/>
          <w:i/>
          <w:lang w:val="en-GB"/>
        </w:rPr>
      </w:pPr>
      <w:r>
        <w:rPr>
          <w:rFonts w:ascii="Arial" w:hAnsi="Arial" w:cs="Arial"/>
          <w:b/>
          <w:i/>
          <w:lang w:val="en-GB"/>
        </w:rPr>
        <w:t>Agreements and next steps</w:t>
      </w:r>
    </w:p>
    <w:p w:rsidR="0068707B" w:rsidRDefault="00F370E2" w:rsidP="002823C4">
      <w:pPr>
        <w:spacing w:before="0" w:after="0" w:line="360" w:lineRule="auto"/>
        <w:rPr>
          <w:rFonts w:ascii="Arial" w:hAnsi="Arial" w:cs="Arial"/>
          <w:lang w:val="en-GB"/>
        </w:rPr>
      </w:pPr>
      <w:r>
        <w:rPr>
          <w:rFonts w:ascii="Arial" w:hAnsi="Arial" w:cs="Arial"/>
          <w:lang w:val="en-GB"/>
        </w:rPr>
        <w:t>TSOs will keep the IG participants informed about the progress on the Information Memorandum development and will finish a first draft by 20 April</w:t>
      </w:r>
      <w:r w:rsidR="00656F8F">
        <w:rPr>
          <w:rFonts w:ascii="Arial" w:hAnsi="Arial" w:cs="Arial"/>
          <w:lang w:val="en-GB"/>
        </w:rPr>
        <w:t>,</w:t>
      </w:r>
      <w:r>
        <w:rPr>
          <w:rFonts w:ascii="Arial" w:hAnsi="Arial" w:cs="Arial"/>
          <w:lang w:val="en-GB"/>
        </w:rPr>
        <w:t xml:space="preserve"> which will be sent to the group for comments. The draft will be amended with the IG comments by mid May and presented to Stakeholders in the next SG meeting, which is programmed on 31 May.</w:t>
      </w:r>
    </w:p>
    <w:p w:rsidR="0068707B" w:rsidRDefault="0068707B" w:rsidP="002823C4">
      <w:pPr>
        <w:tabs>
          <w:tab w:val="left" w:pos="720"/>
        </w:tabs>
        <w:spacing w:before="0" w:after="0" w:line="360" w:lineRule="auto"/>
        <w:rPr>
          <w:rFonts w:ascii="Arial" w:hAnsi="Arial" w:cs="Arial"/>
          <w:b/>
          <w:u w:val="single"/>
          <w:lang w:val="en-GB"/>
        </w:rPr>
      </w:pPr>
    </w:p>
    <w:p w:rsidR="0068707B" w:rsidRDefault="0068707B" w:rsidP="005E3C0F">
      <w:pPr>
        <w:numPr>
          <w:ilvl w:val="0"/>
          <w:numId w:val="3"/>
        </w:numPr>
        <w:tabs>
          <w:tab w:val="left" w:pos="720"/>
          <w:tab w:val="num" w:pos="840"/>
        </w:tabs>
        <w:spacing w:before="0" w:after="0" w:line="360" w:lineRule="auto"/>
        <w:rPr>
          <w:rFonts w:ascii="Arial" w:hAnsi="Arial" w:cs="Arial"/>
          <w:b/>
          <w:u w:val="single"/>
          <w:lang w:val="en-GB"/>
        </w:rPr>
      </w:pPr>
      <w:r>
        <w:rPr>
          <w:rFonts w:ascii="Arial" w:hAnsi="Arial" w:cs="Arial"/>
          <w:b/>
          <w:u w:val="single"/>
          <w:lang w:val="en-GB"/>
        </w:rPr>
        <w:t>Regional Investment Plan in the South Region (GRIP)</w:t>
      </w:r>
    </w:p>
    <w:p w:rsidR="0060101B" w:rsidRDefault="002A03AC" w:rsidP="002823C4">
      <w:pPr>
        <w:spacing w:before="0" w:after="0" w:line="360" w:lineRule="auto"/>
        <w:rPr>
          <w:rFonts w:ascii="Arial" w:hAnsi="Arial" w:cs="Arial"/>
          <w:lang w:val="en-GB"/>
        </w:rPr>
      </w:pPr>
      <w:r>
        <w:rPr>
          <w:rFonts w:ascii="Arial" w:hAnsi="Arial" w:cs="Arial"/>
          <w:lang w:val="en-GB"/>
        </w:rPr>
        <w:t>Regulators</w:t>
      </w:r>
      <w:r w:rsidR="00F370E2">
        <w:rPr>
          <w:rFonts w:ascii="Arial" w:hAnsi="Arial" w:cs="Arial"/>
          <w:lang w:val="en-GB"/>
        </w:rPr>
        <w:t xml:space="preserve"> </w:t>
      </w:r>
      <w:r w:rsidR="002A5E18">
        <w:rPr>
          <w:rFonts w:ascii="Arial" w:hAnsi="Arial" w:cs="Arial"/>
          <w:lang w:val="en-GB"/>
        </w:rPr>
        <w:t>share with</w:t>
      </w:r>
      <w:r w:rsidR="00F370E2">
        <w:rPr>
          <w:rFonts w:ascii="Arial" w:hAnsi="Arial" w:cs="Arial"/>
          <w:lang w:val="en-GB"/>
        </w:rPr>
        <w:t xml:space="preserve"> the audience the Stakeholders</w:t>
      </w:r>
      <w:r w:rsidR="0060101B">
        <w:rPr>
          <w:rFonts w:ascii="Arial" w:hAnsi="Arial" w:cs="Arial"/>
          <w:lang w:val="en-GB"/>
        </w:rPr>
        <w:t>’</w:t>
      </w:r>
      <w:r w:rsidR="00F370E2">
        <w:rPr>
          <w:rFonts w:ascii="Arial" w:hAnsi="Arial" w:cs="Arial"/>
          <w:lang w:val="en-GB"/>
        </w:rPr>
        <w:t xml:space="preserve"> </w:t>
      </w:r>
      <w:r w:rsidR="0060101B">
        <w:rPr>
          <w:rFonts w:ascii="Arial" w:hAnsi="Arial" w:cs="Arial"/>
          <w:lang w:val="en-GB"/>
        </w:rPr>
        <w:t xml:space="preserve">comment received up to date on the GRIP </w:t>
      </w:r>
      <w:r w:rsidR="0060101B" w:rsidRPr="000F172D">
        <w:rPr>
          <w:rFonts w:ascii="Arial" w:hAnsi="Arial" w:cs="Arial"/>
          <w:lang w:val="en-GB"/>
        </w:rPr>
        <w:t>[</w:t>
      </w:r>
      <w:r w:rsidR="0060101B">
        <w:rPr>
          <w:rFonts w:ascii="Arial" w:hAnsi="Arial" w:cs="Arial"/>
          <w:lang w:val="en-GB"/>
        </w:rPr>
        <w:t>“</w:t>
      </w:r>
      <w:r w:rsidR="0060101B">
        <w:rPr>
          <w:rFonts w:ascii="Arial" w:hAnsi="Arial" w:cs="Arial"/>
          <w:b/>
          <w:i/>
          <w:color w:val="4F81BD"/>
          <w:lang w:val="en-GB"/>
        </w:rPr>
        <w:t>20120328_Meeting Guide</w:t>
      </w:r>
      <w:r w:rsidR="0060101B" w:rsidRPr="000F172D">
        <w:rPr>
          <w:rFonts w:ascii="Arial" w:hAnsi="Arial" w:cs="Arial"/>
          <w:b/>
          <w:i/>
          <w:color w:val="4F81BD"/>
          <w:lang w:val="en-GB"/>
        </w:rPr>
        <w:t>.pptx”</w:t>
      </w:r>
      <w:r w:rsidR="0060101B">
        <w:rPr>
          <w:rFonts w:ascii="Arial" w:hAnsi="Arial" w:cs="Arial"/>
          <w:lang w:val="en-GB"/>
        </w:rPr>
        <w:t xml:space="preserve">]. There’s only one response received, which mainly underlines the need for a </w:t>
      </w:r>
      <w:r w:rsidR="0060101B" w:rsidRPr="0060101B">
        <w:rPr>
          <w:rFonts w:ascii="Arial" w:hAnsi="Arial" w:cs="Arial"/>
          <w:lang w:val="en-GB"/>
        </w:rPr>
        <w:t>deeper analysis</w:t>
      </w:r>
      <w:r w:rsidR="002A5E18">
        <w:rPr>
          <w:rFonts w:ascii="Arial" w:hAnsi="Arial" w:cs="Arial"/>
          <w:lang w:val="en-GB"/>
        </w:rPr>
        <w:t>,</w:t>
      </w:r>
      <w:r w:rsidR="0060101B" w:rsidRPr="0060101B">
        <w:rPr>
          <w:rFonts w:ascii="Arial" w:hAnsi="Arial" w:cs="Arial"/>
          <w:lang w:val="en-GB"/>
        </w:rPr>
        <w:t xml:space="preserve"> the </w:t>
      </w:r>
      <w:r w:rsidR="0060101B">
        <w:rPr>
          <w:rFonts w:ascii="Arial" w:hAnsi="Arial" w:cs="Arial"/>
          <w:lang w:val="en-GB"/>
        </w:rPr>
        <w:t xml:space="preserve">need </w:t>
      </w:r>
      <w:r w:rsidR="002A5E18">
        <w:rPr>
          <w:rFonts w:ascii="Arial" w:hAnsi="Arial" w:cs="Arial"/>
          <w:lang w:val="en-GB"/>
        </w:rPr>
        <w:t xml:space="preserve">to </w:t>
      </w:r>
      <w:r w:rsidR="0060101B">
        <w:rPr>
          <w:rFonts w:ascii="Arial" w:hAnsi="Arial" w:cs="Arial"/>
          <w:lang w:val="en-GB"/>
        </w:rPr>
        <w:t>justif</w:t>
      </w:r>
      <w:r w:rsidR="002A5E18">
        <w:rPr>
          <w:rFonts w:ascii="Arial" w:hAnsi="Arial" w:cs="Arial"/>
          <w:lang w:val="en-GB"/>
        </w:rPr>
        <w:t>y</w:t>
      </w:r>
      <w:r w:rsidR="0060101B">
        <w:rPr>
          <w:rFonts w:ascii="Arial" w:hAnsi="Arial" w:cs="Arial"/>
          <w:lang w:val="en-GB"/>
        </w:rPr>
        <w:t xml:space="preserve"> the infrastructures proposed in the GRIP, as well as </w:t>
      </w:r>
      <w:r w:rsidR="0060101B" w:rsidRPr="0060101B">
        <w:rPr>
          <w:rFonts w:ascii="Arial" w:hAnsi="Arial" w:cs="Arial"/>
          <w:lang w:val="en-GB"/>
        </w:rPr>
        <w:t>the required financing</w:t>
      </w:r>
      <w:r w:rsidR="0060101B">
        <w:rPr>
          <w:rFonts w:ascii="Arial" w:hAnsi="Arial" w:cs="Arial"/>
          <w:lang w:val="en-GB"/>
        </w:rPr>
        <w:t xml:space="preserve"> to develop these infrastructures. Regulators committed themselves to send their comments in the next months, based on a carefully analysis of the hypothesis </w:t>
      </w:r>
      <w:r w:rsidR="002A5E18">
        <w:rPr>
          <w:rFonts w:ascii="Arial" w:hAnsi="Arial" w:cs="Arial"/>
          <w:lang w:val="en-GB"/>
        </w:rPr>
        <w:t>used by TSOs in the plan and the investments that the p</w:t>
      </w:r>
      <w:r w:rsidR="007C10C5">
        <w:rPr>
          <w:rFonts w:ascii="Arial" w:hAnsi="Arial" w:cs="Arial"/>
          <w:lang w:val="en-GB"/>
        </w:rPr>
        <w:t>roposed infrastructures involve</w:t>
      </w:r>
      <w:r w:rsidR="002A5E18">
        <w:rPr>
          <w:rFonts w:ascii="Arial" w:hAnsi="Arial" w:cs="Arial"/>
          <w:lang w:val="en-GB"/>
        </w:rPr>
        <w:t xml:space="preserve"> </w:t>
      </w:r>
      <w:r w:rsidR="0060101B">
        <w:rPr>
          <w:rFonts w:ascii="Arial" w:hAnsi="Arial" w:cs="Arial"/>
          <w:lang w:val="en-GB"/>
        </w:rPr>
        <w:t>(demand forecast, security of supply parameters, etc.)</w:t>
      </w:r>
      <w:r w:rsidR="007C10C5">
        <w:rPr>
          <w:rFonts w:ascii="Arial" w:hAnsi="Arial" w:cs="Arial"/>
          <w:lang w:val="en-GB"/>
        </w:rPr>
        <w:t>.</w:t>
      </w:r>
      <w:r w:rsidR="0060101B" w:rsidRPr="0060101B">
        <w:rPr>
          <w:rFonts w:ascii="Arial" w:hAnsi="Arial" w:cs="Arial"/>
          <w:lang w:val="en-GB"/>
        </w:rPr>
        <w:t xml:space="preserve"> </w:t>
      </w:r>
    </w:p>
    <w:p w:rsidR="0060101B" w:rsidRDefault="0060101B" w:rsidP="002823C4">
      <w:pPr>
        <w:spacing w:before="0" w:after="0" w:line="360" w:lineRule="auto"/>
        <w:rPr>
          <w:rFonts w:ascii="Arial" w:hAnsi="Arial" w:cs="Arial"/>
          <w:lang w:val="en-GB"/>
        </w:rPr>
      </w:pPr>
    </w:p>
    <w:p w:rsidR="0060101B" w:rsidRDefault="0060101B" w:rsidP="002823C4">
      <w:pPr>
        <w:spacing w:before="0" w:after="0" w:line="360" w:lineRule="auto"/>
        <w:rPr>
          <w:rFonts w:ascii="Arial" w:hAnsi="Arial" w:cs="Arial"/>
          <w:lang w:val="en-GB"/>
        </w:rPr>
      </w:pPr>
      <w:r>
        <w:rPr>
          <w:rFonts w:ascii="Arial" w:hAnsi="Arial" w:cs="Arial"/>
          <w:lang w:val="en-GB"/>
        </w:rPr>
        <w:t xml:space="preserve">On this issue, the attendants were informed that the </w:t>
      </w:r>
      <w:r w:rsidR="002A03AC">
        <w:rPr>
          <w:rFonts w:ascii="Arial" w:hAnsi="Arial" w:cs="Arial"/>
          <w:lang w:val="en-GB"/>
        </w:rPr>
        <w:t xml:space="preserve">kick-off meeting of </w:t>
      </w:r>
      <w:r w:rsidR="002A03AC" w:rsidRPr="002A03AC">
        <w:rPr>
          <w:rFonts w:ascii="Arial" w:hAnsi="Arial" w:cs="Arial"/>
          <w:lang w:val="en-GB"/>
        </w:rPr>
        <w:t>the Electricity and Gas Working Groups for North-South Interconnections in Western Europe</w:t>
      </w:r>
      <w:r w:rsidR="007C10C5">
        <w:rPr>
          <w:rFonts w:ascii="Arial" w:hAnsi="Arial" w:cs="Arial"/>
          <w:lang w:val="en-GB"/>
        </w:rPr>
        <w:t xml:space="preserve"> (PCI)</w:t>
      </w:r>
      <w:r w:rsidR="002A03AC" w:rsidRPr="002A03AC">
        <w:rPr>
          <w:rFonts w:ascii="Arial" w:hAnsi="Arial" w:cs="Arial"/>
          <w:lang w:val="en-GB"/>
        </w:rPr>
        <w:t xml:space="preserve"> </w:t>
      </w:r>
      <w:r w:rsidR="002A03AC">
        <w:rPr>
          <w:rFonts w:ascii="Arial" w:hAnsi="Arial" w:cs="Arial"/>
          <w:lang w:val="en-GB"/>
        </w:rPr>
        <w:t xml:space="preserve">was </w:t>
      </w:r>
      <w:r w:rsidR="007C10C5">
        <w:rPr>
          <w:rFonts w:ascii="Arial" w:hAnsi="Arial" w:cs="Arial"/>
          <w:lang w:val="en-GB"/>
        </w:rPr>
        <w:t>going to take</w:t>
      </w:r>
      <w:r w:rsidR="002A03AC" w:rsidRPr="002A03AC">
        <w:rPr>
          <w:rFonts w:ascii="Arial" w:hAnsi="Arial" w:cs="Arial"/>
          <w:lang w:val="en-GB"/>
        </w:rPr>
        <w:t xml:space="preserve"> place on </w:t>
      </w:r>
      <w:r w:rsidR="002A03AC">
        <w:rPr>
          <w:rFonts w:ascii="Arial" w:hAnsi="Arial" w:cs="Arial"/>
          <w:lang w:val="en-GB"/>
        </w:rPr>
        <w:t>30</w:t>
      </w:r>
      <w:r w:rsidR="007C10C5">
        <w:rPr>
          <w:rFonts w:ascii="Arial" w:hAnsi="Arial" w:cs="Arial"/>
          <w:lang w:val="en-GB"/>
        </w:rPr>
        <w:t>th</w:t>
      </w:r>
      <w:r w:rsidR="002A03AC">
        <w:rPr>
          <w:rFonts w:ascii="Arial" w:hAnsi="Arial" w:cs="Arial"/>
          <w:lang w:val="en-GB"/>
        </w:rPr>
        <w:t xml:space="preserve"> March.</w:t>
      </w:r>
    </w:p>
    <w:p w:rsidR="0060101B" w:rsidRDefault="0060101B" w:rsidP="002823C4">
      <w:pPr>
        <w:spacing w:before="0" w:after="0" w:line="360" w:lineRule="auto"/>
        <w:rPr>
          <w:rFonts w:ascii="Arial" w:hAnsi="Arial" w:cs="Arial"/>
          <w:lang w:val="en-GB"/>
        </w:rPr>
      </w:pPr>
    </w:p>
    <w:p w:rsidR="0068707B" w:rsidRPr="002A03AC" w:rsidRDefault="0068707B" w:rsidP="002A03AC">
      <w:pPr>
        <w:numPr>
          <w:ilvl w:val="0"/>
          <w:numId w:val="3"/>
        </w:numPr>
        <w:tabs>
          <w:tab w:val="left" w:pos="720"/>
          <w:tab w:val="num" w:pos="840"/>
        </w:tabs>
        <w:spacing w:before="0" w:after="0" w:line="360" w:lineRule="auto"/>
        <w:rPr>
          <w:rFonts w:ascii="Arial" w:hAnsi="Arial" w:cs="Arial"/>
          <w:b/>
          <w:u w:val="single"/>
          <w:lang w:val="en-GB"/>
        </w:rPr>
      </w:pPr>
      <w:r w:rsidRPr="00EA060D">
        <w:rPr>
          <w:rFonts w:ascii="Arial" w:hAnsi="Arial" w:cs="Arial"/>
          <w:b/>
          <w:u w:val="single"/>
          <w:lang w:val="en-GB"/>
        </w:rPr>
        <w:t>MIBGAS</w:t>
      </w:r>
      <w:r w:rsidR="002A03AC">
        <w:rPr>
          <w:rFonts w:ascii="Arial" w:hAnsi="Arial" w:cs="Arial"/>
          <w:b/>
          <w:u w:val="single"/>
          <w:lang w:val="en-GB"/>
        </w:rPr>
        <w:t xml:space="preserve">: </w:t>
      </w:r>
      <w:r w:rsidR="002A03AC" w:rsidRPr="002A03AC">
        <w:rPr>
          <w:rFonts w:ascii="Arial" w:hAnsi="Arial" w:cs="Arial"/>
          <w:b/>
          <w:u w:val="single"/>
          <w:lang w:val="en-GB"/>
        </w:rPr>
        <w:t>S</w:t>
      </w:r>
      <w:r w:rsidRPr="002A03AC">
        <w:rPr>
          <w:rFonts w:ascii="Arial" w:hAnsi="Arial" w:cs="Arial"/>
          <w:b/>
          <w:u w:val="single"/>
          <w:lang w:val="en-GB"/>
        </w:rPr>
        <w:t>tudy on cross border tariffs between Portugal and Spain</w:t>
      </w:r>
      <w:r w:rsidRPr="002A03AC">
        <w:rPr>
          <w:rFonts w:ascii="Arial" w:hAnsi="Arial" w:cs="Arial"/>
          <w:b/>
          <w:lang w:val="en-GB"/>
        </w:rPr>
        <w:t xml:space="preserve"> </w:t>
      </w:r>
    </w:p>
    <w:p w:rsidR="002A03AC" w:rsidRDefault="002A03AC" w:rsidP="002823C4">
      <w:pPr>
        <w:spacing w:before="0" w:after="0" w:line="360" w:lineRule="auto"/>
        <w:rPr>
          <w:rFonts w:ascii="Arial" w:hAnsi="Arial" w:cs="Arial"/>
          <w:lang w:val="en-GB"/>
        </w:rPr>
      </w:pPr>
      <w:r>
        <w:rPr>
          <w:rFonts w:ascii="Arial" w:hAnsi="Arial" w:cs="Arial"/>
          <w:lang w:val="en-GB"/>
        </w:rPr>
        <w:t>Regulators presented a summary of the Stakeholders’ comments received d</w:t>
      </w:r>
      <w:r w:rsidR="007C10C5">
        <w:rPr>
          <w:rFonts w:ascii="Arial" w:hAnsi="Arial" w:cs="Arial"/>
          <w:lang w:val="en-GB"/>
        </w:rPr>
        <w:t>uring the public Consultation on</w:t>
      </w:r>
      <w:r>
        <w:rPr>
          <w:rFonts w:ascii="Arial" w:hAnsi="Arial" w:cs="Arial"/>
          <w:lang w:val="en-GB"/>
        </w:rPr>
        <w:t xml:space="preserve"> the </w:t>
      </w:r>
      <w:r w:rsidRPr="002A03AC">
        <w:rPr>
          <w:rFonts w:ascii="Arial" w:hAnsi="Arial" w:cs="Arial"/>
          <w:lang w:val="en-GB"/>
        </w:rPr>
        <w:t>Study on cross border tariffs between Portugal and Spain</w:t>
      </w:r>
      <w:r>
        <w:rPr>
          <w:rFonts w:ascii="Arial" w:hAnsi="Arial" w:cs="Arial"/>
          <w:lang w:val="en-GB"/>
        </w:rPr>
        <w:t xml:space="preserve"> </w:t>
      </w:r>
      <w:r w:rsidRPr="000F172D">
        <w:rPr>
          <w:rFonts w:ascii="Arial" w:hAnsi="Arial" w:cs="Arial"/>
          <w:lang w:val="en-GB"/>
        </w:rPr>
        <w:t>[</w:t>
      </w:r>
      <w:r>
        <w:rPr>
          <w:rFonts w:ascii="Arial" w:hAnsi="Arial" w:cs="Arial"/>
          <w:lang w:val="en-GB"/>
        </w:rPr>
        <w:t>“</w:t>
      </w:r>
      <w:r>
        <w:rPr>
          <w:rFonts w:ascii="Arial" w:hAnsi="Arial" w:cs="Arial"/>
          <w:b/>
          <w:i/>
          <w:color w:val="4F81BD"/>
          <w:lang w:val="en-GB"/>
        </w:rPr>
        <w:t>20120328_Meeting Guide</w:t>
      </w:r>
      <w:r w:rsidRPr="000F172D">
        <w:rPr>
          <w:rFonts w:ascii="Arial" w:hAnsi="Arial" w:cs="Arial"/>
          <w:b/>
          <w:i/>
          <w:color w:val="4F81BD"/>
          <w:lang w:val="en-GB"/>
        </w:rPr>
        <w:t>.pptx”</w:t>
      </w:r>
      <w:r>
        <w:rPr>
          <w:rFonts w:ascii="Arial" w:hAnsi="Arial" w:cs="Arial"/>
          <w:lang w:val="en-GB"/>
        </w:rPr>
        <w:t xml:space="preserve">]. 16 responses have been received, which </w:t>
      </w:r>
      <w:r w:rsidR="007C10C5">
        <w:rPr>
          <w:rFonts w:ascii="Arial" w:hAnsi="Arial" w:cs="Arial"/>
          <w:lang w:val="en-GB"/>
        </w:rPr>
        <w:t>show</w:t>
      </w:r>
      <w:r>
        <w:rPr>
          <w:rFonts w:ascii="Arial" w:hAnsi="Arial" w:cs="Arial"/>
          <w:lang w:val="en-GB"/>
        </w:rPr>
        <w:t xml:space="preserve"> a great interest from the market’s side. In general, Stakeholders welcome the study and consider it as a good </w:t>
      </w:r>
      <w:r w:rsidR="001D4CEE" w:rsidRPr="002A03AC">
        <w:rPr>
          <w:rFonts w:ascii="Arial" w:hAnsi="Arial" w:cs="Arial"/>
          <w:lang w:val="en-GB"/>
        </w:rPr>
        <w:t>first step into a more integrated Iberian gas market</w:t>
      </w:r>
      <w:r>
        <w:rPr>
          <w:rFonts w:ascii="Arial" w:hAnsi="Arial" w:cs="Arial"/>
          <w:lang w:val="en-GB"/>
        </w:rPr>
        <w:t xml:space="preserve">. </w:t>
      </w:r>
      <w:r w:rsidR="007C10C5">
        <w:rPr>
          <w:rFonts w:ascii="Arial" w:hAnsi="Arial" w:cs="Arial"/>
          <w:lang w:val="en-GB"/>
        </w:rPr>
        <w:t xml:space="preserve">Stakeholders outline the importance of </w:t>
      </w:r>
      <w:r w:rsidR="007C10C5">
        <w:rPr>
          <w:rFonts w:ascii="Arial" w:hAnsi="Arial" w:cs="Arial"/>
          <w:lang w:val="en-GB"/>
        </w:rPr>
        <w:lastRenderedPageBreak/>
        <w:t xml:space="preserve">advancing also in CAM and Balancing harmonisation. </w:t>
      </w:r>
      <w:r>
        <w:rPr>
          <w:rFonts w:ascii="Arial" w:hAnsi="Arial" w:cs="Arial"/>
          <w:lang w:val="en-GB"/>
        </w:rPr>
        <w:t>These responses have been loaded on ACER’s web page, where they can be consulted.</w:t>
      </w:r>
    </w:p>
    <w:p w:rsidR="002A03AC" w:rsidRDefault="002A03AC" w:rsidP="002823C4">
      <w:pPr>
        <w:spacing w:before="0" w:after="0" w:line="360" w:lineRule="auto"/>
        <w:rPr>
          <w:rFonts w:ascii="Arial" w:hAnsi="Arial" w:cs="Arial"/>
          <w:lang w:val="en-GB"/>
        </w:rPr>
      </w:pPr>
    </w:p>
    <w:p w:rsidR="002A03AC" w:rsidRPr="00F370E2" w:rsidRDefault="002A03AC" w:rsidP="002A03AC">
      <w:pPr>
        <w:spacing w:before="0" w:after="0" w:line="360" w:lineRule="auto"/>
        <w:rPr>
          <w:rFonts w:ascii="Arial" w:hAnsi="Arial" w:cs="Arial"/>
          <w:b/>
          <w:i/>
          <w:lang w:val="en-GB"/>
        </w:rPr>
      </w:pPr>
      <w:r>
        <w:rPr>
          <w:rFonts w:ascii="Arial" w:hAnsi="Arial" w:cs="Arial"/>
          <w:b/>
          <w:i/>
          <w:lang w:val="en-GB"/>
        </w:rPr>
        <w:t>Agreements and next steps</w:t>
      </w:r>
    </w:p>
    <w:p w:rsidR="00367985" w:rsidRPr="00367985" w:rsidRDefault="001D4CEE" w:rsidP="002823C4">
      <w:pPr>
        <w:spacing w:before="0" w:after="0" w:line="360" w:lineRule="auto"/>
        <w:rPr>
          <w:rFonts w:ascii="Arial" w:hAnsi="Arial" w:cs="Arial"/>
          <w:lang w:val="en-GB"/>
        </w:rPr>
      </w:pPr>
      <w:r>
        <w:rPr>
          <w:rFonts w:ascii="Arial" w:hAnsi="Arial" w:cs="Arial"/>
          <w:lang w:val="en-GB"/>
        </w:rPr>
        <w:t xml:space="preserve">Regulators agreed on elaborating a document </w:t>
      </w:r>
      <w:r w:rsidRPr="001D4CEE">
        <w:rPr>
          <w:rFonts w:ascii="Arial" w:hAnsi="Arial" w:cs="Arial"/>
          <w:lang w:val="en-GB"/>
        </w:rPr>
        <w:t>reviewing and analysing the comments received</w:t>
      </w:r>
      <w:r>
        <w:rPr>
          <w:rFonts w:ascii="Arial" w:hAnsi="Arial" w:cs="Arial"/>
          <w:lang w:val="en-GB"/>
        </w:rPr>
        <w:t>, which would be published by mid May</w:t>
      </w:r>
      <w:r w:rsidR="00367985">
        <w:rPr>
          <w:rFonts w:ascii="Arial" w:hAnsi="Arial" w:cs="Arial"/>
          <w:lang w:val="en-GB"/>
        </w:rPr>
        <w:t xml:space="preserve">. </w:t>
      </w:r>
      <w:r w:rsidR="00367985" w:rsidRPr="00367985">
        <w:rPr>
          <w:rFonts w:ascii="Arial" w:hAnsi="Arial" w:cs="Arial"/>
          <w:lang w:val="en-GB"/>
        </w:rPr>
        <w:t xml:space="preserve">Regulators </w:t>
      </w:r>
      <w:r w:rsidR="00367985">
        <w:rPr>
          <w:rFonts w:ascii="Arial" w:hAnsi="Arial" w:cs="Arial"/>
          <w:lang w:val="en-GB"/>
        </w:rPr>
        <w:t>will</w:t>
      </w:r>
      <w:r w:rsidR="00367985" w:rsidRPr="00367985">
        <w:rPr>
          <w:rFonts w:ascii="Arial" w:hAnsi="Arial" w:cs="Arial"/>
          <w:lang w:val="en-GB"/>
        </w:rPr>
        <w:t xml:space="preserve"> analyse</w:t>
      </w:r>
      <w:r w:rsidR="007C10C5">
        <w:rPr>
          <w:rFonts w:ascii="Arial" w:hAnsi="Arial" w:cs="Arial"/>
          <w:lang w:val="en-GB"/>
        </w:rPr>
        <w:t xml:space="preserve"> later on</w:t>
      </w:r>
      <w:r w:rsidR="00367985" w:rsidRPr="00367985">
        <w:rPr>
          <w:rFonts w:ascii="Arial" w:hAnsi="Arial" w:cs="Arial"/>
          <w:lang w:val="en-GB"/>
        </w:rPr>
        <w:t xml:space="preserve"> possible regulatory changes to facilitate trade between Spain and Portugal</w:t>
      </w:r>
      <w:r w:rsidR="00367985">
        <w:rPr>
          <w:rFonts w:ascii="Arial" w:hAnsi="Arial" w:cs="Arial"/>
          <w:lang w:val="en-GB"/>
        </w:rPr>
        <w:t>.</w:t>
      </w:r>
    </w:p>
    <w:p w:rsidR="0068707B" w:rsidRPr="003D4442" w:rsidRDefault="0068707B" w:rsidP="00367985">
      <w:pPr>
        <w:spacing w:before="0" w:after="0" w:line="360" w:lineRule="auto"/>
        <w:rPr>
          <w:rFonts w:ascii="Arial" w:hAnsi="Arial" w:cs="Arial"/>
          <w:lang w:val="en-GB"/>
        </w:rPr>
      </w:pPr>
      <w:r>
        <w:rPr>
          <w:rFonts w:ascii="Arial" w:hAnsi="Arial" w:cs="Arial"/>
          <w:lang w:val="en-GB"/>
        </w:rPr>
        <w:t xml:space="preserve"> </w:t>
      </w:r>
    </w:p>
    <w:p w:rsidR="0068707B" w:rsidRDefault="0068707B" w:rsidP="005E3C0F">
      <w:pPr>
        <w:numPr>
          <w:ilvl w:val="0"/>
          <w:numId w:val="3"/>
        </w:numPr>
        <w:tabs>
          <w:tab w:val="left" w:pos="720"/>
          <w:tab w:val="num" w:pos="840"/>
        </w:tabs>
        <w:spacing w:before="0" w:after="0" w:line="360" w:lineRule="auto"/>
        <w:rPr>
          <w:rFonts w:ascii="Arial" w:hAnsi="Arial" w:cs="Arial"/>
          <w:b/>
          <w:u w:val="single"/>
          <w:lang w:val="en-GB"/>
        </w:rPr>
      </w:pPr>
      <w:r>
        <w:rPr>
          <w:rFonts w:ascii="Arial" w:hAnsi="Arial" w:cs="Arial"/>
          <w:b/>
          <w:u w:val="single"/>
          <w:lang w:val="en-GB"/>
        </w:rPr>
        <w:t>Transparency: questionnaires to check compliance with Regulation 715/2009</w:t>
      </w:r>
    </w:p>
    <w:p w:rsidR="00367985" w:rsidRDefault="0068707B" w:rsidP="00367985">
      <w:pPr>
        <w:spacing w:before="0" w:after="0" w:line="360" w:lineRule="auto"/>
        <w:rPr>
          <w:rFonts w:ascii="Arial" w:hAnsi="Arial" w:cs="Arial"/>
          <w:lang w:val="en-GB"/>
        </w:rPr>
      </w:pPr>
      <w:r w:rsidRPr="00CA2779">
        <w:rPr>
          <w:rFonts w:ascii="Arial" w:hAnsi="Arial" w:cs="Arial"/>
          <w:lang w:val="en-GB"/>
        </w:rPr>
        <w:t xml:space="preserve">Regulators </w:t>
      </w:r>
      <w:r w:rsidR="00367985">
        <w:rPr>
          <w:rFonts w:ascii="Arial" w:hAnsi="Arial" w:cs="Arial"/>
          <w:lang w:val="en-GB"/>
        </w:rPr>
        <w:t xml:space="preserve">provided the group with the preliminary assessment of TSOs, SSOs and LSOs compliance with Regulation 715/2009 </w:t>
      </w:r>
      <w:r w:rsidR="007C10C5">
        <w:rPr>
          <w:rFonts w:ascii="Arial" w:hAnsi="Arial" w:cs="Arial"/>
          <w:lang w:val="en-GB"/>
        </w:rPr>
        <w:t xml:space="preserve">- </w:t>
      </w:r>
      <w:r w:rsidR="00367985">
        <w:rPr>
          <w:rFonts w:ascii="Arial" w:hAnsi="Arial" w:cs="Arial"/>
          <w:lang w:val="en-GB"/>
        </w:rPr>
        <w:t>transparency requirements, o</w:t>
      </w:r>
      <w:r w:rsidR="007C10C5">
        <w:rPr>
          <w:rFonts w:ascii="Arial" w:hAnsi="Arial" w:cs="Arial"/>
          <w:lang w:val="en-GB"/>
        </w:rPr>
        <w:t>nce analysed and corrected the</w:t>
      </w:r>
      <w:r w:rsidR="00367985">
        <w:rPr>
          <w:rFonts w:ascii="Arial" w:hAnsi="Arial" w:cs="Arial"/>
          <w:lang w:val="en-GB"/>
        </w:rPr>
        <w:t xml:space="preserve"> answers to the questionnaires Regulators had sent in December 2011. In general, the </w:t>
      </w:r>
      <w:r w:rsidR="007C10C5">
        <w:rPr>
          <w:rFonts w:ascii="Arial" w:hAnsi="Arial" w:cs="Arial"/>
          <w:lang w:val="en-GB"/>
        </w:rPr>
        <w:t>degree</w:t>
      </w:r>
      <w:r w:rsidR="00367985">
        <w:rPr>
          <w:rFonts w:ascii="Arial" w:hAnsi="Arial" w:cs="Arial"/>
          <w:lang w:val="en-GB"/>
        </w:rPr>
        <w:t xml:space="preserve"> of compliance is high in the Region.</w:t>
      </w:r>
    </w:p>
    <w:p w:rsidR="00367985" w:rsidRDefault="00367985" w:rsidP="00367985">
      <w:pPr>
        <w:spacing w:before="0" w:after="0" w:line="360" w:lineRule="auto"/>
        <w:rPr>
          <w:rFonts w:ascii="Arial" w:hAnsi="Arial" w:cs="Arial"/>
          <w:lang w:val="en-GB"/>
        </w:rPr>
      </w:pPr>
    </w:p>
    <w:p w:rsidR="00367985" w:rsidRPr="00CA2779" w:rsidRDefault="00367985" w:rsidP="00367985">
      <w:pPr>
        <w:spacing w:before="0" w:after="0" w:line="360" w:lineRule="auto"/>
        <w:rPr>
          <w:rFonts w:ascii="Arial" w:hAnsi="Arial" w:cs="Arial"/>
          <w:lang w:val="en-GB"/>
        </w:rPr>
      </w:pPr>
      <w:r>
        <w:rPr>
          <w:rFonts w:ascii="Arial" w:hAnsi="Arial" w:cs="Arial"/>
          <w:lang w:val="en-GB"/>
        </w:rPr>
        <w:t xml:space="preserve">Attendants were also informed that, according to the Region’s work plan on transparency, the Public Consultation on operators’ responses </w:t>
      </w:r>
      <w:r w:rsidR="00EC2A55">
        <w:rPr>
          <w:rFonts w:ascii="Arial" w:hAnsi="Arial" w:cs="Arial"/>
          <w:lang w:val="en-GB"/>
        </w:rPr>
        <w:t>to the question</w:t>
      </w:r>
      <w:r w:rsidR="00840D2B">
        <w:rPr>
          <w:rFonts w:ascii="Arial" w:hAnsi="Arial" w:cs="Arial"/>
          <w:lang w:val="en-GB"/>
        </w:rPr>
        <w:t>naires</w:t>
      </w:r>
      <w:r w:rsidR="00EC2A55">
        <w:rPr>
          <w:rFonts w:ascii="Arial" w:hAnsi="Arial" w:cs="Arial"/>
          <w:lang w:val="en-GB"/>
        </w:rPr>
        <w:t xml:space="preserve"> is open </w:t>
      </w:r>
      <w:r w:rsidR="007C10C5">
        <w:rPr>
          <w:rFonts w:ascii="Arial" w:hAnsi="Arial" w:cs="Arial"/>
          <w:lang w:val="en-GB"/>
        </w:rPr>
        <w:t>until</w:t>
      </w:r>
      <w:r w:rsidR="00EC2A55">
        <w:rPr>
          <w:rFonts w:ascii="Arial" w:hAnsi="Arial" w:cs="Arial"/>
          <w:lang w:val="en-GB"/>
        </w:rPr>
        <w:t xml:space="preserve"> 20</w:t>
      </w:r>
      <w:r w:rsidR="007C10C5">
        <w:rPr>
          <w:rFonts w:ascii="Arial" w:hAnsi="Arial" w:cs="Arial"/>
          <w:lang w:val="en-GB"/>
        </w:rPr>
        <w:t>th</w:t>
      </w:r>
      <w:r w:rsidR="00EC2A55">
        <w:rPr>
          <w:rFonts w:ascii="Arial" w:hAnsi="Arial" w:cs="Arial"/>
          <w:lang w:val="en-GB"/>
        </w:rPr>
        <w:t xml:space="preserve"> April. </w:t>
      </w:r>
    </w:p>
    <w:p w:rsidR="0068707B" w:rsidRPr="00CA2779" w:rsidRDefault="0068707B" w:rsidP="002823C4">
      <w:pPr>
        <w:spacing w:before="0" w:after="0" w:line="360" w:lineRule="auto"/>
        <w:rPr>
          <w:rFonts w:ascii="Arial" w:hAnsi="Arial" w:cs="Arial"/>
          <w:lang w:val="en-GB"/>
        </w:rPr>
      </w:pPr>
    </w:p>
    <w:p w:rsidR="00EC2A55" w:rsidRPr="00F370E2" w:rsidRDefault="00EC2A55" w:rsidP="00EC2A55">
      <w:pPr>
        <w:spacing w:before="0" w:after="0" w:line="360" w:lineRule="auto"/>
        <w:rPr>
          <w:rFonts w:ascii="Arial" w:hAnsi="Arial" w:cs="Arial"/>
          <w:b/>
          <w:i/>
          <w:lang w:val="en-GB"/>
        </w:rPr>
      </w:pPr>
      <w:r>
        <w:rPr>
          <w:rFonts w:ascii="Arial" w:hAnsi="Arial" w:cs="Arial"/>
          <w:b/>
          <w:i/>
          <w:lang w:val="en-GB"/>
        </w:rPr>
        <w:t>Agreements and next steps</w:t>
      </w:r>
    </w:p>
    <w:p w:rsidR="0068707B" w:rsidRDefault="00EC2A55" w:rsidP="002823C4">
      <w:pPr>
        <w:tabs>
          <w:tab w:val="left" w:pos="720"/>
        </w:tabs>
        <w:spacing w:before="0" w:after="0" w:line="360" w:lineRule="auto"/>
        <w:rPr>
          <w:rFonts w:ascii="Arial" w:hAnsi="Arial" w:cs="Arial"/>
          <w:lang w:val="en-GB"/>
        </w:rPr>
      </w:pPr>
      <w:r>
        <w:rPr>
          <w:rFonts w:ascii="Arial" w:hAnsi="Arial" w:cs="Arial"/>
          <w:lang w:val="en-GB"/>
        </w:rPr>
        <w:t xml:space="preserve">Regulators will study and </w:t>
      </w:r>
      <w:r w:rsidR="00A57FD9">
        <w:rPr>
          <w:rFonts w:ascii="Arial" w:hAnsi="Arial" w:cs="Arial"/>
          <w:lang w:val="en-GB"/>
        </w:rPr>
        <w:t>share with</w:t>
      </w:r>
      <w:r>
        <w:rPr>
          <w:rFonts w:ascii="Arial" w:hAnsi="Arial" w:cs="Arial"/>
          <w:lang w:val="en-GB"/>
        </w:rPr>
        <w:t xml:space="preserve"> operators the comments received from Stakeholders during the Public consultation. Afterwards, they will work on a proposal </w:t>
      </w:r>
      <w:r w:rsidRPr="00EC2A55">
        <w:rPr>
          <w:rFonts w:ascii="Arial" w:hAnsi="Arial" w:cs="Arial"/>
          <w:lang w:val="en-GB"/>
        </w:rPr>
        <w:t>to improve the compliance on transparency</w:t>
      </w:r>
      <w:r>
        <w:rPr>
          <w:rFonts w:ascii="Arial" w:hAnsi="Arial" w:cs="Arial"/>
          <w:lang w:val="en-GB"/>
        </w:rPr>
        <w:t xml:space="preserve"> in the Region, if necessary.</w:t>
      </w:r>
    </w:p>
    <w:p w:rsidR="00EC2A55" w:rsidRDefault="00EC2A55" w:rsidP="002823C4">
      <w:pPr>
        <w:tabs>
          <w:tab w:val="left" w:pos="720"/>
        </w:tabs>
        <w:spacing w:before="0" w:after="0" w:line="360" w:lineRule="auto"/>
        <w:rPr>
          <w:rFonts w:ascii="Arial" w:hAnsi="Arial" w:cs="Arial"/>
          <w:lang w:val="en-GB"/>
        </w:rPr>
      </w:pPr>
    </w:p>
    <w:p w:rsidR="0068707B" w:rsidRDefault="0068707B" w:rsidP="005E3C0F">
      <w:pPr>
        <w:numPr>
          <w:ilvl w:val="0"/>
          <w:numId w:val="3"/>
        </w:numPr>
        <w:tabs>
          <w:tab w:val="left" w:pos="720"/>
          <w:tab w:val="num" w:pos="840"/>
        </w:tabs>
        <w:spacing w:before="0" w:after="0" w:line="360" w:lineRule="auto"/>
        <w:rPr>
          <w:rFonts w:ascii="Arial" w:hAnsi="Arial" w:cs="Arial"/>
          <w:b/>
          <w:u w:val="single"/>
          <w:lang w:val="en-GB"/>
        </w:rPr>
      </w:pPr>
      <w:r w:rsidRPr="00EA060D">
        <w:rPr>
          <w:rFonts w:ascii="Arial" w:hAnsi="Arial" w:cs="Arial"/>
          <w:b/>
          <w:u w:val="single"/>
          <w:lang w:val="en-GB"/>
        </w:rPr>
        <w:t>AOB and next meetings</w:t>
      </w:r>
    </w:p>
    <w:p w:rsidR="0068707B" w:rsidRPr="0004755E" w:rsidRDefault="00EC2A55" w:rsidP="00AB0D59">
      <w:pPr>
        <w:spacing w:before="0" w:after="0" w:line="360" w:lineRule="auto"/>
        <w:rPr>
          <w:rFonts w:ascii="Arial" w:hAnsi="Arial" w:cs="Arial"/>
          <w:lang w:val="en-GB"/>
        </w:rPr>
      </w:pPr>
      <w:r>
        <w:rPr>
          <w:rFonts w:ascii="Arial" w:hAnsi="Arial" w:cs="Arial"/>
          <w:lang w:val="en-GB"/>
        </w:rPr>
        <w:t>The following meeting (16</w:t>
      </w:r>
      <w:r w:rsidRPr="00EC2A55">
        <w:rPr>
          <w:rFonts w:ascii="Arial" w:hAnsi="Arial" w:cs="Arial"/>
          <w:vertAlign w:val="superscript"/>
          <w:lang w:val="en-GB"/>
        </w:rPr>
        <w:t>th</w:t>
      </w:r>
      <w:r>
        <w:rPr>
          <w:rFonts w:ascii="Arial" w:hAnsi="Arial" w:cs="Arial"/>
          <w:vertAlign w:val="superscript"/>
          <w:lang w:val="en-GB"/>
        </w:rPr>
        <w:t xml:space="preserve"> </w:t>
      </w:r>
      <w:r>
        <w:rPr>
          <w:rFonts w:ascii="Arial" w:hAnsi="Arial" w:cs="Arial"/>
          <w:lang w:val="en-GB"/>
        </w:rPr>
        <w:t>SG meeting) will be held on 31 May</w:t>
      </w:r>
      <w:r w:rsidR="0068707B">
        <w:rPr>
          <w:rFonts w:ascii="Arial" w:hAnsi="Arial" w:cs="Arial"/>
          <w:lang w:val="en-GB"/>
        </w:rPr>
        <w:t>.</w:t>
      </w:r>
      <w:r w:rsidR="0068707B" w:rsidRPr="00CA2779">
        <w:rPr>
          <w:rFonts w:ascii="Arial" w:hAnsi="Arial" w:cs="Arial"/>
          <w:lang w:val="en-GB"/>
        </w:rPr>
        <w:t xml:space="preserve"> </w:t>
      </w:r>
      <w:bookmarkEnd w:id="1"/>
      <w:bookmarkEnd w:id="2"/>
    </w:p>
    <w:sectPr w:rsidR="0068707B" w:rsidRPr="0004755E" w:rsidSect="001232C2">
      <w:headerReference w:type="default" r:id="rId7"/>
      <w:footerReference w:type="default" r:id="rId8"/>
      <w:pgSz w:w="11906" w:h="16838" w:code="9"/>
      <w:pgMar w:top="2127" w:right="851" w:bottom="851" w:left="1418" w:header="567" w:footer="397" w:gutter="0"/>
      <w:pgNumType w:start="1"/>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69B3" w:rsidRDefault="00E769B3">
      <w:r>
        <w:separator/>
      </w:r>
    </w:p>
  </w:endnote>
  <w:endnote w:type="continuationSeparator" w:id="0">
    <w:p w:rsidR="00E769B3" w:rsidRDefault="00E769B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5E18" w:rsidRPr="00FB5E50" w:rsidRDefault="002A5E18" w:rsidP="0086375F">
    <w:pPr>
      <w:pStyle w:val="Piedepgina"/>
      <w:pBdr>
        <w:top w:val="single" w:sz="4" w:space="1" w:color="auto"/>
      </w:pBdr>
      <w:tabs>
        <w:tab w:val="clear" w:pos="8504"/>
        <w:tab w:val="left" w:pos="6330"/>
        <w:tab w:val="right" w:pos="9639"/>
      </w:tabs>
      <w:rPr>
        <w:rFonts w:cs="Arial"/>
      </w:rPr>
    </w:pPr>
    <w:r>
      <w:rPr>
        <w:rFonts w:cs="Arial"/>
      </w:rPr>
      <w:t>GRI-S-IG-19-Minutes</w:t>
    </w:r>
    <w:r>
      <w:rPr>
        <w:rFonts w:cs="Arial"/>
        <w:snapToGrid w:val="0"/>
      </w:rPr>
      <w:tab/>
    </w:r>
    <w:r>
      <w:rPr>
        <w:rFonts w:cs="Arial"/>
        <w:snapToGrid w:val="0"/>
      </w:rPr>
      <w:tab/>
    </w:r>
    <w:r>
      <w:rPr>
        <w:rFonts w:cs="Arial"/>
        <w:snapToGrid w:val="0"/>
      </w:rPr>
      <w:tab/>
    </w:r>
    <w:r w:rsidR="00E15045">
      <w:rPr>
        <w:rFonts w:cs="Arial"/>
        <w:snapToGrid w:val="0"/>
      </w:rPr>
      <w:fldChar w:fldCharType="begin"/>
    </w:r>
    <w:r>
      <w:rPr>
        <w:rFonts w:cs="Arial"/>
        <w:snapToGrid w:val="0"/>
      </w:rPr>
      <w:instrText xml:space="preserve"> PAGE </w:instrText>
    </w:r>
    <w:r w:rsidR="00E15045">
      <w:rPr>
        <w:rFonts w:cs="Arial"/>
        <w:snapToGrid w:val="0"/>
      </w:rPr>
      <w:fldChar w:fldCharType="separate"/>
    </w:r>
    <w:r w:rsidR="00405BB9">
      <w:rPr>
        <w:rFonts w:cs="Arial"/>
        <w:noProof/>
        <w:snapToGrid w:val="0"/>
      </w:rPr>
      <w:t>5</w:t>
    </w:r>
    <w:r w:rsidR="00E15045">
      <w:rPr>
        <w:rFonts w:cs="Arial"/>
        <w:snapToGrid w:val="0"/>
      </w:rPr>
      <w:fldChar w:fldCharType="end"/>
    </w:r>
    <w:r>
      <w:rPr>
        <w:rFonts w:cs="Arial"/>
        <w:snapToGrid w:val="0"/>
      </w:rPr>
      <w:t xml:space="preserve"> of </w:t>
    </w:r>
    <w:r w:rsidR="00E15045">
      <w:rPr>
        <w:rStyle w:val="Nmerodepgina"/>
      </w:rPr>
      <w:fldChar w:fldCharType="begin"/>
    </w:r>
    <w:r>
      <w:rPr>
        <w:rStyle w:val="Nmerodepgina"/>
      </w:rPr>
      <w:instrText xml:space="preserve"> NUMPAGES </w:instrText>
    </w:r>
    <w:r w:rsidR="00E15045">
      <w:rPr>
        <w:rStyle w:val="Nmerodepgina"/>
      </w:rPr>
      <w:fldChar w:fldCharType="separate"/>
    </w:r>
    <w:r w:rsidR="00405BB9">
      <w:rPr>
        <w:rStyle w:val="Nmerodepgina"/>
        <w:noProof/>
      </w:rPr>
      <w:t>5</w:t>
    </w:r>
    <w:r w:rsidR="00E15045">
      <w:rPr>
        <w:rStyle w:val="Nmerodepgina"/>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69B3" w:rsidRDefault="00E769B3">
      <w:r>
        <w:separator/>
      </w:r>
    </w:p>
  </w:footnote>
  <w:footnote w:type="continuationSeparator" w:id="0">
    <w:p w:rsidR="00E769B3" w:rsidRDefault="00E769B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5E18" w:rsidRDefault="00E15045">
    <w:pPr>
      <w:pStyle w:val="Encabezado"/>
      <w:ind w:left="-840"/>
    </w:pPr>
    <w:r w:rsidRPr="00E15045">
      <w:rPr>
        <w:noProof/>
        <w:lang w:val="fr-FR" w:eastAsia="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192.35pt;margin-top:1.65pt;width:41.85pt;height:56.25pt;z-index:251657216;visibility:visible;mso-wrap-edited:f">
          <v:imagedata r:id="rId1" o:title="" croptop="5575f" cropbottom="8198f" cropleft="6113f" cropright="36239f"/>
        </v:shape>
        <o:OLEObject Type="Embed" ProgID="Word.Picture.8" ShapeID="_x0000_s2049" DrawAspect="Content" ObjectID="_1395729244" r:id="rId2"/>
      </w:pict>
    </w:r>
    <w:r w:rsidR="002A5E18">
      <w:rPr>
        <w:noProof/>
        <w:lang w:val="es-ES" w:eastAsia="es-ES"/>
      </w:rPr>
      <w:drawing>
        <wp:inline distT="0" distB="0" distL="0" distR="0">
          <wp:extent cx="1504950" cy="676275"/>
          <wp:effectExtent l="19050" t="0" r="0" b="0"/>
          <wp:docPr id="2" name="Imagen 28" descr="ACE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8" descr="ACER-Logo"/>
                  <pic:cNvPicPr>
                    <a:picLocks noChangeAspect="1" noChangeArrowheads="1"/>
                  </pic:cNvPicPr>
                </pic:nvPicPr>
                <pic:blipFill>
                  <a:blip r:embed="rId3"/>
                  <a:srcRect/>
                  <a:stretch>
                    <a:fillRect/>
                  </a:stretch>
                </pic:blipFill>
                <pic:spPr bwMode="auto">
                  <a:xfrm>
                    <a:off x="0" y="0"/>
                    <a:ext cx="1504950" cy="676275"/>
                  </a:xfrm>
                  <a:prstGeom prst="rect">
                    <a:avLst/>
                  </a:prstGeom>
                  <a:noFill/>
                  <a:ln w="9525">
                    <a:noFill/>
                    <a:miter lim="800000"/>
                    <a:headEnd/>
                    <a:tailEnd/>
                  </a:ln>
                </pic:spPr>
              </pic:pic>
            </a:graphicData>
          </a:graphic>
        </wp:inline>
      </w:drawing>
    </w:r>
    <w:r w:rsidR="002A5E18">
      <w:rPr>
        <w:noProof/>
        <w:lang w:val="es-ES" w:eastAsia="es-ES"/>
      </w:rPr>
      <w:drawing>
        <wp:anchor distT="0" distB="0" distL="114300" distR="114300" simplePos="0" relativeHeight="251656192" behindDoc="1" locked="0" layoutInCell="1" allowOverlap="1">
          <wp:simplePos x="0" y="0"/>
          <wp:positionH relativeFrom="column">
            <wp:posOffset>5271770</wp:posOffset>
          </wp:positionH>
          <wp:positionV relativeFrom="page">
            <wp:posOffset>323215</wp:posOffset>
          </wp:positionV>
          <wp:extent cx="935355" cy="828675"/>
          <wp:effectExtent l="19050" t="0" r="0" b="0"/>
          <wp:wrapThrough wrapText="bothSides">
            <wp:wrapPolygon edited="0">
              <wp:start x="-440" y="0"/>
              <wp:lineTo x="-440" y="21352"/>
              <wp:lineTo x="21556" y="21352"/>
              <wp:lineTo x="21556" y="0"/>
              <wp:lineTo x="-440" y="0"/>
            </wp:wrapPolygon>
          </wp:wrapThrough>
          <wp:docPr id="1" name="Imagen 2" descr="south20070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south20070521"/>
                  <pic:cNvPicPr>
                    <a:picLocks noChangeAspect="1" noChangeArrowheads="1"/>
                  </pic:cNvPicPr>
                </pic:nvPicPr>
                <pic:blipFill>
                  <a:blip r:embed="rId4"/>
                  <a:srcRect/>
                  <a:stretch>
                    <a:fillRect/>
                  </a:stretch>
                </pic:blipFill>
                <pic:spPr bwMode="auto">
                  <a:xfrm>
                    <a:off x="0" y="0"/>
                    <a:ext cx="935355" cy="828675"/>
                  </a:xfrm>
                  <a:prstGeom prst="rect">
                    <a:avLst/>
                  </a:prstGeom>
                  <a:noFill/>
                </pic:spPr>
              </pic:pic>
            </a:graphicData>
          </a:graphic>
        </wp:anchor>
      </w:drawing>
    </w:r>
    <w:r w:rsidR="002A5E18">
      <w:rPr>
        <w:noProof/>
        <w:lang w:val="es-ES" w:eastAsia="es-ES"/>
      </w:rPr>
      <w:drawing>
        <wp:anchor distT="0" distB="0" distL="114300" distR="114300" simplePos="0" relativeHeight="251658240" behindDoc="0" locked="0" layoutInCell="1" allowOverlap="1">
          <wp:simplePos x="0" y="0"/>
          <wp:positionH relativeFrom="column">
            <wp:posOffset>3319145</wp:posOffset>
          </wp:positionH>
          <wp:positionV relativeFrom="paragraph">
            <wp:posOffset>192405</wp:posOffset>
          </wp:positionV>
          <wp:extent cx="1133475" cy="476250"/>
          <wp:effectExtent l="19050" t="0" r="9525" b="0"/>
          <wp:wrapSquare wrapText="bothSides"/>
          <wp:docPr id="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
                  <pic:cNvPicPr>
                    <a:picLocks noChangeAspect="1" noChangeArrowheads="1"/>
                  </pic:cNvPicPr>
                </pic:nvPicPr>
                <pic:blipFill>
                  <a:blip r:embed="rId5"/>
                  <a:srcRect/>
                  <a:stretch>
                    <a:fillRect/>
                  </a:stretch>
                </pic:blipFill>
                <pic:spPr bwMode="auto">
                  <a:xfrm>
                    <a:off x="0" y="0"/>
                    <a:ext cx="1133475" cy="476250"/>
                  </a:xfrm>
                  <a:prstGeom prst="rect">
                    <a:avLst/>
                  </a:prstGeom>
                  <a:noFill/>
                </pic:spPr>
              </pic:pic>
            </a:graphicData>
          </a:graphic>
        </wp:anchor>
      </w:drawing>
    </w:r>
    <w:r w:rsidR="002A5E18">
      <w:rPr>
        <w:noProof/>
        <w:lang w:val="es-ES" w:eastAsia="es-ES"/>
      </w:rPr>
      <w:drawing>
        <wp:anchor distT="0" distB="0" distL="114300" distR="114300" simplePos="0" relativeHeight="251659264" behindDoc="0" locked="0" layoutInCell="1" allowOverlap="0">
          <wp:simplePos x="0" y="0"/>
          <wp:positionH relativeFrom="column">
            <wp:posOffset>1318895</wp:posOffset>
          </wp:positionH>
          <wp:positionV relativeFrom="paragraph">
            <wp:posOffset>325755</wp:posOffset>
          </wp:positionV>
          <wp:extent cx="838200" cy="257810"/>
          <wp:effectExtent l="19050" t="0" r="0" b="0"/>
          <wp:wrapSquare wrapText="bothSides"/>
          <wp:docPr id="4" name="Imagen 15" descr="SIMPLIFICADA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descr="SIMPLIFICADA CMYK"/>
                  <pic:cNvPicPr>
                    <a:picLocks noChangeAspect="1" noChangeArrowheads="1"/>
                  </pic:cNvPicPr>
                </pic:nvPicPr>
                <pic:blipFill>
                  <a:blip r:embed="rId6"/>
                  <a:srcRect/>
                  <a:stretch>
                    <a:fillRect/>
                  </a:stretch>
                </pic:blipFill>
                <pic:spPr bwMode="auto">
                  <a:xfrm>
                    <a:off x="0" y="0"/>
                    <a:ext cx="838200" cy="257810"/>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27F13"/>
    <w:multiLevelType w:val="hybridMultilevel"/>
    <w:tmpl w:val="C5BAF2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48912651"/>
    <w:multiLevelType w:val="multilevel"/>
    <w:tmpl w:val="110A1F96"/>
    <w:lvl w:ilvl="0">
      <w:start w:val="1"/>
      <w:numFmt w:val="upperRoman"/>
      <w:lvlText w:val="%1."/>
      <w:lvlJc w:val="left"/>
      <w:pPr>
        <w:tabs>
          <w:tab w:val="num" w:pos="397"/>
        </w:tabs>
        <w:ind w:left="397" w:hanging="397"/>
      </w:pPr>
      <w:rPr>
        <w:rFonts w:cs="Times New Roman" w:hint="default"/>
      </w:rPr>
    </w:lvl>
    <w:lvl w:ilvl="1">
      <w:start w:val="1"/>
      <w:numFmt w:val="decimal"/>
      <w:lvlText w:val="%1.%2"/>
      <w:lvlJc w:val="left"/>
      <w:pPr>
        <w:tabs>
          <w:tab w:val="num" w:pos="1021"/>
        </w:tabs>
        <w:ind w:left="964" w:hanging="454"/>
      </w:pPr>
      <w:rPr>
        <w:rFonts w:cs="Times New Roman" w:hint="default"/>
        <w:sz w:val="22"/>
        <w:szCs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
    <w:nsid w:val="4E497BE0"/>
    <w:multiLevelType w:val="hybridMultilevel"/>
    <w:tmpl w:val="3BD00218"/>
    <w:lvl w:ilvl="0" w:tplc="C52E15E2">
      <w:start w:val="1"/>
      <w:numFmt w:val="bullet"/>
      <w:lvlText w:val="•"/>
      <w:lvlJc w:val="left"/>
      <w:pPr>
        <w:tabs>
          <w:tab w:val="num" w:pos="720"/>
        </w:tabs>
        <w:ind w:left="720" w:hanging="360"/>
      </w:pPr>
      <w:rPr>
        <w:rFonts w:ascii="Arial" w:hAnsi="Arial" w:hint="default"/>
      </w:rPr>
    </w:lvl>
    <w:lvl w:ilvl="1" w:tplc="CD20F02C" w:tentative="1">
      <w:start w:val="1"/>
      <w:numFmt w:val="bullet"/>
      <w:lvlText w:val="•"/>
      <w:lvlJc w:val="left"/>
      <w:pPr>
        <w:tabs>
          <w:tab w:val="num" w:pos="1440"/>
        </w:tabs>
        <w:ind w:left="1440" w:hanging="360"/>
      </w:pPr>
      <w:rPr>
        <w:rFonts w:ascii="Arial" w:hAnsi="Arial" w:hint="default"/>
      </w:rPr>
    </w:lvl>
    <w:lvl w:ilvl="2" w:tplc="824643F6">
      <w:start w:val="1"/>
      <w:numFmt w:val="bullet"/>
      <w:lvlText w:val="•"/>
      <w:lvlJc w:val="left"/>
      <w:pPr>
        <w:tabs>
          <w:tab w:val="num" w:pos="2160"/>
        </w:tabs>
        <w:ind w:left="2160" w:hanging="360"/>
      </w:pPr>
      <w:rPr>
        <w:rFonts w:ascii="Arial" w:hAnsi="Arial" w:hint="default"/>
      </w:rPr>
    </w:lvl>
    <w:lvl w:ilvl="3" w:tplc="83A27C52" w:tentative="1">
      <w:start w:val="1"/>
      <w:numFmt w:val="bullet"/>
      <w:lvlText w:val="•"/>
      <w:lvlJc w:val="left"/>
      <w:pPr>
        <w:tabs>
          <w:tab w:val="num" w:pos="2880"/>
        </w:tabs>
        <w:ind w:left="2880" w:hanging="360"/>
      </w:pPr>
      <w:rPr>
        <w:rFonts w:ascii="Arial" w:hAnsi="Arial" w:hint="default"/>
      </w:rPr>
    </w:lvl>
    <w:lvl w:ilvl="4" w:tplc="FBD23F16" w:tentative="1">
      <w:start w:val="1"/>
      <w:numFmt w:val="bullet"/>
      <w:lvlText w:val="•"/>
      <w:lvlJc w:val="left"/>
      <w:pPr>
        <w:tabs>
          <w:tab w:val="num" w:pos="3600"/>
        </w:tabs>
        <w:ind w:left="3600" w:hanging="360"/>
      </w:pPr>
      <w:rPr>
        <w:rFonts w:ascii="Arial" w:hAnsi="Arial" w:hint="default"/>
      </w:rPr>
    </w:lvl>
    <w:lvl w:ilvl="5" w:tplc="8804718E" w:tentative="1">
      <w:start w:val="1"/>
      <w:numFmt w:val="bullet"/>
      <w:lvlText w:val="•"/>
      <w:lvlJc w:val="left"/>
      <w:pPr>
        <w:tabs>
          <w:tab w:val="num" w:pos="4320"/>
        </w:tabs>
        <w:ind w:left="4320" w:hanging="360"/>
      </w:pPr>
      <w:rPr>
        <w:rFonts w:ascii="Arial" w:hAnsi="Arial" w:hint="default"/>
      </w:rPr>
    </w:lvl>
    <w:lvl w:ilvl="6" w:tplc="DFC2C152" w:tentative="1">
      <w:start w:val="1"/>
      <w:numFmt w:val="bullet"/>
      <w:lvlText w:val="•"/>
      <w:lvlJc w:val="left"/>
      <w:pPr>
        <w:tabs>
          <w:tab w:val="num" w:pos="5040"/>
        </w:tabs>
        <w:ind w:left="5040" w:hanging="360"/>
      </w:pPr>
      <w:rPr>
        <w:rFonts w:ascii="Arial" w:hAnsi="Arial" w:hint="default"/>
      </w:rPr>
    </w:lvl>
    <w:lvl w:ilvl="7" w:tplc="048CB2D0" w:tentative="1">
      <w:start w:val="1"/>
      <w:numFmt w:val="bullet"/>
      <w:lvlText w:val="•"/>
      <w:lvlJc w:val="left"/>
      <w:pPr>
        <w:tabs>
          <w:tab w:val="num" w:pos="5760"/>
        </w:tabs>
        <w:ind w:left="5760" w:hanging="360"/>
      </w:pPr>
      <w:rPr>
        <w:rFonts w:ascii="Arial" w:hAnsi="Arial" w:hint="default"/>
      </w:rPr>
    </w:lvl>
    <w:lvl w:ilvl="8" w:tplc="6F0820B8" w:tentative="1">
      <w:start w:val="1"/>
      <w:numFmt w:val="bullet"/>
      <w:lvlText w:val="•"/>
      <w:lvlJc w:val="left"/>
      <w:pPr>
        <w:tabs>
          <w:tab w:val="num" w:pos="6480"/>
        </w:tabs>
        <w:ind w:left="6480" w:hanging="360"/>
      </w:pPr>
      <w:rPr>
        <w:rFonts w:ascii="Arial" w:hAnsi="Arial" w:hint="default"/>
      </w:rPr>
    </w:lvl>
  </w:abstractNum>
  <w:abstractNum w:abstractNumId="3">
    <w:nsid w:val="5EE42155"/>
    <w:multiLevelType w:val="hybridMultilevel"/>
    <w:tmpl w:val="F6D85166"/>
    <w:lvl w:ilvl="0" w:tplc="1430BB66">
      <w:start w:val="1"/>
      <w:numFmt w:val="bullet"/>
      <w:lvlText w:val=""/>
      <w:lvlJc w:val="left"/>
      <w:pPr>
        <w:tabs>
          <w:tab w:val="num" w:pos="720"/>
        </w:tabs>
        <w:ind w:left="720" w:hanging="360"/>
      </w:pPr>
      <w:rPr>
        <w:rFonts w:ascii="Wingdings" w:hAnsi="Wingdings" w:hint="default"/>
      </w:rPr>
    </w:lvl>
    <w:lvl w:ilvl="1" w:tplc="A8286F76">
      <w:start w:val="1"/>
      <w:numFmt w:val="bullet"/>
      <w:lvlText w:val=""/>
      <w:lvlJc w:val="left"/>
      <w:pPr>
        <w:tabs>
          <w:tab w:val="num" w:pos="1440"/>
        </w:tabs>
        <w:ind w:left="1440" w:hanging="360"/>
      </w:pPr>
      <w:rPr>
        <w:rFonts w:ascii="Wingdings" w:hAnsi="Wingdings" w:hint="default"/>
      </w:rPr>
    </w:lvl>
    <w:lvl w:ilvl="2" w:tplc="7F541A5A" w:tentative="1">
      <w:start w:val="1"/>
      <w:numFmt w:val="bullet"/>
      <w:lvlText w:val=""/>
      <w:lvlJc w:val="left"/>
      <w:pPr>
        <w:tabs>
          <w:tab w:val="num" w:pos="2160"/>
        </w:tabs>
        <w:ind w:left="2160" w:hanging="360"/>
      </w:pPr>
      <w:rPr>
        <w:rFonts w:ascii="Wingdings" w:hAnsi="Wingdings" w:hint="default"/>
      </w:rPr>
    </w:lvl>
    <w:lvl w:ilvl="3" w:tplc="44468142" w:tentative="1">
      <w:start w:val="1"/>
      <w:numFmt w:val="bullet"/>
      <w:lvlText w:val=""/>
      <w:lvlJc w:val="left"/>
      <w:pPr>
        <w:tabs>
          <w:tab w:val="num" w:pos="2880"/>
        </w:tabs>
        <w:ind w:left="2880" w:hanging="360"/>
      </w:pPr>
      <w:rPr>
        <w:rFonts w:ascii="Wingdings" w:hAnsi="Wingdings" w:hint="default"/>
      </w:rPr>
    </w:lvl>
    <w:lvl w:ilvl="4" w:tplc="308853AC" w:tentative="1">
      <w:start w:val="1"/>
      <w:numFmt w:val="bullet"/>
      <w:lvlText w:val=""/>
      <w:lvlJc w:val="left"/>
      <w:pPr>
        <w:tabs>
          <w:tab w:val="num" w:pos="3600"/>
        </w:tabs>
        <w:ind w:left="3600" w:hanging="360"/>
      </w:pPr>
      <w:rPr>
        <w:rFonts w:ascii="Wingdings" w:hAnsi="Wingdings" w:hint="default"/>
      </w:rPr>
    </w:lvl>
    <w:lvl w:ilvl="5" w:tplc="4490DFA8" w:tentative="1">
      <w:start w:val="1"/>
      <w:numFmt w:val="bullet"/>
      <w:lvlText w:val=""/>
      <w:lvlJc w:val="left"/>
      <w:pPr>
        <w:tabs>
          <w:tab w:val="num" w:pos="4320"/>
        </w:tabs>
        <w:ind w:left="4320" w:hanging="360"/>
      </w:pPr>
      <w:rPr>
        <w:rFonts w:ascii="Wingdings" w:hAnsi="Wingdings" w:hint="default"/>
      </w:rPr>
    </w:lvl>
    <w:lvl w:ilvl="6" w:tplc="C5F49A60" w:tentative="1">
      <w:start w:val="1"/>
      <w:numFmt w:val="bullet"/>
      <w:lvlText w:val=""/>
      <w:lvlJc w:val="left"/>
      <w:pPr>
        <w:tabs>
          <w:tab w:val="num" w:pos="5040"/>
        </w:tabs>
        <w:ind w:left="5040" w:hanging="360"/>
      </w:pPr>
      <w:rPr>
        <w:rFonts w:ascii="Wingdings" w:hAnsi="Wingdings" w:hint="default"/>
      </w:rPr>
    </w:lvl>
    <w:lvl w:ilvl="7" w:tplc="C6EE54D2" w:tentative="1">
      <w:start w:val="1"/>
      <w:numFmt w:val="bullet"/>
      <w:lvlText w:val=""/>
      <w:lvlJc w:val="left"/>
      <w:pPr>
        <w:tabs>
          <w:tab w:val="num" w:pos="5760"/>
        </w:tabs>
        <w:ind w:left="5760" w:hanging="360"/>
      </w:pPr>
      <w:rPr>
        <w:rFonts w:ascii="Wingdings" w:hAnsi="Wingdings" w:hint="default"/>
      </w:rPr>
    </w:lvl>
    <w:lvl w:ilvl="8" w:tplc="5358D17E" w:tentative="1">
      <w:start w:val="1"/>
      <w:numFmt w:val="bullet"/>
      <w:lvlText w:val=""/>
      <w:lvlJc w:val="left"/>
      <w:pPr>
        <w:tabs>
          <w:tab w:val="num" w:pos="6480"/>
        </w:tabs>
        <w:ind w:left="6480" w:hanging="360"/>
      </w:pPr>
      <w:rPr>
        <w:rFonts w:ascii="Wingdings" w:hAnsi="Wingdings" w:hint="default"/>
      </w:rPr>
    </w:lvl>
  </w:abstractNum>
  <w:abstractNum w:abstractNumId="4">
    <w:nsid w:val="6814229E"/>
    <w:multiLevelType w:val="hybridMultilevel"/>
    <w:tmpl w:val="8576971E"/>
    <w:lvl w:ilvl="0" w:tplc="EA4C01BA">
      <w:start w:val="1"/>
      <w:numFmt w:val="bullet"/>
      <w:lvlText w:val=""/>
      <w:lvlJc w:val="left"/>
      <w:pPr>
        <w:tabs>
          <w:tab w:val="num" w:pos="720"/>
        </w:tabs>
        <w:ind w:left="720" w:hanging="360"/>
      </w:pPr>
      <w:rPr>
        <w:rFonts w:ascii="Wingdings" w:hAnsi="Wingdings" w:hint="default"/>
      </w:rPr>
    </w:lvl>
    <w:lvl w:ilvl="1" w:tplc="9084A5E2">
      <w:start w:val="1"/>
      <w:numFmt w:val="bullet"/>
      <w:lvlText w:val=""/>
      <w:lvlJc w:val="left"/>
      <w:pPr>
        <w:tabs>
          <w:tab w:val="num" w:pos="1440"/>
        </w:tabs>
        <w:ind w:left="1440" w:hanging="360"/>
      </w:pPr>
      <w:rPr>
        <w:rFonts w:ascii="Wingdings" w:hAnsi="Wingdings" w:hint="default"/>
      </w:rPr>
    </w:lvl>
    <w:lvl w:ilvl="2" w:tplc="58701EC0" w:tentative="1">
      <w:start w:val="1"/>
      <w:numFmt w:val="bullet"/>
      <w:lvlText w:val=""/>
      <w:lvlJc w:val="left"/>
      <w:pPr>
        <w:tabs>
          <w:tab w:val="num" w:pos="2160"/>
        </w:tabs>
        <w:ind w:left="2160" w:hanging="360"/>
      </w:pPr>
      <w:rPr>
        <w:rFonts w:ascii="Wingdings" w:hAnsi="Wingdings" w:hint="default"/>
      </w:rPr>
    </w:lvl>
    <w:lvl w:ilvl="3" w:tplc="FB881886" w:tentative="1">
      <w:start w:val="1"/>
      <w:numFmt w:val="bullet"/>
      <w:lvlText w:val=""/>
      <w:lvlJc w:val="left"/>
      <w:pPr>
        <w:tabs>
          <w:tab w:val="num" w:pos="2880"/>
        </w:tabs>
        <w:ind w:left="2880" w:hanging="360"/>
      </w:pPr>
      <w:rPr>
        <w:rFonts w:ascii="Wingdings" w:hAnsi="Wingdings" w:hint="default"/>
      </w:rPr>
    </w:lvl>
    <w:lvl w:ilvl="4" w:tplc="2CB0B260" w:tentative="1">
      <w:start w:val="1"/>
      <w:numFmt w:val="bullet"/>
      <w:lvlText w:val=""/>
      <w:lvlJc w:val="left"/>
      <w:pPr>
        <w:tabs>
          <w:tab w:val="num" w:pos="3600"/>
        </w:tabs>
        <w:ind w:left="3600" w:hanging="360"/>
      </w:pPr>
      <w:rPr>
        <w:rFonts w:ascii="Wingdings" w:hAnsi="Wingdings" w:hint="default"/>
      </w:rPr>
    </w:lvl>
    <w:lvl w:ilvl="5" w:tplc="AE1CD2AE" w:tentative="1">
      <w:start w:val="1"/>
      <w:numFmt w:val="bullet"/>
      <w:lvlText w:val=""/>
      <w:lvlJc w:val="left"/>
      <w:pPr>
        <w:tabs>
          <w:tab w:val="num" w:pos="4320"/>
        </w:tabs>
        <w:ind w:left="4320" w:hanging="360"/>
      </w:pPr>
      <w:rPr>
        <w:rFonts w:ascii="Wingdings" w:hAnsi="Wingdings" w:hint="default"/>
      </w:rPr>
    </w:lvl>
    <w:lvl w:ilvl="6" w:tplc="FBA6B1E4" w:tentative="1">
      <w:start w:val="1"/>
      <w:numFmt w:val="bullet"/>
      <w:lvlText w:val=""/>
      <w:lvlJc w:val="left"/>
      <w:pPr>
        <w:tabs>
          <w:tab w:val="num" w:pos="5040"/>
        </w:tabs>
        <w:ind w:left="5040" w:hanging="360"/>
      </w:pPr>
      <w:rPr>
        <w:rFonts w:ascii="Wingdings" w:hAnsi="Wingdings" w:hint="default"/>
      </w:rPr>
    </w:lvl>
    <w:lvl w:ilvl="7" w:tplc="E7D8CD5C" w:tentative="1">
      <w:start w:val="1"/>
      <w:numFmt w:val="bullet"/>
      <w:lvlText w:val=""/>
      <w:lvlJc w:val="left"/>
      <w:pPr>
        <w:tabs>
          <w:tab w:val="num" w:pos="5760"/>
        </w:tabs>
        <w:ind w:left="5760" w:hanging="360"/>
      </w:pPr>
      <w:rPr>
        <w:rFonts w:ascii="Wingdings" w:hAnsi="Wingdings" w:hint="default"/>
      </w:rPr>
    </w:lvl>
    <w:lvl w:ilvl="8" w:tplc="C9CE9A66" w:tentative="1">
      <w:start w:val="1"/>
      <w:numFmt w:val="bullet"/>
      <w:lvlText w:val=""/>
      <w:lvlJc w:val="left"/>
      <w:pPr>
        <w:tabs>
          <w:tab w:val="num" w:pos="6480"/>
        </w:tabs>
        <w:ind w:left="6480" w:hanging="360"/>
      </w:pPr>
      <w:rPr>
        <w:rFonts w:ascii="Wingdings" w:hAnsi="Wingdings" w:hint="default"/>
      </w:rPr>
    </w:lvl>
  </w:abstractNum>
  <w:abstractNum w:abstractNumId="5">
    <w:nsid w:val="76A86B27"/>
    <w:multiLevelType w:val="multilevel"/>
    <w:tmpl w:val="CF3A7FD8"/>
    <w:lvl w:ilvl="0">
      <w:start w:val="4"/>
      <w:numFmt w:val="upperRoman"/>
      <w:lvlText w:val="%1."/>
      <w:lvlJc w:val="left"/>
      <w:pPr>
        <w:tabs>
          <w:tab w:val="num" w:pos="397"/>
        </w:tabs>
        <w:ind w:left="397" w:hanging="397"/>
      </w:pPr>
      <w:rPr>
        <w:rFonts w:cs="Times New Roman" w:hint="default"/>
      </w:rPr>
    </w:lvl>
    <w:lvl w:ilvl="1">
      <w:start w:val="1"/>
      <w:numFmt w:val="decimal"/>
      <w:lvlText w:val="%1.%2"/>
      <w:lvlJc w:val="left"/>
      <w:pPr>
        <w:tabs>
          <w:tab w:val="num" w:pos="1021"/>
        </w:tabs>
        <w:ind w:left="964" w:hanging="454"/>
      </w:pPr>
      <w:rPr>
        <w:rFonts w:cs="Times New Roman" w:hint="default"/>
        <w:sz w:val="22"/>
        <w:szCs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6">
    <w:nsid w:val="7C8D7A29"/>
    <w:multiLevelType w:val="hybridMultilevel"/>
    <w:tmpl w:val="B8A65E0C"/>
    <w:lvl w:ilvl="0" w:tplc="490E19BC">
      <w:start w:val="1"/>
      <w:numFmt w:val="bullet"/>
      <w:lvlText w:val="•"/>
      <w:lvlJc w:val="left"/>
      <w:pPr>
        <w:tabs>
          <w:tab w:val="num" w:pos="720"/>
        </w:tabs>
        <w:ind w:left="720" w:hanging="360"/>
      </w:pPr>
      <w:rPr>
        <w:rFonts w:ascii="Arial" w:hAnsi="Arial" w:hint="default"/>
      </w:rPr>
    </w:lvl>
    <w:lvl w:ilvl="1" w:tplc="900245D0" w:tentative="1">
      <w:start w:val="1"/>
      <w:numFmt w:val="bullet"/>
      <w:lvlText w:val="•"/>
      <w:lvlJc w:val="left"/>
      <w:pPr>
        <w:tabs>
          <w:tab w:val="num" w:pos="1440"/>
        </w:tabs>
        <w:ind w:left="1440" w:hanging="360"/>
      </w:pPr>
      <w:rPr>
        <w:rFonts w:ascii="Arial" w:hAnsi="Arial" w:hint="default"/>
      </w:rPr>
    </w:lvl>
    <w:lvl w:ilvl="2" w:tplc="C0983CB8" w:tentative="1">
      <w:start w:val="1"/>
      <w:numFmt w:val="bullet"/>
      <w:lvlText w:val="•"/>
      <w:lvlJc w:val="left"/>
      <w:pPr>
        <w:tabs>
          <w:tab w:val="num" w:pos="2160"/>
        </w:tabs>
        <w:ind w:left="2160" w:hanging="360"/>
      </w:pPr>
      <w:rPr>
        <w:rFonts w:ascii="Arial" w:hAnsi="Arial" w:hint="default"/>
      </w:rPr>
    </w:lvl>
    <w:lvl w:ilvl="3" w:tplc="C0900352" w:tentative="1">
      <w:start w:val="1"/>
      <w:numFmt w:val="bullet"/>
      <w:lvlText w:val="•"/>
      <w:lvlJc w:val="left"/>
      <w:pPr>
        <w:tabs>
          <w:tab w:val="num" w:pos="2880"/>
        </w:tabs>
        <w:ind w:left="2880" w:hanging="360"/>
      </w:pPr>
      <w:rPr>
        <w:rFonts w:ascii="Arial" w:hAnsi="Arial" w:hint="default"/>
      </w:rPr>
    </w:lvl>
    <w:lvl w:ilvl="4" w:tplc="99A86ED0" w:tentative="1">
      <w:start w:val="1"/>
      <w:numFmt w:val="bullet"/>
      <w:lvlText w:val="•"/>
      <w:lvlJc w:val="left"/>
      <w:pPr>
        <w:tabs>
          <w:tab w:val="num" w:pos="3600"/>
        </w:tabs>
        <w:ind w:left="3600" w:hanging="360"/>
      </w:pPr>
      <w:rPr>
        <w:rFonts w:ascii="Arial" w:hAnsi="Arial" w:hint="default"/>
      </w:rPr>
    </w:lvl>
    <w:lvl w:ilvl="5" w:tplc="A96AEEAA" w:tentative="1">
      <w:start w:val="1"/>
      <w:numFmt w:val="bullet"/>
      <w:lvlText w:val="•"/>
      <w:lvlJc w:val="left"/>
      <w:pPr>
        <w:tabs>
          <w:tab w:val="num" w:pos="4320"/>
        </w:tabs>
        <w:ind w:left="4320" w:hanging="360"/>
      </w:pPr>
      <w:rPr>
        <w:rFonts w:ascii="Arial" w:hAnsi="Arial" w:hint="default"/>
      </w:rPr>
    </w:lvl>
    <w:lvl w:ilvl="6" w:tplc="72EC6766" w:tentative="1">
      <w:start w:val="1"/>
      <w:numFmt w:val="bullet"/>
      <w:lvlText w:val="•"/>
      <w:lvlJc w:val="left"/>
      <w:pPr>
        <w:tabs>
          <w:tab w:val="num" w:pos="5040"/>
        </w:tabs>
        <w:ind w:left="5040" w:hanging="360"/>
      </w:pPr>
      <w:rPr>
        <w:rFonts w:ascii="Arial" w:hAnsi="Arial" w:hint="default"/>
      </w:rPr>
    </w:lvl>
    <w:lvl w:ilvl="7" w:tplc="1218AA92" w:tentative="1">
      <w:start w:val="1"/>
      <w:numFmt w:val="bullet"/>
      <w:lvlText w:val="•"/>
      <w:lvlJc w:val="left"/>
      <w:pPr>
        <w:tabs>
          <w:tab w:val="num" w:pos="5760"/>
        </w:tabs>
        <w:ind w:left="5760" w:hanging="360"/>
      </w:pPr>
      <w:rPr>
        <w:rFonts w:ascii="Arial" w:hAnsi="Arial" w:hint="default"/>
      </w:rPr>
    </w:lvl>
    <w:lvl w:ilvl="8" w:tplc="2E5A9932"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0"/>
  </w:num>
  <w:num w:numId="3">
    <w:abstractNumId w:val="5"/>
  </w:num>
  <w:num w:numId="4">
    <w:abstractNumId w:val="2"/>
  </w:num>
  <w:num w:numId="5">
    <w:abstractNumId w:val="4"/>
  </w:num>
  <w:num w:numId="6">
    <w:abstractNumId w:val="3"/>
  </w:num>
  <w:num w:numId="7">
    <w:abstractNumId w:val="6"/>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revisionView w:markup="0"/>
  <w:trackRevisions/>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rsids>
    <w:rsidRoot w:val="001539CC"/>
    <w:rsid w:val="00006072"/>
    <w:rsid w:val="000120F2"/>
    <w:rsid w:val="00012B57"/>
    <w:rsid w:val="00013127"/>
    <w:rsid w:val="0001591F"/>
    <w:rsid w:val="000174DD"/>
    <w:rsid w:val="00020009"/>
    <w:rsid w:val="000239C5"/>
    <w:rsid w:val="00030935"/>
    <w:rsid w:val="00033875"/>
    <w:rsid w:val="00034333"/>
    <w:rsid w:val="00041523"/>
    <w:rsid w:val="00042748"/>
    <w:rsid w:val="000450C3"/>
    <w:rsid w:val="0004755E"/>
    <w:rsid w:val="000527C4"/>
    <w:rsid w:val="00052B84"/>
    <w:rsid w:val="0006444C"/>
    <w:rsid w:val="00065A21"/>
    <w:rsid w:val="0007131C"/>
    <w:rsid w:val="000738C5"/>
    <w:rsid w:val="000855E3"/>
    <w:rsid w:val="00086582"/>
    <w:rsid w:val="00094745"/>
    <w:rsid w:val="00096FB3"/>
    <w:rsid w:val="00097A46"/>
    <w:rsid w:val="000A1513"/>
    <w:rsid w:val="000B0114"/>
    <w:rsid w:val="000B06BD"/>
    <w:rsid w:val="000B1EEE"/>
    <w:rsid w:val="000B6741"/>
    <w:rsid w:val="000C40D1"/>
    <w:rsid w:val="000D179D"/>
    <w:rsid w:val="000E2230"/>
    <w:rsid w:val="000E2385"/>
    <w:rsid w:val="000F172D"/>
    <w:rsid w:val="000F3C4C"/>
    <w:rsid w:val="000F6573"/>
    <w:rsid w:val="00100429"/>
    <w:rsid w:val="00107B1E"/>
    <w:rsid w:val="00112906"/>
    <w:rsid w:val="001163CA"/>
    <w:rsid w:val="00117407"/>
    <w:rsid w:val="00117E7C"/>
    <w:rsid w:val="00120641"/>
    <w:rsid w:val="001232C2"/>
    <w:rsid w:val="00124758"/>
    <w:rsid w:val="00124AE3"/>
    <w:rsid w:val="001271D1"/>
    <w:rsid w:val="00130084"/>
    <w:rsid w:val="00130A6C"/>
    <w:rsid w:val="00134BDF"/>
    <w:rsid w:val="00135DBE"/>
    <w:rsid w:val="00143E8F"/>
    <w:rsid w:val="001524C2"/>
    <w:rsid w:val="00152CF2"/>
    <w:rsid w:val="001539CC"/>
    <w:rsid w:val="0016199E"/>
    <w:rsid w:val="001675FB"/>
    <w:rsid w:val="00172620"/>
    <w:rsid w:val="00172D17"/>
    <w:rsid w:val="00173844"/>
    <w:rsid w:val="001741EC"/>
    <w:rsid w:val="0018055A"/>
    <w:rsid w:val="0018612D"/>
    <w:rsid w:val="00187329"/>
    <w:rsid w:val="001A63B6"/>
    <w:rsid w:val="001B2A12"/>
    <w:rsid w:val="001B2F0F"/>
    <w:rsid w:val="001B351E"/>
    <w:rsid w:val="001C6192"/>
    <w:rsid w:val="001C7D94"/>
    <w:rsid w:val="001D1C18"/>
    <w:rsid w:val="001D4BF0"/>
    <w:rsid w:val="001D4CEE"/>
    <w:rsid w:val="001F2600"/>
    <w:rsid w:val="00200089"/>
    <w:rsid w:val="002039CC"/>
    <w:rsid w:val="00222056"/>
    <w:rsid w:val="00234CC3"/>
    <w:rsid w:val="00242293"/>
    <w:rsid w:val="00242F1F"/>
    <w:rsid w:val="0025401D"/>
    <w:rsid w:val="002558F4"/>
    <w:rsid w:val="0026000F"/>
    <w:rsid w:val="002647F0"/>
    <w:rsid w:val="00264B2A"/>
    <w:rsid w:val="002823C4"/>
    <w:rsid w:val="00292773"/>
    <w:rsid w:val="002969BB"/>
    <w:rsid w:val="002A03AC"/>
    <w:rsid w:val="002A37D1"/>
    <w:rsid w:val="002A540A"/>
    <w:rsid w:val="002A5E18"/>
    <w:rsid w:val="002B613A"/>
    <w:rsid w:val="002D1F9F"/>
    <w:rsid w:val="002D254D"/>
    <w:rsid w:val="002F07BC"/>
    <w:rsid w:val="002F6164"/>
    <w:rsid w:val="003034B6"/>
    <w:rsid w:val="003057CB"/>
    <w:rsid w:val="003071AA"/>
    <w:rsid w:val="00312D13"/>
    <w:rsid w:val="003148BF"/>
    <w:rsid w:val="00314956"/>
    <w:rsid w:val="00315FAA"/>
    <w:rsid w:val="0032345E"/>
    <w:rsid w:val="00333101"/>
    <w:rsid w:val="00336FA4"/>
    <w:rsid w:val="003418D2"/>
    <w:rsid w:val="003438E3"/>
    <w:rsid w:val="0034414A"/>
    <w:rsid w:val="00356FC7"/>
    <w:rsid w:val="00364766"/>
    <w:rsid w:val="0036536E"/>
    <w:rsid w:val="003661B1"/>
    <w:rsid w:val="00367985"/>
    <w:rsid w:val="00367F0B"/>
    <w:rsid w:val="00383D19"/>
    <w:rsid w:val="003850F5"/>
    <w:rsid w:val="00385CE9"/>
    <w:rsid w:val="00395AAA"/>
    <w:rsid w:val="00397375"/>
    <w:rsid w:val="003A1101"/>
    <w:rsid w:val="003A32E8"/>
    <w:rsid w:val="003B0799"/>
    <w:rsid w:val="003B2097"/>
    <w:rsid w:val="003C23BD"/>
    <w:rsid w:val="003C2ABD"/>
    <w:rsid w:val="003C5503"/>
    <w:rsid w:val="003D4442"/>
    <w:rsid w:val="003D7E68"/>
    <w:rsid w:val="003D7F4A"/>
    <w:rsid w:val="003E6A36"/>
    <w:rsid w:val="003E6C84"/>
    <w:rsid w:val="003F34F1"/>
    <w:rsid w:val="003F5978"/>
    <w:rsid w:val="00400C2F"/>
    <w:rsid w:val="00403FAC"/>
    <w:rsid w:val="00404D54"/>
    <w:rsid w:val="0040557D"/>
    <w:rsid w:val="00405BB9"/>
    <w:rsid w:val="00423282"/>
    <w:rsid w:val="00423B26"/>
    <w:rsid w:val="0043678F"/>
    <w:rsid w:val="00441FE3"/>
    <w:rsid w:val="00443000"/>
    <w:rsid w:val="00450555"/>
    <w:rsid w:val="00453160"/>
    <w:rsid w:val="00460DA7"/>
    <w:rsid w:val="00462C2D"/>
    <w:rsid w:val="0046455F"/>
    <w:rsid w:val="004656BD"/>
    <w:rsid w:val="00466CB4"/>
    <w:rsid w:val="00472B72"/>
    <w:rsid w:val="00475D53"/>
    <w:rsid w:val="0048107D"/>
    <w:rsid w:val="004A4393"/>
    <w:rsid w:val="004A49C8"/>
    <w:rsid w:val="004A5D7D"/>
    <w:rsid w:val="004B1D1C"/>
    <w:rsid w:val="004B68E9"/>
    <w:rsid w:val="004B75D2"/>
    <w:rsid w:val="004B7BC6"/>
    <w:rsid w:val="004C1DF7"/>
    <w:rsid w:val="004C58B5"/>
    <w:rsid w:val="004D3E31"/>
    <w:rsid w:val="004D7F95"/>
    <w:rsid w:val="004E27F4"/>
    <w:rsid w:val="004E53E9"/>
    <w:rsid w:val="004E550F"/>
    <w:rsid w:val="004F0F45"/>
    <w:rsid w:val="004F5479"/>
    <w:rsid w:val="004F6097"/>
    <w:rsid w:val="004F7864"/>
    <w:rsid w:val="005014D3"/>
    <w:rsid w:val="00514262"/>
    <w:rsid w:val="00531D0A"/>
    <w:rsid w:val="00543A6D"/>
    <w:rsid w:val="0054426F"/>
    <w:rsid w:val="00547877"/>
    <w:rsid w:val="00552301"/>
    <w:rsid w:val="00561583"/>
    <w:rsid w:val="00563A20"/>
    <w:rsid w:val="00564B9F"/>
    <w:rsid w:val="005729B2"/>
    <w:rsid w:val="00573DF3"/>
    <w:rsid w:val="00577676"/>
    <w:rsid w:val="005823EB"/>
    <w:rsid w:val="00586535"/>
    <w:rsid w:val="00586966"/>
    <w:rsid w:val="00590CE5"/>
    <w:rsid w:val="00595D78"/>
    <w:rsid w:val="005C2616"/>
    <w:rsid w:val="005C43C3"/>
    <w:rsid w:val="005C534A"/>
    <w:rsid w:val="005D1D37"/>
    <w:rsid w:val="005D2DA4"/>
    <w:rsid w:val="005D66AF"/>
    <w:rsid w:val="005E3C0F"/>
    <w:rsid w:val="005E612A"/>
    <w:rsid w:val="005E70C0"/>
    <w:rsid w:val="005E78E4"/>
    <w:rsid w:val="005F4A03"/>
    <w:rsid w:val="005F7FFA"/>
    <w:rsid w:val="0060101B"/>
    <w:rsid w:val="00614DD0"/>
    <w:rsid w:val="006250A6"/>
    <w:rsid w:val="00627DF8"/>
    <w:rsid w:val="006352F9"/>
    <w:rsid w:val="00635965"/>
    <w:rsid w:val="0063684B"/>
    <w:rsid w:val="00643F39"/>
    <w:rsid w:val="00647A91"/>
    <w:rsid w:val="00652D54"/>
    <w:rsid w:val="006544ED"/>
    <w:rsid w:val="00656F8F"/>
    <w:rsid w:val="00662754"/>
    <w:rsid w:val="00662E11"/>
    <w:rsid w:val="00666AFB"/>
    <w:rsid w:val="00667942"/>
    <w:rsid w:val="00676690"/>
    <w:rsid w:val="00677086"/>
    <w:rsid w:val="00682AA2"/>
    <w:rsid w:val="00684949"/>
    <w:rsid w:val="006866A5"/>
    <w:rsid w:val="0068707B"/>
    <w:rsid w:val="0068711A"/>
    <w:rsid w:val="00692571"/>
    <w:rsid w:val="006955EE"/>
    <w:rsid w:val="006969E6"/>
    <w:rsid w:val="00697ABA"/>
    <w:rsid w:val="006A105A"/>
    <w:rsid w:val="006A6C13"/>
    <w:rsid w:val="006A6C50"/>
    <w:rsid w:val="006B211B"/>
    <w:rsid w:val="006B2C8D"/>
    <w:rsid w:val="006B5422"/>
    <w:rsid w:val="006B5D0E"/>
    <w:rsid w:val="006B5EE5"/>
    <w:rsid w:val="006C02D0"/>
    <w:rsid w:val="006C1D9B"/>
    <w:rsid w:val="006C7140"/>
    <w:rsid w:val="006D52A5"/>
    <w:rsid w:val="006D6EA6"/>
    <w:rsid w:val="006E01F9"/>
    <w:rsid w:val="006E0311"/>
    <w:rsid w:val="006E62C9"/>
    <w:rsid w:val="006E7516"/>
    <w:rsid w:val="006F1CA6"/>
    <w:rsid w:val="006F2EC8"/>
    <w:rsid w:val="006F4B54"/>
    <w:rsid w:val="00703301"/>
    <w:rsid w:val="00710533"/>
    <w:rsid w:val="007120CD"/>
    <w:rsid w:val="00712BC0"/>
    <w:rsid w:val="00713BC3"/>
    <w:rsid w:val="007149E4"/>
    <w:rsid w:val="007268C3"/>
    <w:rsid w:val="007303B9"/>
    <w:rsid w:val="00733898"/>
    <w:rsid w:val="0073467E"/>
    <w:rsid w:val="00735D43"/>
    <w:rsid w:val="0075170B"/>
    <w:rsid w:val="007519CC"/>
    <w:rsid w:val="00754E0B"/>
    <w:rsid w:val="007576CF"/>
    <w:rsid w:val="0076369A"/>
    <w:rsid w:val="007706F1"/>
    <w:rsid w:val="00786AA1"/>
    <w:rsid w:val="00794133"/>
    <w:rsid w:val="007979E5"/>
    <w:rsid w:val="007A1518"/>
    <w:rsid w:val="007A30D1"/>
    <w:rsid w:val="007A52B1"/>
    <w:rsid w:val="007A7B33"/>
    <w:rsid w:val="007C10C5"/>
    <w:rsid w:val="007C6F5D"/>
    <w:rsid w:val="007D1F2E"/>
    <w:rsid w:val="007D50EB"/>
    <w:rsid w:val="007D5B41"/>
    <w:rsid w:val="007D6954"/>
    <w:rsid w:val="007D7E9B"/>
    <w:rsid w:val="007E087B"/>
    <w:rsid w:val="007E2A3D"/>
    <w:rsid w:val="007F35A9"/>
    <w:rsid w:val="007F40C8"/>
    <w:rsid w:val="0080256B"/>
    <w:rsid w:val="008064A1"/>
    <w:rsid w:val="00811814"/>
    <w:rsid w:val="00812386"/>
    <w:rsid w:val="00812487"/>
    <w:rsid w:val="00814488"/>
    <w:rsid w:val="00822DDD"/>
    <w:rsid w:val="008240EB"/>
    <w:rsid w:val="008275C8"/>
    <w:rsid w:val="00830F37"/>
    <w:rsid w:val="00840D2B"/>
    <w:rsid w:val="00846252"/>
    <w:rsid w:val="00846409"/>
    <w:rsid w:val="00850BAC"/>
    <w:rsid w:val="00862950"/>
    <w:rsid w:val="00862AF8"/>
    <w:rsid w:val="0086375F"/>
    <w:rsid w:val="008660FA"/>
    <w:rsid w:val="00870C6C"/>
    <w:rsid w:val="008765A0"/>
    <w:rsid w:val="00876B44"/>
    <w:rsid w:val="00881D54"/>
    <w:rsid w:val="00884BF5"/>
    <w:rsid w:val="00890F19"/>
    <w:rsid w:val="008970EC"/>
    <w:rsid w:val="008A0FE9"/>
    <w:rsid w:val="008A171E"/>
    <w:rsid w:val="008A2B29"/>
    <w:rsid w:val="008A3BFC"/>
    <w:rsid w:val="008A7EC9"/>
    <w:rsid w:val="008B109F"/>
    <w:rsid w:val="008B13EF"/>
    <w:rsid w:val="008B16C1"/>
    <w:rsid w:val="008B2471"/>
    <w:rsid w:val="008C08E6"/>
    <w:rsid w:val="008C719A"/>
    <w:rsid w:val="008D650C"/>
    <w:rsid w:val="008D6BCB"/>
    <w:rsid w:val="008E656D"/>
    <w:rsid w:val="008E7D07"/>
    <w:rsid w:val="008F0787"/>
    <w:rsid w:val="008F386A"/>
    <w:rsid w:val="008F4A1D"/>
    <w:rsid w:val="008F4D37"/>
    <w:rsid w:val="008F7911"/>
    <w:rsid w:val="009007A5"/>
    <w:rsid w:val="0090339E"/>
    <w:rsid w:val="00905F56"/>
    <w:rsid w:val="00926B96"/>
    <w:rsid w:val="00935031"/>
    <w:rsid w:val="0094729F"/>
    <w:rsid w:val="00947370"/>
    <w:rsid w:val="009536B7"/>
    <w:rsid w:val="00955A6A"/>
    <w:rsid w:val="00961434"/>
    <w:rsid w:val="00971C79"/>
    <w:rsid w:val="00972012"/>
    <w:rsid w:val="00976D13"/>
    <w:rsid w:val="00980201"/>
    <w:rsid w:val="00981789"/>
    <w:rsid w:val="00983F03"/>
    <w:rsid w:val="00991A70"/>
    <w:rsid w:val="00997D08"/>
    <w:rsid w:val="009A4931"/>
    <w:rsid w:val="009A5989"/>
    <w:rsid w:val="009B370C"/>
    <w:rsid w:val="009B4EFE"/>
    <w:rsid w:val="009C2BEC"/>
    <w:rsid w:val="009C3953"/>
    <w:rsid w:val="009C5E64"/>
    <w:rsid w:val="009C6F06"/>
    <w:rsid w:val="009C75A6"/>
    <w:rsid w:val="009D2BA9"/>
    <w:rsid w:val="009E0C2B"/>
    <w:rsid w:val="009E0E1F"/>
    <w:rsid w:val="00A001D8"/>
    <w:rsid w:val="00A17F68"/>
    <w:rsid w:val="00A240AC"/>
    <w:rsid w:val="00A45490"/>
    <w:rsid w:val="00A46D51"/>
    <w:rsid w:val="00A47A47"/>
    <w:rsid w:val="00A53E06"/>
    <w:rsid w:val="00A57FD9"/>
    <w:rsid w:val="00A64382"/>
    <w:rsid w:val="00A66930"/>
    <w:rsid w:val="00A74E6B"/>
    <w:rsid w:val="00A83C4B"/>
    <w:rsid w:val="00A84B49"/>
    <w:rsid w:val="00A86DB6"/>
    <w:rsid w:val="00A9321E"/>
    <w:rsid w:val="00A975A4"/>
    <w:rsid w:val="00AA1387"/>
    <w:rsid w:val="00AB0D59"/>
    <w:rsid w:val="00AB2F3E"/>
    <w:rsid w:val="00AB3ABF"/>
    <w:rsid w:val="00AB561E"/>
    <w:rsid w:val="00AB66D2"/>
    <w:rsid w:val="00AB6C00"/>
    <w:rsid w:val="00AC24DB"/>
    <w:rsid w:val="00AC5D07"/>
    <w:rsid w:val="00AD5267"/>
    <w:rsid w:val="00AE1742"/>
    <w:rsid w:val="00AF15C0"/>
    <w:rsid w:val="00AF33BE"/>
    <w:rsid w:val="00AF5424"/>
    <w:rsid w:val="00B0198F"/>
    <w:rsid w:val="00B1225A"/>
    <w:rsid w:val="00B129F4"/>
    <w:rsid w:val="00B1418E"/>
    <w:rsid w:val="00B20FA2"/>
    <w:rsid w:val="00B3005D"/>
    <w:rsid w:val="00B31643"/>
    <w:rsid w:val="00B41C7E"/>
    <w:rsid w:val="00B4243D"/>
    <w:rsid w:val="00B532E8"/>
    <w:rsid w:val="00B54BDC"/>
    <w:rsid w:val="00B56299"/>
    <w:rsid w:val="00B579BD"/>
    <w:rsid w:val="00B62265"/>
    <w:rsid w:val="00B64C46"/>
    <w:rsid w:val="00B71749"/>
    <w:rsid w:val="00B736DF"/>
    <w:rsid w:val="00B82DB3"/>
    <w:rsid w:val="00B85348"/>
    <w:rsid w:val="00B85857"/>
    <w:rsid w:val="00B95EC1"/>
    <w:rsid w:val="00B967AE"/>
    <w:rsid w:val="00BA0BC8"/>
    <w:rsid w:val="00BB6C7A"/>
    <w:rsid w:val="00BB7574"/>
    <w:rsid w:val="00BD0A33"/>
    <w:rsid w:val="00BD6CD6"/>
    <w:rsid w:val="00BD7810"/>
    <w:rsid w:val="00BE436E"/>
    <w:rsid w:val="00BE497D"/>
    <w:rsid w:val="00BF29A2"/>
    <w:rsid w:val="00C07CC4"/>
    <w:rsid w:val="00C13FE5"/>
    <w:rsid w:val="00C222A8"/>
    <w:rsid w:val="00C4182B"/>
    <w:rsid w:val="00C46328"/>
    <w:rsid w:val="00C51AD5"/>
    <w:rsid w:val="00C54279"/>
    <w:rsid w:val="00C552F9"/>
    <w:rsid w:val="00C555A2"/>
    <w:rsid w:val="00C60368"/>
    <w:rsid w:val="00C62438"/>
    <w:rsid w:val="00C64822"/>
    <w:rsid w:val="00C65629"/>
    <w:rsid w:val="00C665D5"/>
    <w:rsid w:val="00C734F9"/>
    <w:rsid w:val="00C847E6"/>
    <w:rsid w:val="00C940EE"/>
    <w:rsid w:val="00C94BBA"/>
    <w:rsid w:val="00CA2779"/>
    <w:rsid w:val="00CB077D"/>
    <w:rsid w:val="00CB08E9"/>
    <w:rsid w:val="00CB5901"/>
    <w:rsid w:val="00CD3ECC"/>
    <w:rsid w:val="00CD7D89"/>
    <w:rsid w:val="00CE4E15"/>
    <w:rsid w:val="00CF06D0"/>
    <w:rsid w:val="00CF14F9"/>
    <w:rsid w:val="00CF4793"/>
    <w:rsid w:val="00CF6341"/>
    <w:rsid w:val="00D00A96"/>
    <w:rsid w:val="00D01FF4"/>
    <w:rsid w:val="00D12B42"/>
    <w:rsid w:val="00D13B47"/>
    <w:rsid w:val="00D15A23"/>
    <w:rsid w:val="00D16359"/>
    <w:rsid w:val="00D267E5"/>
    <w:rsid w:val="00D348EE"/>
    <w:rsid w:val="00D3793A"/>
    <w:rsid w:val="00D468EC"/>
    <w:rsid w:val="00D4743C"/>
    <w:rsid w:val="00D551FE"/>
    <w:rsid w:val="00D61FFF"/>
    <w:rsid w:val="00D63693"/>
    <w:rsid w:val="00D6479C"/>
    <w:rsid w:val="00D70DF8"/>
    <w:rsid w:val="00D72269"/>
    <w:rsid w:val="00D769D9"/>
    <w:rsid w:val="00D77760"/>
    <w:rsid w:val="00D83AF7"/>
    <w:rsid w:val="00D86696"/>
    <w:rsid w:val="00D941B9"/>
    <w:rsid w:val="00D94990"/>
    <w:rsid w:val="00D972E3"/>
    <w:rsid w:val="00DA5842"/>
    <w:rsid w:val="00DB04CC"/>
    <w:rsid w:val="00DB1D4C"/>
    <w:rsid w:val="00DC3968"/>
    <w:rsid w:val="00DC5765"/>
    <w:rsid w:val="00DD2402"/>
    <w:rsid w:val="00DD68F5"/>
    <w:rsid w:val="00DE2947"/>
    <w:rsid w:val="00DE4C23"/>
    <w:rsid w:val="00DF2A1D"/>
    <w:rsid w:val="00E00D30"/>
    <w:rsid w:val="00E04209"/>
    <w:rsid w:val="00E05495"/>
    <w:rsid w:val="00E11A44"/>
    <w:rsid w:val="00E15045"/>
    <w:rsid w:val="00E178CB"/>
    <w:rsid w:val="00E22E6C"/>
    <w:rsid w:val="00E25E2C"/>
    <w:rsid w:val="00E30AED"/>
    <w:rsid w:val="00E41217"/>
    <w:rsid w:val="00E46DD8"/>
    <w:rsid w:val="00E57C8D"/>
    <w:rsid w:val="00E63A10"/>
    <w:rsid w:val="00E66883"/>
    <w:rsid w:val="00E73DE7"/>
    <w:rsid w:val="00E75C9E"/>
    <w:rsid w:val="00E769B3"/>
    <w:rsid w:val="00E837C5"/>
    <w:rsid w:val="00E90A60"/>
    <w:rsid w:val="00E90F8E"/>
    <w:rsid w:val="00E9333F"/>
    <w:rsid w:val="00E96693"/>
    <w:rsid w:val="00EA060D"/>
    <w:rsid w:val="00EA4398"/>
    <w:rsid w:val="00EA49C6"/>
    <w:rsid w:val="00EA6C06"/>
    <w:rsid w:val="00EA7D9D"/>
    <w:rsid w:val="00EA7F9C"/>
    <w:rsid w:val="00EB131E"/>
    <w:rsid w:val="00EB7B10"/>
    <w:rsid w:val="00EC00D1"/>
    <w:rsid w:val="00EC2A55"/>
    <w:rsid w:val="00ED20D1"/>
    <w:rsid w:val="00ED2CAC"/>
    <w:rsid w:val="00ED747B"/>
    <w:rsid w:val="00ED7B0B"/>
    <w:rsid w:val="00EE25B9"/>
    <w:rsid w:val="00EE2CAB"/>
    <w:rsid w:val="00EE3BEE"/>
    <w:rsid w:val="00EE3DAB"/>
    <w:rsid w:val="00F04365"/>
    <w:rsid w:val="00F04EFD"/>
    <w:rsid w:val="00F061C4"/>
    <w:rsid w:val="00F11857"/>
    <w:rsid w:val="00F2233C"/>
    <w:rsid w:val="00F25956"/>
    <w:rsid w:val="00F30BFB"/>
    <w:rsid w:val="00F324E6"/>
    <w:rsid w:val="00F36CF3"/>
    <w:rsid w:val="00F370E2"/>
    <w:rsid w:val="00F37818"/>
    <w:rsid w:val="00F37AD9"/>
    <w:rsid w:val="00F41DCA"/>
    <w:rsid w:val="00F463EE"/>
    <w:rsid w:val="00F464D9"/>
    <w:rsid w:val="00F52FC1"/>
    <w:rsid w:val="00F579EE"/>
    <w:rsid w:val="00F67E59"/>
    <w:rsid w:val="00F72F1C"/>
    <w:rsid w:val="00F829E5"/>
    <w:rsid w:val="00F83C15"/>
    <w:rsid w:val="00F850D5"/>
    <w:rsid w:val="00F86905"/>
    <w:rsid w:val="00F902B3"/>
    <w:rsid w:val="00F9167B"/>
    <w:rsid w:val="00F92E82"/>
    <w:rsid w:val="00F95510"/>
    <w:rsid w:val="00FA31BE"/>
    <w:rsid w:val="00FA6A89"/>
    <w:rsid w:val="00FA6ED9"/>
    <w:rsid w:val="00FA737C"/>
    <w:rsid w:val="00FB37BB"/>
    <w:rsid w:val="00FB40AC"/>
    <w:rsid w:val="00FB5E50"/>
    <w:rsid w:val="00FC307B"/>
    <w:rsid w:val="00FD198F"/>
    <w:rsid w:val="00FE2DC6"/>
    <w:rsid w:val="00FE5ACB"/>
    <w:rsid w:val="00FE5E45"/>
    <w:rsid w:val="00FE69FD"/>
    <w:rsid w:val="00FE7145"/>
    <w:rsid w:val="00FF5851"/>
    <w:rsid w:val="00FF6433"/>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fr-FR" w:eastAsia="fr-FR"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661B1"/>
    <w:pPr>
      <w:spacing w:before="240" w:after="200" w:line="276" w:lineRule="auto"/>
      <w:jc w:val="both"/>
    </w:pPr>
    <w:rPr>
      <w:lang w:val="en-US" w:eastAsia="en-US"/>
    </w:rPr>
  </w:style>
  <w:style w:type="paragraph" w:styleId="Ttulo1">
    <w:name w:val="heading 1"/>
    <w:basedOn w:val="Normal"/>
    <w:next w:val="Normal"/>
    <w:link w:val="Ttulo1Car"/>
    <w:uiPriority w:val="99"/>
    <w:qFormat/>
    <w:rsid w:val="003661B1"/>
    <w:pPr>
      <w:keepNext/>
      <w:keepLines/>
      <w:spacing w:before="480" w:after="0"/>
      <w:outlineLvl w:val="0"/>
    </w:pPr>
    <w:rPr>
      <w:rFonts w:ascii="Cambria" w:hAnsi="Cambria"/>
      <w:b/>
      <w:bCs/>
      <w:color w:val="365F91"/>
      <w:sz w:val="28"/>
      <w:szCs w:val="28"/>
    </w:rPr>
  </w:style>
  <w:style w:type="paragraph" w:styleId="Ttulo2">
    <w:name w:val="heading 2"/>
    <w:basedOn w:val="Normal"/>
    <w:next w:val="Normal"/>
    <w:link w:val="Ttulo2Car"/>
    <w:uiPriority w:val="99"/>
    <w:qFormat/>
    <w:rsid w:val="003661B1"/>
    <w:pPr>
      <w:keepNext/>
      <w:keepLines/>
      <w:spacing w:before="200" w:after="0"/>
      <w:outlineLvl w:val="1"/>
    </w:pPr>
    <w:rPr>
      <w:rFonts w:ascii="Cambria" w:hAnsi="Cambria"/>
      <w:b/>
      <w:bCs/>
      <w:color w:val="4F81BD"/>
      <w:sz w:val="26"/>
      <w:szCs w:val="26"/>
    </w:rPr>
  </w:style>
  <w:style w:type="paragraph" w:styleId="Ttulo3">
    <w:name w:val="heading 3"/>
    <w:basedOn w:val="Normal"/>
    <w:next w:val="Normal"/>
    <w:link w:val="Ttulo3Car"/>
    <w:uiPriority w:val="99"/>
    <w:qFormat/>
    <w:rsid w:val="003661B1"/>
    <w:pPr>
      <w:keepNext/>
      <w:keepLines/>
      <w:spacing w:before="200" w:after="0"/>
      <w:outlineLvl w:val="2"/>
    </w:pPr>
    <w:rPr>
      <w:rFonts w:ascii="Cambria" w:hAnsi="Cambria"/>
      <w:b/>
      <w:bCs/>
      <w:color w:val="4F81BD"/>
    </w:rPr>
  </w:style>
  <w:style w:type="paragraph" w:styleId="Ttulo4">
    <w:name w:val="heading 4"/>
    <w:basedOn w:val="Normal"/>
    <w:next w:val="Normal"/>
    <w:link w:val="Ttulo4Car"/>
    <w:uiPriority w:val="99"/>
    <w:qFormat/>
    <w:rsid w:val="003661B1"/>
    <w:pPr>
      <w:keepNext/>
      <w:keepLines/>
      <w:spacing w:before="200" w:after="0"/>
      <w:outlineLvl w:val="3"/>
    </w:pPr>
    <w:rPr>
      <w:rFonts w:ascii="Cambria" w:hAnsi="Cambria"/>
      <w:b/>
      <w:bCs/>
      <w:i/>
      <w:iCs/>
      <w:color w:val="4F81BD"/>
    </w:rPr>
  </w:style>
  <w:style w:type="paragraph" w:styleId="Ttulo5">
    <w:name w:val="heading 5"/>
    <w:basedOn w:val="Normal"/>
    <w:next w:val="Normal"/>
    <w:link w:val="Ttulo5Car"/>
    <w:uiPriority w:val="99"/>
    <w:qFormat/>
    <w:rsid w:val="003661B1"/>
    <w:pPr>
      <w:keepNext/>
      <w:keepLines/>
      <w:spacing w:before="200" w:after="0"/>
      <w:outlineLvl w:val="4"/>
    </w:pPr>
    <w:rPr>
      <w:rFonts w:ascii="Cambria" w:hAnsi="Cambria"/>
      <w:color w:val="243F60"/>
    </w:rPr>
  </w:style>
  <w:style w:type="paragraph" w:styleId="Ttulo6">
    <w:name w:val="heading 6"/>
    <w:basedOn w:val="Normal"/>
    <w:next w:val="Normal"/>
    <w:link w:val="Ttulo6Car"/>
    <w:uiPriority w:val="99"/>
    <w:qFormat/>
    <w:rsid w:val="003661B1"/>
    <w:pPr>
      <w:keepNext/>
      <w:keepLines/>
      <w:spacing w:before="200" w:after="0"/>
      <w:outlineLvl w:val="5"/>
    </w:pPr>
    <w:rPr>
      <w:rFonts w:ascii="Cambria" w:hAnsi="Cambria"/>
      <w:i/>
      <w:iCs/>
      <w:color w:val="243F60"/>
    </w:rPr>
  </w:style>
  <w:style w:type="paragraph" w:styleId="Ttulo7">
    <w:name w:val="heading 7"/>
    <w:basedOn w:val="Normal"/>
    <w:next w:val="Normal"/>
    <w:link w:val="Ttulo7Car"/>
    <w:uiPriority w:val="99"/>
    <w:qFormat/>
    <w:rsid w:val="003661B1"/>
    <w:pPr>
      <w:keepNext/>
      <w:keepLines/>
      <w:spacing w:before="200" w:after="0"/>
      <w:outlineLvl w:val="6"/>
    </w:pPr>
    <w:rPr>
      <w:rFonts w:ascii="Cambria" w:hAnsi="Cambria"/>
      <w:i/>
      <w:iCs/>
      <w:color w:val="404040"/>
    </w:rPr>
  </w:style>
  <w:style w:type="paragraph" w:styleId="Ttulo8">
    <w:name w:val="heading 8"/>
    <w:basedOn w:val="Normal"/>
    <w:next w:val="Normal"/>
    <w:link w:val="Ttulo8Car"/>
    <w:uiPriority w:val="99"/>
    <w:qFormat/>
    <w:rsid w:val="003661B1"/>
    <w:pPr>
      <w:keepNext/>
      <w:keepLines/>
      <w:spacing w:before="200" w:after="0"/>
      <w:outlineLvl w:val="7"/>
    </w:pPr>
    <w:rPr>
      <w:rFonts w:ascii="Cambria" w:hAnsi="Cambria"/>
      <w:color w:val="4F81BD"/>
      <w:sz w:val="20"/>
      <w:szCs w:val="20"/>
    </w:rPr>
  </w:style>
  <w:style w:type="paragraph" w:styleId="Ttulo9">
    <w:name w:val="heading 9"/>
    <w:basedOn w:val="Normal"/>
    <w:next w:val="Normal"/>
    <w:link w:val="Ttulo9Car"/>
    <w:uiPriority w:val="99"/>
    <w:qFormat/>
    <w:rsid w:val="003661B1"/>
    <w:pPr>
      <w:keepNext/>
      <w:keepLines/>
      <w:spacing w:before="200" w:after="0"/>
      <w:outlineLvl w:val="8"/>
    </w:pPr>
    <w:rPr>
      <w:rFonts w:ascii="Cambria"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3661B1"/>
    <w:rPr>
      <w:rFonts w:ascii="Cambria" w:hAnsi="Cambria" w:cs="Times New Roman"/>
      <w:b/>
      <w:bCs/>
      <w:color w:val="365F91"/>
      <w:sz w:val="28"/>
      <w:szCs w:val="28"/>
    </w:rPr>
  </w:style>
  <w:style w:type="character" w:customStyle="1" w:styleId="Ttulo2Car">
    <w:name w:val="Título 2 Car"/>
    <w:basedOn w:val="Fuentedeprrafopredeter"/>
    <w:link w:val="Ttulo2"/>
    <w:uiPriority w:val="99"/>
    <w:locked/>
    <w:rsid w:val="003661B1"/>
    <w:rPr>
      <w:rFonts w:ascii="Cambria" w:hAnsi="Cambria" w:cs="Times New Roman"/>
      <w:b/>
      <w:bCs/>
      <w:color w:val="4F81BD"/>
      <w:sz w:val="26"/>
      <w:szCs w:val="26"/>
    </w:rPr>
  </w:style>
  <w:style w:type="character" w:customStyle="1" w:styleId="Ttulo3Car">
    <w:name w:val="Título 3 Car"/>
    <w:basedOn w:val="Fuentedeprrafopredeter"/>
    <w:link w:val="Ttulo3"/>
    <w:uiPriority w:val="99"/>
    <w:locked/>
    <w:rsid w:val="003661B1"/>
    <w:rPr>
      <w:rFonts w:ascii="Cambria" w:hAnsi="Cambria" w:cs="Times New Roman"/>
      <w:b/>
      <w:bCs/>
      <w:color w:val="4F81BD"/>
    </w:rPr>
  </w:style>
  <w:style w:type="character" w:customStyle="1" w:styleId="Ttulo4Car">
    <w:name w:val="Título 4 Car"/>
    <w:basedOn w:val="Fuentedeprrafopredeter"/>
    <w:link w:val="Ttulo4"/>
    <w:uiPriority w:val="99"/>
    <w:locked/>
    <w:rsid w:val="003661B1"/>
    <w:rPr>
      <w:rFonts w:ascii="Cambria" w:hAnsi="Cambria" w:cs="Times New Roman"/>
      <w:b/>
      <w:bCs/>
      <w:i/>
      <w:iCs/>
      <w:color w:val="4F81BD"/>
    </w:rPr>
  </w:style>
  <w:style w:type="character" w:customStyle="1" w:styleId="Ttulo5Car">
    <w:name w:val="Título 5 Car"/>
    <w:basedOn w:val="Fuentedeprrafopredeter"/>
    <w:link w:val="Ttulo5"/>
    <w:uiPriority w:val="99"/>
    <w:locked/>
    <w:rsid w:val="003661B1"/>
    <w:rPr>
      <w:rFonts w:ascii="Cambria" w:hAnsi="Cambria" w:cs="Times New Roman"/>
      <w:color w:val="243F60"/>
    </w:rPr>
  </w:style>
  <w:style w:type="character" w:customStyle="1" w:styleId="Ttulo6Car">
    <w:name w:val="Título 6 Car"/>
    <w:basedOn w:val="Fuentedeprrafopredeter"/>
    <w:link w:val="Ttulo6"/>
    <w:uiPriority w:val="99"/>
    <w:locked/>
    <w:rsid w:val="003661B1"/>
    <w:rPr>
      <w:rFonts w:ascii="Cambria" w:hAnsi="Cambria" w:cs="Times New Roman"/>
      <w:i/>
      <w:iCs/>
      <w:color w:val="243F60"/>
    </w:rPr>
  </w:style>
  <w:style w:type="character" w:customStyle="1" w:styleId="Ttulo7Car">
    <w:name w:val="Título 7 Car"/>
    <w:basedOn w:val="Fuentedeprrafopredeter"/>
    <w:link w:val="Ttulo7"/>
    <w:uiPriority w:val="99"/>
    <w:locked/>
    <w:rsid w:val="003661B1"/>
    <w:rPr>
      <w:rFonts w:ascii="Cambria" w:hAnsi="Cambria" w:cs="Times New Roman"/>
      <w:i/>
      <w:iCs/>
      <w:color w:val="404040"/>
    </w:rPr>
  </w:style>
  <w:style w:type="character" w:customStyle="1" w:styleId="Ttulo8Car">
    <w:name w:val="Título 8 Car"/>
    <w:basedOn w:val="Fuentedeprrafopredeter"/>
    <w:link w:val="Ttulo8"/>
    <w:uiPriority w:val="99"/>
    <w:locked/>
    <w:rsid w:val="003661B1"/>
    <w:rPr>
      <w:rFonts w:ascii="Cambria" w:hAnsi="Cambria" w:cs="Times New Roman"/>
      <w:color w:val="4F81BD"/>
      <w:sz w:val="20"/>
      <w:szCs w:val="20"/>
    </w:rPr>
  </w:style>
  <w:style w:type="character" w:customStyle="1" w:styleId="Ttulo9Car">
    <w:name w:val="Título 9 Car"/>
    <w:basedOn w:val="Fuentedeprrafopredeter"/>
    <w:link w:val="Ttulo9"/>
    <w:uiPriority w:val="99"/>
    <w:locked/>
    <w:rsid w:val="003661B1"/>
    <w:rPr>
      <w:rFonts w:ascii="Cambria" w:hAnsi="Cambria" w:cs="Times New Roman"/>
      <w:i/>
      <w:iCs/>
      <w:color w:val="404040"/>
      <w:sz w:val="20"/>
      <w:szCs w:val="20"/>
    </w:rPr>
  </w:style>
  <w:style w:type="paragraph" w:styleId="Encabezado">
    <w:name w:val="header"/>
    <w:basedOn w:val="Normal"/>
    <w:link w:val="EncabezadoCar"/>
    <w:uiPriority w:val="99"/>
    <w:rsid w:val="000B6741"/>
    <w:pPr>
      <w:tabs>
        <w:tab w:val="center" w:pos="4252"/>
        <w:tab w:val="right" w:pos="8504"/>
      </w:tabs>
    </w:pPr>
    <w:rPr>
      <w:sz w:val="20"/>
    </w:rPr>
  </w:style>
  <w:style w:type="character" w:customStyle="1" w:styleId="EncabezadoCar">
    <w:name w:val="Encabezado Car"/>
    <w:basedOn w:val="Fuentedeprrafopredeter"/>
    <w:link w:val="Encabezado"/>
    <w:uiPriority w:val="99"/>
    <w:semiHidden/>
    <w:locked/>
    <w:rsid w:val="002969BB"/>
    <w:rPr>
      <w:rFonts w:cs="Times New Roman"/>
      <w:lang w:val="en-US" w:eastAsia="en-US"/>
    </w:rPr>
  </w:style>
  <w:style w:type="paragraph" w:customStyle="1" w:styleId="Caratula">
    <w:name w:val="Caratula"/>
    <w:basedOn w:val="Normal"/>
    <w:uiPriority w:val="99"/>
    <w:rsid w:val="000B6741"/>
    <w:pPr>
      <w:framePr w:hSpace="142" w:vSpace="142" w:wrap="around" w:hAnchor="margin" w:xAlign="center" w:yAlign="center"/>
      <w:jc w:val="center"/>
    </w:pPr>
    <w:rPr>
      <w:rFonts w:ascii="Arial" w:hAnsi="Arial" w:cs="Arial"/>
      <w:b/>
      <w:bCs/>
      <w:caps/>
      <w:color w:val="000000"/>
      <w:sz w:val="44"/>
    </w:rPr>
  </w:style>
  <w:style w:type="paragraph" w:styleId="Piedepgina">
    <w:name w:val="footer"/>
    <w:basedOn w:val="Normal"/>
    <w:link w:val="PiedepginaCar"/>
    <w:uiPriority w:val="99"/>
    <w:rsid w:val="000B6741"/>
    <w:pPr>
      <w:tabs>
        <w:tab w:val="center" w:pos="4252"/>
        <w:tab w:val="right" w:pos="8504"/>
      </w:tabs>
    </w:pPr>
    <w:rPr>
      <w:sz w:val="20"/>
    </w:rPr>
  </w:style>
  <w:style w:type="character" w:customStyle="1" w:styleId="PiedepginaCar">
    <w:name w:val="Pie de página Car"/>
    <w:basedOn w:val="Fuentedeprrafopredeter"/>
    <w:link w:val="Piedepgina"/>
    <w:uiPriority w:val="99"/>
    <w:semiHidden/>
    <w:locked/>
    <w:rsid w:val="002969BB"/>
    <w:rPr>
      <w:rFonts w:cs="Times New Roman"/>
      <w:lang w:val="en-US" w:eastAsia="en-US"/>
    </w:rPr>
  </w:style>
  <w:style w:type="character" w:styleId="Nmerodepgina">
    <w:name w:val="page number"/>
    <w:basedOn w:val="Fuentedeprrafopredeter"/>
    <w:uiPriority w:val="99"/>
    <w:rsid w:val="00FB5E50"/>
    <w:rPr>
      <w:rFonts w:cs="Times New Roman"/>
    </w:rPr>
  </w:style>
  <w:style w:type="character" w:customStyle="1" w:styleId="EstiloCorreo30">
    <w:name w:val="EstiloCorreo30"/>
    <w:basedOn w:val="Fuentedeprrafopredeter"/>
    <w:uiPriority w:val="99"/>
    <w:semiHidden/>
    <w:rsid w:val="000527C4"/>
    <w:rPr>
      <w:rFonts w:ascii="Arial" w:hAnsi="Arial" w:cs="Arial"/>
      <w:color w:val="000080"/>
      <w:sz w:val="20"/>
      <w:szCs w:val="20"/>
    </w:rPr>
  </w:style>
  <w:style w:type="paragraph" w:styleId="Mapadeldocumento">
    <w:name w:val="Document Map"/>
    <w:basedOn w:val="Normal"/>
    <w:link w:val="MapadeldocumentoCar"/>
    <w:uiPriority w:val="99"/>
    <w:semiHidden/>
    <w:rsid w:val="00096FB3"/>
    <w:pPr>
      <w:shd w:val="clear" w:color="auto" w:fill="000080"/>
    </w:pPr>
    <w:rPr>
      <w:rFonts w:ascii="Tahoma" w:hAnsi="Tahoma" w:cs="Tahoma"/>
      <w:sz w:val="20"/>
      <w:szCs w:val="20"/>
    </w:rPr>
  </w:style>
  <w:style w:type="character" w:customStyle="1" w:styleId="MapadeldocumentoCar">
    <w:name w:val="Mapa del documento Car"/>
    <w:basedOn w:val="Fuentedeprrafopredeter"/>
    <w:link w:val="Mapadeldocumento"/>
    <w:uiPriority w:val="99"/>
    <w:semiHidden/>
    <w:locked/>
    <w:rsid w:val="002969BB"/>
    <w:rPr>
      <w:rFonts w:ascii="Times New Roman" w:hAnsi="Times New Roman" w:cs="Times New Roman"/>
      <w:sz w:val="2"/>
      <w:lang w:val="en-US" w:eastAsia="en-US"/>
    </w:rPr>
  </w:style>
  <w:style w:type="paragraph" w:styleId="Textodeglobo">
    <w:name w:val="Balloon Text"/>
    <w:basedOn w:val="Normal"/>
    <w:link w:val="TextodegloboCar"/>
    <w:uiPriority w:val="99"/>
    <w:semiHidden/>
    <w:rsid w:val="00D61FFF"/>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2969BB"/>
    <w:rPr>
      <w:rFonts w:ascii="Times New Roman" w:hAnsi="Times New Roman" w:cs="Times New Roman"/>
      <w:sz w:val="2"/>
      <w:lang w:val="en-US" w:eastAsia="en-US"/>
    </w:rPr>
  </w:style>
  <w:style w:type="table" w:styleId="Tablaconcuadrcula">
    <w:name w:val="Table Grid"/>
    <w:basedOn w:val="Tablanormal"/>
    <w:uiPriority w:val="99"/>
    <w:rsid w:val="004D7F95"/>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Epgrafe">
    <w:name w:val="caption"/>
    <w:basedOn w:val="Normal"/>
    <w:next w:val="Normal"/>
    <w:uiPriority w:val="99"/>
    <w:qFormat/>
    <w:rsid w:val="003661B1"/>
    <w:pPr>
      <w:spacing w:line="240" w:lineRule="auto"/>
    </w:pPr>
    <w:rPr>
      <w:b/>
      <w:bCs/>
      <w:color w:val="4F81BD"/>
      <w:sz w:val="18"/>
      <w:szCs w:val="18"/>
    </w:rPr>
  </w:style>
  <w:style w:type="paragraph" w:styleId="Ttulo">
    <w:name w:val="Title"/>
    <w:basedOn w:val="Normal"/>
    <w:next w:val="Normal"/>
    <w:link w:val="TtuloCar"/>
    <w:uiPriority w:val="99"/>
    <w:qFormat/>
    <w:rsid w:val="003661B1"/>
    <w:pPr>
      <w:pBdr>
        <w:bottom w:val="single" w:sz="8" w:space="4" w:color="4F81BD"/>
      </w:pBdr>
      <w:spacing w:after="300" w:line="240" w:lineRule="auto"/>
      <w:contextualSpacing/>
    </w:pPr>
    <w:rPr>
      <w:rFonts w:ascii="Cambria" w:hAnsi="Cambria"/>
      <w:color w:val="17365D"/>
      <w:spacing w:val="5"/>
      <w:kern w:val="28"/>
      <w:sz w:val="52"/>
      <w:szCs w:val="52"/>
    </w:rPr>
  </w:style>
  <w:style w:type="character" w:customStyle="1" w:styleId="TtuloCar">
    <w:name w:val="Título Car"/>
    <w:basedOn w:val="Fuentedeprrafopredeter"/>
    <w:link w:val="Ttulo"/>
    <w:uiPriority w:val="99"/>
    <w:locked/>
    <w:rsid w:val="003661B1"/>
    <w:rPr>
      <w:rFonts w:ascii="Cambria" w:hAnsi="Cambria" w:cs="Times New Roman"/>
      <w:color w:val="17365D"/>
      <w:spacing w:val="5"/>
      <w:kern w:val="28"/>
      <w:sz w:val="52"/>
      <w:szCs w:val="52"/>
    </w:rPr>
  </w:style>
  <w:style w:type="paragraph" w:styleId="Subttulo">
    <w:name w:val="Subtitle"/>
    <w:basedOn w:val="Normal"/>
    <w:next w:val="Normal"/>
    <w:link w:val="SubttuloCar"/>
    <w:uiPriority w:val="99"/>
    <w:qFormat/>
    <w:rsid w:val="003661B1"/>
    <w:pPr>
      <w:numPr>
        <w:ilvl w:val="1"/>
      </w:numPr>
    </w:pPr>
    <w:rPr>
      <w:rFonts w:ascii="Cambria" w:hAnsi="Cambria"/>
      <w:i/>
      <w:iCs/>
      <w:color w:val="4F81BD"/>
      <w:spacing w:val="15"/>
      <w:sz w:val="24"/>
      <w:szCs w:val="24"/>
    </w:rPr>
  </w:style>
  <w:style w:type="character" w:customStyle="1" w:styleId="SubttuloCar">
    <w:name w:val="Subtítulo Car"/>
    <w:basedOn w:val="Fuentedeprrafopredeter"/>
    <w:link w:val="Subttulo"/>
    <w:uiPriority w:val="99"/>
    <w:locked/>
    <w:rsid w:val="003661B1"/>
    <w:rPr>
      <w:rFonts w:ascii="Cambria" w:hAnsi="Cambria" w:cs="Times New Roman"/>
      <w:i/>
      <w:iCs/>
      <w:color w:val="4F81BD"/>
      <w:spacing w:val="15"/>
      <w:sz w:val="24"/>
      <w:szCs w:val="24"/>
    </w:rPr>
  </w:style>
  <w:style w:type="character" w:styleId="Textoennegrita">
    <w:name w:val="Strong"/>
    <w:basedOn w:val="Fuentedeprrafopredeter"/>
    <w:uiPriority w:val="99"/>
    <w:qFormat/>
    <w:rsid w:val="003661B1"/>
    <w:rPr>
      <w:rFonts w:cs="Times New Roman"/>
      <w:b/>
      <w:bCs/>
    </w:rPr>
  </w:style>
  <w:style w:type="character" w:styleId="nfasis">
    <w:name w:val="Emphasis"/>
    <w:basedOn w:val="Fuentedeprrafopredeter"/>
    <w:uiPriority w:val="99"/>
    <w:qFormat/>
    <w:rsid w:val="003661B1"/>
    <w:rPr>
      <w:rFonts w:cs="Times New Roman"/>
      <w:i/>
      <w:iCs/>
    </w:rPr>
  </w:style>
  <w:style w:type="paragraph" w:customStyle="1" w:styleId="Sinespaciado1">
    <w:name w:val="Sin espaciado1"/>
    <w:link w:val="NoSpacingChar"/>
    <w:uiPriority w:val="99"/>
    <w:rsid w:val="003661B1"/>
    <w:pPr>
      <w:spacing w:before="240" w:after="240"/>
      <w:jc w:val="both"/>
    </w:pPr>
    <w:rPr>
      <w:lang w:val="en-US" w:eastAsia="en-US"/>
    </w:rPr>
  </w:style>
  <w:style w:type="character" w:customStyle="1" w:styleId="NoSpacingChar">
    <w:name w:val="No Spacing Char"/>
    <w:basedOn w:val="Fuentedeprrafopredeter"/>
    <w:link w:val="Sinespaciado1"/>
    <w:uiPriority w:val="99"/>
    <w:locked/>
    <w:rsid w:val="003661B1"/>
    <w:rPr>
      <w:rFonts w:cs="Times New Roman"/>
      <w:sz w:val="22"/>
      <w:szCs w:val="22"/>
      <w:lang w:val="en-US" w:eastAsia="en-US" w:bidi="ar-SA"/>
    </w:rPr>
  </w:style>
  <w:style w:type="paragraph" w:customStyle="1" w:styleId="Prrafodelista1">
    <w:name w:val="Párrafo de lista1"/>
    <w:basedOn w:val="Normal"/>
    <w:uiPriority w:val="99"/>
    <w:rsid w:val="003661B1"/>
    <w:pPr>
      <w:ind w:left="720"/>
      <w:contextualSpacing/>
    </w:pPr>
  </w:style>
  <w:style w:type="paragraph" w:customStyle="1" w:styleId="Cita1">
    <w:name w:val="Cita1"/>
    <w:basedOn w:val="Normal"/>
    <w:next w:val="Normal"/>
    <w:link w:val="QuoteChar"/>
    <w:uiPriority w:val="99"/>
    <w:rsid w:val="003661B1"/>
    <w:rPr>
      <w:i/>
      <w:iCs/>
      <w:color w:val="000000"/>
    </w:rPr>
  </w:style>
  <w:style w:type="character" w:customStyle="1" w:styleId="QuoteChar">
    <w:name w:val="Quote Char"/>
    <w:basedOn w:val="Fuentedeprrafopredeter"/>
    <w:link w:val="Cita1"/>
    <w:uiPriority w:val="99"/>
    <w:locked/>
    <w:rsid w:val="003661B1"/>
    <w:rPr>
      <w:rFonts w:cs="Times New Roman"/>
      <w:i/>
      <w:iCs/>
      <w:color w:val="000000"/>
    </w:rPr>
  </w:style>
  <w:style w:type="paragraph" w:customStyle="1" w:styleId="Citadestacada1">
    <w:name w:val="Cita destacada1"/>
    <w:basedOn w:val="Normal"/>
    <w:next w:val="Normal"/>
    <w:link w:val="IntenseQuoteChar"/>
    <w:uiPriority w:val="99"/>
    <w:rsid w:val="003661B1"/>
    <w:pPr>
      <w:pBdr>
        <w:bottom w:val="single" w:sz="4" w:space="4" w:color="4F81BD"/>
      </w:pBdr>
      <w:spacing w:before="200" w:after="280"/>
      <w:ind w:left="936" w:right="936"/>
    </w:pPr>
    <w:rPr>
      <w:b/>
      <w:bCs/>
      <w:i/>
      <w:iCs/>
      <w:color w:val="4F81BD"/>
    </w:rPr>
  </w:style>
  <w:style w:type="character" w:customStyle="1" w:styleId="IntenseQuoteChar">
    <w:name w:val="Intense Quote Char"/>
    <w:basedOn w:val="Fuentedeprrafopredeter"/>
    <w:link w:val="Citadestacada1"/>
    <w:uiPriority w:val="99"/>
    <w:locked/>
    <w:rsid w:val="003661B1"/>
    <w:rPr>
      <w:rFonts w:cs="Times New Roman"/>
      <w:b/>
      <w:bCs/>
      <w:i/>
      <w:iCs/>
      <w:color w:val="4F81BD"/>
    </w:rPr>
  </w:style>
  <w:style w:type="character" w:customStyle="1" w:styleId="nfasissutil1">
    <w:name w:val="Énfasis sutil1"/>
    <w:basedOn w:val="Fuentedeprrafopredeter"/>
    <w:uiPriority w:val="99"/>
    <w:rsid w:val="003661B1"/>
    <w:rPr>
      <w:rFonts w:cs="Times New Roman"/>
      <w:i/>
      <w:iCs/>
      <w:color w:val="808080"/>
    </w:rPr>
  </w:style>
  <w:style w:type="character" w:customStyle="1" w:styleId="nfasisintenso1">
    <w:name w:val="Énfasis intenso1"/>
    <w:basedOn w:val="Fuentedeprrafopredeter"/>
    <w:uiPriority w:val="99"/>
    <w:rsid w:val="003661B1"/>
    <w:rPr>
      <w:rFonts w:cs="Times New Roman"/>
      <w:b/>
      <w:bCs/>
      <w:i/>
      <w:iCs/>
      <w:color w:val="4F81BD"/>
    </w:rPr>
  </w:style>
  <w:style w:type="character" w:customStyle="1" w:styleId="Referenciasutil1">
    <w:name w:val="Referencia sutil1"/>
    <w:basedOn w:val="Fuentedeprrafopredeter"/>
    <w:uiPriority w:val="99"/>
    <w:rsid w:val="003661B1"/>
    <w:rPr>
      <w:rFonts w:cs="Times New Roman"/>
      <w:smallCaps/>
      <w:color w:val="C0504D"/>
      <w:u w:val="single"/>
    </w:rPr>
  </w:style>
  <w:style w:type="character" w:customStyle="1" w:styleId="Referenciaintensa1">
    <w:name w:val="Referencia intensa1"/>
    <w:basedOn w:val="Fuentedeprrafopredeter"/>
    <w:uiPriority w:val="99"/>
    <w:rsid w:val="003661B1"/>
    <w:rPr>
      <w:rFonts w:cs="Times New Roman"/>
      <w:b/>
      <w:bCs/>
      <w:smallCaps/>
      <w:color w:val="C0504D"/>
      <w:spacing w:val="5"/>
      <w:u w:val="single"/>
    </w:rPr>
  </w:style>
  <w:style w:type="character" w:customStyle="1" w:styleId="Ttulodellibro1">
    <w:name w:val="Título del libro1"/>
    <w:basedOn w:val="Fuentedeprrafopredeter"/>
    <w:uiPriority w:val="99"/>
    <w:rsid w:val="003661B1"/>
    <w:rPr>
      <w:rFonts w:cs="Times New Roman"/>
      <w:b/>
      <w:bCs/>
      <w:smallCaps/>
      <w:spacing w:val="5"/>
    </w:rPr>
  </w:style>
  <w:style w:type="paragraph" w:customStyle="1" w:styleId="TtulodeTDC1">
    <w:name w:val="Título de TDC1"/>
    <w:basedOn w:val="Ttulo1"/>
    <w:next w:val="Normal"/>
    <w:uiPriority w:val="99"/>
    <w:semiHidden/>
    <w:rsid w:val="003661B1"/>
    <w:pPr>
      <w:outlineLvl w:val="9"/>
    </w:pPr>
  </w:style>
  <w:style w:type="paragraph" w:styleId="NormalWeb">
    <w:name w:val="Normal (Web)"/>
    <w:basedOn w:val="Normal"/>
    <w:uiPriority w:val="99"/>
    <w:rsid w:val="008B109F"/>
    <w:pPr>
      <w:spacing w:before="100" w:beforeAutospacing="1" w:after="100" w:afterAutospacing="1" w:line="240" w:lineRule="auto"/>
    </w:pPr>
    <w:rPr>
      <w:rFonts w:ascii="Times New Roman" w:hAnsi="Times New Roman"/>
      <w:sz w:val="24"/>
      <w:szCs w:val="24"/>
      <w:lang w:val="es-ES" w:eastAsia="es-ES"/>
    </w:rPr>
  </w:style>
  <w:style w:type="character" w:styleId="Refdecomentario">
    <w:name w:val="annotation reference"/>
    <w:basedOn w:val="Fuentedeprrafopredeter"/>
    <w:uiPriority w:val="99"/>
    <w:rsid w:val="00F37AD9"/>
    <w:rPr>
      <w:rFonts w:cs="Times New Roman"/>
      <w:sz w:val="16"/>
      <w:szCs w:val="16"/>
    </w:rPr>
  </w:style>
  <w:style w:type="paragraph" w:styleId="Textocomentario">
    <w:name w:val="annotation text"/>
    <w:basedOn w:val="Normal"/>
    <w:link w:val="TextocomentarioCar"/>
    <w:uiPriority w:val="99"/>
    <w:rsid w:val="00F37AD9"/>
    <w:pPr>
      <w:spacing w:line="240" w:lineRule="auto"/>
    </w:pPr>
    <w:rPr>
      <w:sz w:val="20"/>
      <w:szCs w:val="20"/>
    </w:rPr>
  </w:style>
  <w:style w:type="character" w:customStyle="1" w:styleId="TextocomentarioCar">
    <w:name w:val="Texto comentario Car"/>
    <w:basedOn w:val="Fuentedeprrafopredeter"/>
    <w:link w:val="Textocomentario"/>
    <w:uiPriority w:val="99"/>
    <w:locked/>
    <w:rsid w:val="00F37AD9"/>
    <w:rPr>
      <w:rFonts w:cs="Times New Roman"/>
    </w:rPr>
  </w:style>
  <w:style w:type="paragraph" w:styleId="Asuntodelcomentario">
    <w:name w:val="annotation subject"/>
    <w:basedOn w:val="Textocomentario"/>
    <w:next w:val="Textocomentario"/>
    <w:link w:val="AsuntodelcomentarioCar"/>
    <w:uiPriority w:val="99"/>
    <w:rsid w:val="00F37AD9"/>
    <w:rPr>
      <w:b/>
      <w:bCs/>
    </w:rPr>
  </w:style>
  <w:style w:type="character" w:customStyle="1" w:styleId="AsuntodelcomentarioCar">
    <w:name w:val="Asunto del comentario Car"/>
    <w:basedOn w:val="TextocomentarioCar"/>
    <w:link w:val="Asuntodelcomentario"/>
    <w:uiPriority w:val="99"/>
    <w:locked/>
    <w:rsid w:val="00F37AD9"/>
    <w:rPr>
      <w:rFonts w:cs="Times New Roman"/>
      <w:b/>
      <w:bCs/>
    </w:rPr>
  </w:style>
  <w:style w:type="paragraph" w:styleId="Prrafodelista">
    <w:name w:val="List Paragraph"/>
    <w:basedOn w:val="Normal"/>
    <w:uiPriority w:val="99"/>
    <w:qFormat/>
    <w:rsid w:val="00A86DB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fr-FR" w:eastAsia="fr-FR"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661B1"/>
    <w:pPr>
      <w:spacing w:before="240" w:after="200" w:line="276" w:lineRule="auto"/>
      <w:jc w:val="both"/>
    </w:pPr>
    <w:rPr>
      <w:lang w:val="en-US" w:eastAsia="en-US"/>
    </w:rPr>
  </w:style>
  <w:style w:type="paragraph" w:styleId="Titre1">
    <w:name w:val="heading 1"/>
    <w:basedOn w:val="Normal"/>
    <w:next w:val="Normal"/>
    <w:link w:val="Titre1Car"/>
    <w:uiPriority w:val="99"/>
    <w:qFormat/>
    <w:rsid w:val="003661B1"/>
    <w:pPr>
      <w:keepNext/>
      <w:keepLines/>
      <w:spacing w:before="480" w:after="0"/>
      <w:outlineLvl w:val="0"/>
    </w:pPr>
    <w:rPr>
      <w:rFonts w:ascii="Cambria" w:hAnsi="Cambria"/>
      <w:b/>
      <w:bCs/>
      <w:color w:val="365F91"/>
      <w:sz w:val="28"/>
      <w:szCs w:val="28"/>
    </w:rPr>
  </w:style>
  <w:style w:type="paragraph" w:styleId="Titre2">
    <w:name w:val="heading 2"/>
    <w:basedOn w:val="Normal"/>
    <w:next w:val="Normal"/>
    <w:link w:val="Titre2Car"/>
    <w:uiPriority w:val="99"/>
    <w:qFormat/>
    <w:rsid w:val="003661B1"/>
    <w:pPr>
      <w:keepNext/>
      <w:keepLines/>
      <w:spacing w:before="200" w:after="0"/>
      <w:outlineLvl w:val="1"/>
    </w:pPr>
    <w:rPr>
      <w:rFonts w:ascii="Cambria" w:hAnsi="Cambria"/>
      <w:b/>
      <w:bCs/>
      <w:color w:val="4F81BD"/>
      <w:sz w:val="26"/>
      <w:szCs w:val="26"/>
    </w:rPr>
  </w:style>
  <w:style w:type="paragraph" w:styleId="Titre3">
    <w:name w:val="heading 3"/>
    <w:basedOn w:val="Normal"/>
    <w:next w:val="Normal"/>
    <w:link w:val="Titre3Car"/>
    <w:uiPriority w:val="99"/>
    <w:qFormat/>
    <w:rsid w:val="003661B1"/>
    <w:pPr>
      <w:keepNext/>
      <w:keepLines/>
      <w:spacing w:before="200" w:after="0"/>
      <w:outlineLvl w:val="2"/>
    </w:pPr>
    <w:rPr>
      <w:rFonts w:ascii="Cambria" w:hAnsi="Cambria"/>
      <w:b/>
      <w:bCs/>
      <w:color w:val="4F81BD"/>
    </w:rPr>
  </w:style>
  <w:style w:type="paragraph" w:styleId="Titre4">
    <w:name w:val="heading 4"/>
    <w:basedOn w:val="Normal"/>
    <w:next w:val="Normal"/>
    <w:link w:val="Titre4Car"/>
    <w:uiPriority w:val="99"/>
    <w:qFormat/>
    <w:rsid w:val="003661B1"/>
    <w:pPr>
      <w:keepNext/>
      <w:keepLines/>
      <w:spacing w:before="200" w:after="0"/>
      <w:outlineLvl w:val="3"/>
    </w:pPr>
    <w:rPr>
      <w:rFonts w:ascii="Cambria" w:hAnsi="Cambria"/>
      <w:b/>
      <w:bCs/>
      <w:i/>
      <w:iCs/>
      <w:color w:val="4F81BD"/>
    </w:rPr>
  </w:style>
  <w:style w:type="paragraph" w:styleId="Titre5">
    <w:name w:val="heading 5"/>
    <w:basedOn w:val="Normal"/>
    <w:next w:val="Normal"/>
    <w:link w:val="Titre5Car"/>
    <w:uiPriority w:val="99"/>
    <w:qFormat/>
    <w:rsid w:val="003661B1"/>
    <w:pPr>
      <w:keepNext/>
      <w:keepLines/>
      <w:spacing w:before="200" w:after="0"/>
      <w:outlineLvl w:val="4"/>
    </w:pPr>
    <w:rPr>
      <w:rFonts w:ascii="Cambria" w:hAnsi="Cambria"/>
      <w:color w:val="243F60"/>
    </w:rPr>
  </w:style>
  <w:style w:type="paragraph" w:styleId="Titre6">
    <w:name w:val="heading 6"/>
    <w:basedOn w:val="Normal"/>
    <w:next w:val="Normal"/>
    <w:link w:val="Titre6Car"/>
    <w:uiPriority w:val="99"/>
    <w:qFormat/>
    <w:rsid w:val="003661B1"/>
    <w:pPr>
      <w:keepNext/>
      <w:keepLines/>
      <w:spacing w:before="200" w:after="0"/>
      <w:outlineLvl w:val="5"/>
    </w:pPr>
    <w:rPr>
      <w:rFonts w:ascii="Cambria" w:hAnsi="Cambria"/>
      <w:i/>
      <w:iCs/>
      <w:color w:val="243F60"/>
    </w:rPr>
  </w:style>
  <w:style w:type="paragraph" w:styleId="Titre7">
    <w:name w:val="heading 7"/>
    <w:basedOn w:val="Normal"/>
    <w:next w:val="Normal"/>
    <w:link w:val="Titre7Car"/>
    <w:uiPriority w:val="99"/>
    <w:qFormat/>
    <w:rsid w:val="003661B1"/>
    <w:pPr>
      <w:keepNext/>
      <w:keepLines/>
      <w:spacing w:before="200" w:after="0"/>
      <w:outlineLvl w:val="6"/>
    </w:pPr>
    <w:rPr>
      <w:rFonts w:ascii="Cambria" w:hAnsi="Cambria"/>
      <w:i/>
      <w:iCs/>
      <w:color w:val="404040"/>
    </w:rPr>
  </w:style>
  <w:style w:type="paragraph" w:styleId="Titre8">
    <w:name w:val="heading 8"/>
    <w:basedOn w:val="Normal"/>
    <w:next w:val="Normal"/>
    <w:link w:val="Titre8Car"/>
    <w:uiPriority w:val="99"/>
    <w:qFormat/>
    <w:rsid w:val="003661B1"/>
    <w:pPr>
      <w:keepNext/>
      <w:keepLines/>
      <w:spacing w:before="200" w:after="0"/>
      <w:outlineLvl w:val="7"/>
    </w:pPr>
    <w:rPr>
      <w:rFonts w:ascii="Cambria" w:hAnsi="Cambria"/>
      <w:color w:val="4F81BD"/>
      <w:sz w:val="20"/>
      <w:szCs w:val="20"/>
    </w:rPr>
  </w:style>
  <w:style w:type="paragraph" w:styleId="Titre9">
    <w:name w:val="heading 9"/>
    <w:basedOn w:val="Normal"/>
    <w:next w:val="Normal"/>
    <w:link w:val="Titre9Car"/>
    <w:uiPriority w:val="99"/>
    <w:qFormat/>
    <w:rsid w:val="003661B1"/>
    <w:pPr>
      <w:keepNext/>
      <w:keepLines/>
      <w:spacing w:before="200" w:after="0"/>
      <w:outlineLvl w:val="8"/>
    </w:pPr>
    <w:rPr>
      <w:rFonts w:ascii="Cambria" w:hAnsi="Cambria"/>
      <w:i/>
      <w:iCs/>
      <w:color w:val="404040"/>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locked/>
    <w:rsid w:val="003661B1"/>
    <w:rPr>
      <w:rFonts w:ascii="Cambria" w:hAnsi="Cambria" w:cs="Times New Roman"/>
      <w:b/>
      <w:bCs/>
      <w:color w:val="365F91"/>
      <w:sz w:val="28"/>
      <w:szCs w:val="28"/>
    </w:rPr>
  </w:style>
  <w:style w:type="character" w:customStyle="1" w:styleId="Titre2Car">
    <w:name w:val="Titre 2 Car"/>
    <w:basedOn w:val="Policepardfaut"/>
    <w:link w:val="Titre2"/>
    <w:uiPriority w:val="99"/>
    <w:locked/>
    <w:rsid w:val="003661B1"/>
    <w:rPr>
      <w:rFonts w:ascii="Cambria" w:hAnsi="Cambria" w:cs="Times New Roman"/>
      <w:b/>
      <w:bCs/>
      <w:color w:val="4F81BD"/>
      <w:sz w:val="26"/>
      <w:szCs w:val="26"/>
    </w:rPr>
  </w:style>
  <w:style w:type="character" w:customStyle="1" w:styleId="Titre3Car">
    <w:name w:val="Titre 3 Car"/>
    <w:basedOn w:val="Policepardfaut"/>
    <w:link w:val="Titre3"/>
    <w:uiPriority w:val="99"/>
    <w:locked/>
    <w:rsid w:val="003661B1"/>
    <w:rPr>
      <w:rFonts w:ascii="Cambria" w:hAnsi="Cambria" w:cs="Times New Roman"/>
      <w:b/>
      <w:bCs/>
      <w:color w:val="4F81BD"/>
    </w:rPr>
  </w:style>
  <w:style w:type="character" w:customStyle="1" w:styleId="Titre4Car">
    <w:name w:val="Titre 4 Car"/>
    <w:basedOn w:val="Policepardfaut"/>
    <w:link w:val="Titre4"/>
    <w:uiPriority w:val="99"/>
    <w:locked/>
    <w:rsid w:val="003661B1"/>
    <w:rPr>
      <w:rFonts w:ascii="Cambria" w:hAnsi="Cambria" w:cs="Times New Roman"/>
      <w:b/>
      <w:bCs/>
      <w:i/>
      <w:iCs/>
      <w:color w:val="4F81BD"/>
    </w:rPr>
  </w:style>
  <w:style w:type="character" w:customStyle="1" w:styleId="Titre5Car">
    <w:name w:val="Titre 5 Car"/>
    <w:basedOn w:val="Policepardfaut"/>
    <w:link w:val="Titre5"/>
    <w:uiPriority w:val="99"/>
    <w:locked/>
    <w:rsid w:val="003661B1"/>
    <w:rPr>
      <w:rFonts w:ascii="Cambria" w:hAnsi="Cambria" w:cs="Times New Roman"/>
      <w:color w:val="243F60"/>
    </w:rPr>
  </w:style>
  <w:style w:type="character" w:customStyle="1" w:styleId="Titre6Car">
    <w:name w:val="Titre 6 Car"/>
    <w:basedOn w:val="Policepardfaut"/>
    <w:link w:val="Titre6"/>
    <w:uiPriority w:val="99"/>
    <w:locked/>
    <w:rsid w:val="003661B1"/>
    <w:rPr>
      <w:rFonts w:ascii="Cambria" w:hAnsi="Cambria" w:cs="Times New Roman"/>
      <w:i/>
      <w:iCs/>
      <w:color w:val="243F60"/>
    </w:rPr>
  </w:style>
  <w:style w:type="character" w:customStyle="1" w:styleId="Titre7Car">
    <w:name w:val="Titre 7 Car"/>
    <w:basedOn w:val="Policepardfaut"/>
    <w:link w:val="Titre7"/>
    <w:uiPriority w:val="99"/>
    <w:locked/>
    <w:rsid w:val="003661B1"/>
    <w:rPr>
      <w:rFonts w:ascii="Cambria" w:hAnsi="Cambria" w:cs="Times New Roman"/>
      <w:i/>
      <w:iCs/>
      <w:color w:val="404040"/>
    </w:rPr>
  </w:style>
  <w:style w:type="character" w:customStyle="1" w:styleId="Titre8Car">
    <w:name w:val="Titre 8 Car"/>
    <w:basedOn w:val="Policepardfaut"/>
    <w:link w:val="Titre8"/>
    <w:uiPriority w:val="99"/>
    <w:locked/>
    <w:rsid w:val="003661B1"/>
    <w:rPr>
      <w:rFonts w:ascii="Cambria" w:hAnsi="Cambria" w:cs="Times New Roman"/>
      <w:color w:val="4F81BD"/>
      <w:sz w:val="20"/>
      <w:szCs w:val="20"/>
    </w:rPr>
  </w:style>
  <w:style w:type="character" w:customStyle="1" w:styleId="Titre9Car">
    <w:name w:val="Titre 9 Car"/>
    <w:basedOn w:val="Policepardfaut"/>
    <w:link w:val="Titre9"/>
    <w:uiPriority w:val="99"/>
    <w:locked/>
    <w:rsid w:val="003661B1"/>
    <w:rPr>
      <w:rFonts w:ascii="Cambria" w:hAnsi="Cambria" w:cs="Times New Roman"/>
      <w:i/>
      <w:iCs/>
      <w:color w:val="404040"/>
      <w:sz w:val="20"/>
      <w:szCs w:val="20"/>
    </w:rPr>
  </w:style>
  <w:style w:type="paragraph" w:styleId="En-tte">
    <w:name w:val="header"/>
    <w:basedOn w:val="Normal"/>
    <w:link w:val="En-tteCar"/>
    <w:uiPriority w:val="99"/>
    <w:rsid w:val="000B6741"/>
    <w:pPr>
      <w:tabs>
        <w:tab w:val="center" w:pos="4252"/>
        <w:tab w:val="right" w:pos="8504"/>
      </w:tabs>
    </w:pPr>
    <w:rPr>
      <w:sz w:val="20"/>
    </w:rPr>
  </w:style>
  <w:style w:type="character" w:customStyle="1" w:styleId="En-tteCar">
    <w:name w:val="En-tête Car"/>
    <w:basedOn w:val="Policepardfaut"/>
    <w:link w:val="En-tte"/>
    <w:uiPriority w:val="99"/>
    <w:semiHidden/>
    <w:locked/>
    <w:rsid w:val="002969BB"/>
    <w:rPr>
      <w:rFonts w:cs="Times New Roman"/>
      <w:lang w:val="en-US" w:eastAsia="en-US"/>
    </w:rPr>
  </w:style>
  <w:style w:type="paragraph" w:customStyle="1" w:styleId="Caratula">
    <w:name w:val="Caratula"/>
    <w:basedOn w:val="Normal"/>
    <w:uiPriority w:val="99"/>
    <w:rsid w:val="000B6741"/>
    <w:pPr>
      <w:framePr w:hSpace="142" w:vSpace="142" w:wrap="around" w:hAnchor="margin" w:xAlign="center" w:yAlign="center"/>
      <w:jc w:val="center"/>
    </w:pPr>
    <w:rPr>
      <w:rFonts w:ascii="Arial" w:hAnsi="Arial" w:cs="Arial"/>
      <w:b/>
      <w:bCs/>
      <w:caps/>
      <w:color w:val="000000"/>
      <w:sz w:val="44"/>
    </w:rPr>
  </w:style>
  <w:style w:type="paragraph" w:styleId="Pieddepage">
    <w:name w:val="footer"/>
    <w:basedOn w:val="Normal"/>
    <w:link w:val="PieddepageCar"/>
    <w:uiPriority w:val="99"/>
    <w:rsid w:val="000B6741"/>
    <w:pPr>
      <w:tabs>
        <w:tab w:val="center" w:pos="4252"/>
        <w:tab w:val="right" w:pos="8504"/>
      </w:tabs>
    </w:pPr>
    <w:rPr>
      <w:sz w:val="20"/>
    </w:rPr>
  </w:style>
  <w:style w:type="character" w:customStyle="1" w:styleId="PieddepageCar">
    <w:name w:val="Pied de page Car"/>
    <w:basedOn w:val="Policepardfaut"/>
    <w:link w:val="Pieddepage"/>
    <w:uiPriority w:val="99"/>
    <w:semiHidden/>
    <w:locked/>
    <w:rsid w:val="002969BB"/>
    <w:rPr>
      <w:rFonts w:cs="Times New Roman"/>
      <w:lang w:val="en-US" w:eastAsia="en-US"/>
    </w:rPr>
  </w:style>
  <w:style w:type="character" w:styleId="Numrodepage">
    <w:name w:val="page number"/>
    <w:basedOn w:val="Policepardfaut"/>
    <w:uiPriority w:val="99"/>
    <w:rsid w:val="00FB5E50"/>
    <w:rPr>
      <w:rFonts w:cs="Times New Roman"/>
    </w:rPr>
  </w:style>
  <w:style w:type="character" w:customStyle="1" w:styleId="EstiloCorreo30">
    <w:name w:val="EstiloCorreo30"/>
    <w:basedOn w:val="Policepardfaut"/>
    <w:uiPriority w:val="99"/>
    <w:semiHidden/>
    <w:rsid w:val="000527C4"/>
    <w:rPr>
      <w:rFonts w:ascii="Arial" w:hAnsi="Arial" w:cs="Arial"/>
      <w:color w:val="000080"/>
      <w:sz w:val="20"/>
      <w:szCs w:val="20"/>
    </w:rPr>
  </w:style>
  <w:style w:type="paragraph" w:styleId="Explorateurdedocuments">
    <w:name w:val="Document Map"/>
    <w:basedOn w:val="Normal"/>
    <w:link w:val="ExplorateurdedocumentsCar"/>
    <w:uiPriority w:val="99"/>
    <w:semiHidden/>
    <w:rsid w:val="00096FB3"/>
    <w:pPr>
      <w:shd w:val="clear" w:color="auto" w:fill="000080"/>
    </w:pPr>
    <w:rPr>
      <w:rFonts w:ascii="Tahoma" w:hAnsi="Tahoma" w:cs="Tahoma"/>
      <w:sz w:val="20"/>
      <w:szCs w:val="20"/>
    </w:rPr>
  </w:style>
  <w:style w:type="character" w:customStyle="1" w:styleId="ExplorateurdedocumentsCar">
    <w:name w:val="Explorateur de documents Car"/>
    <w:basedOn w:val="Policepardfaut"/>
    <w:link w:val="Explorateurdedocuments"/>
    <w:uiPriority w:val="99"/>
    <w:semiHidden/>
    <w:locked/>
    <w:rsid w:val="002969BB"/>
    <w:rPr>
      <w:rFonts w:ascii="Times New Roman" w:hAnsi="Times New Roman" w:cs="Times New Roman"/>
      <w:sz w:val="2"/>
      <w:lang w:val="en-US" w:eastAsia="en-US"/>
    </w:rPr>
  </w:style>
  <w:style w:type="paragraph" w:styleId="Textedebulles">
    <w:name w:val="Balloon Text"/>
    <w:basedOn w:val="Normal"/>
    <w:link w:val="TextedebullesCar"/>
    <w:uiPriority w:val="99"/>
    <w:semiHidden/>
    <w:rsid w:val="00D61FFF"/>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2969BB"/>
    <w:rPr>
      <w:rFonts w:ascii="Times New Roman" w:hAnsi="Times New Roman" w:cs="Times New Roman"/>
      <w:sz w:val="2"/>
      <w:lang w:val="en-US" w:eastAsia="en-US"/>
    </w:rPr>
  </w:style>
  <w:style w:type="table" w:styleId="Grilledutableau">
    <w:name w:val="Table Grid"/>
    <w:basedOn w:val="TableauNormal"/>
    <w:uiPriority w:val="99"/>
    <w:rsid w:val="004D7F95"/>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gende">
    <w:name w:val="caption"/>
    <w:basedOn w:val="Normal"/>
    <w:next w:val="Normal"/>
    <w:uiPriority w:val="99"/>
    <w:qFormat/>
    <w:rsid w:val="003661B1"/>
    <w:pPr>
      <w:spacing w:line="240" w:lineRule="auto"/>
    </w:pPr>
    <w:rPr>
      <w:b/>
      <w:bCs/>
      <w:color w:val="4F81BD"/>
      <w:sz w:val="18"/>
      <w:szCs w:val="18"/>
    </w:rPr>
  </w:style>
  <w:style w:type="paragraph" w:styleId="Titre">
    <w:name w:val="Title"/>
    <w:basedOn w:val="Normal"/>
    <w:next w:val="Normal"/>
    <w:link w:val="TitreCar"/>
    <w:uiPriority w:val="99"/>
    <w:qFormat/>
    <w:rsid w:val="003661B1"/>
    <w:pPr>
      <w:pBdr>
        <w:bottom w:val="single" w:sz="8" w:space="4" w:color="4F81BD"/>
      </w:pBdr>
      <w:spacing w:after="300" w:line="240" w:lineRule="auto"/>
      <w:contextualSpacing/>
    </w:pPr>
    <w:rPr>
      <w:rFonts w:ascii="Cambria" w:hAnsi="Cambria"/>
      <w:color w:val="17365D"/>
      <w:spacing w:val="5"/>
      <w:kern w:val="28"/>
      <w:sz w:val="52"/>
      <w:szCs w:val="52"/>
    </w:rPr>
  </w:style>
  <w:style w:type="character" w:customStyle="1" w:styleId="TitreCar">
    <w:name w:val="Titre Car"/>
    <w:basedOn w:val="Policepardfaut"/>
    <w:link w:val="Titre"/>
    <w:uiPriority w:val="99"/>
    <w:locked/>
    <w:rsid w:val="003661B1"/>
    <w:rPr>
      <w:rFonts w:ascii="Cambria" w:hAnsi="Cambria" w:cs="Times New Roman"/>
      <w:color w:val="17365D"/>
      <w:spacing w:val="5"/>
      <w:kern w:val="28"/>
      <w:sz w:val="52"/>
      <w:szCs w:val="52"/>
    </w:rPr>
  </w:style>
  <w:style w:type="paragraph" w:styleId="Sous-titre">
    <w:name w:val="Subtitle"/>
    <w:basedOn w:val="Normal"/>
    <w:next w:val="Normal"/>
    <w:link w:val="Sous-titreCar"/>
    <w:uiPriority w:val="99"/>
    <w:qFormat/>
    <w:rsid w:val="003661B1"/>
    <w:pPr>
      <w:numPr>
        <w:ilvl w:val="1"/>
      </w:numPr>
    </w:pPr>
    <w:rPr>
      <w:rFonts w:ascii="Cambria" w:hAnsi="Cambria"/>
      <w:i/>
      <w:iCs/>
      <w:color w:val="4F81BD"/>
      <w:spacing w:val="15"/>
      <w:sz w:val="24"/>
      <w:szCs w:val="24"/>
    </w:rPr>
  </w:style>
  <w:style w:type="character" w:customStyle="1" w:styleId="Sous-titreCar">
    <w:name w:val="Sous-titre Car"/>
    <w:basedOn w:val="Policepardfaut"/>
    <w:link w:val="Sous-titre"/>
    <w:uiPriority w:val="99"/>
    <w:locked/>
    <w:rsid w:val="003661B1"/>
    <w:rPr>
      <w:rFonts w:ascii="Cambria" w:hAnsi="Cambria" w:cs="Times New Roman"/>
      <w:i/>
      <w:iCs/>
      <w:color w:val="4F81BD"/>
      <w:spacing w:val="15"/>
      <w:sz w:val="24"/>
      <w:szCs w:val="24"/>
    </w:rPr>
  </w:style>
  <w:style w:type="character" w:styleId="lev">
    <w:name w:val="Strong"/>
    <w:basedOn w:val="Policepardfaut"/>
    <w:uiPriority w:val="99"/>
    <w:qFormat/>
    <w:rsid w:val="003661B1"/>
    <w:rPr>
      <w:rFonts w:cs="Times New Roman"/>
      <w:b/>
      <w:bCs/>
    </w:rPr>
  </w:style>
  <w:style w:type="character" w:styleId="Accentuation">
    <w:name w:val="Emphasis"/>
    <w:basedOn w:val="Policepardfaut"/>
    <w:uiPriority w:val="99"/>
    <w:qFormat/>
    <w:rsid w:val="003661B1"/>
    <w:rPr>
      <w:rFonts w:cs="Times New Roman"/>
      <w:i/>
      <w:iCs/>
    </w:rPr>
  </w:style>
  <w:style w:type="paragraph" w:customStyle="1" w:styleId="Sinespaciado1">
    <w:name w:val="Sin espaciado1"/>
    <w:link w:val="NoSpacingChar"/>
    <w:uiPriority w:val="99"/>
    <w:rsid w:val="003661B1"/>
    <w:pPr>
      <w:spacing w:before="240" w:after="240"/>
      <w:jc w:val="both"/>
    </w:pPr>
    <w:rPr>
      <w:lang w:val="en-US" w:eastAsia="en-US"/>
    </w:rPr>
  </w:style>
  <w:style w:type="character" w:customStyle="1" w:styleId="NoSpacingChar">
    <w:name w:val="No Spacing Char"/>
    <w:basedOn w:val="Policepardfaut"/>
    <w:link w:val="Sinespaciado1"/>
    <w:uiPriority w:val="99"/>
    <w:locked/>
    <w:rsid w:val="003661B1"/>
    <w:rPr>
      <w:rFonts w:cs="Times New Roman"/>
      <w:sz w:val="22"/>
      <w:szCs w:val="22"/>
      <w:lang w:val="en-US" w:eastAsia="en-US" w:bidi="ar-SA"/>
    </w:rPr>
  </w:style>
  <w:style w:type="paragraph" w:customStyle="1" w:styleId="Prrafodelista1">
    <w:name w:val="Párrafo de lista1"/>
    <w:basedOn w:val="Normal"/>
    <w:uiPriority w:val="99"/>
    <w:rsid w:val="003661B1"/>
    <w:pPr>
      <w:ind w:left="720"/>
      <w:contextualSpacing/>
    </w:pPr>
  </w:style>
  <w:style w:type="paragraph" w:customStyle="1" w:styleId="Cita1">
    <w:name w:val="Cita1"/>
    <w:basedOn w:val="Normal"/>
    <w:next w:val="Normal"/>
    <w:link w:val="QuoteChar"/>
    <w:uiPriority w:val="99"/>
    <w:rsid w:val="003661B1"/>
    <w:rPr>
      <w:i/>
      <w:iCs/>
      <w:color w:val="000000"/>
    </w:rPr>
  </w:style>
  <w:style w:type="character" w:customStyle="1" w:styleId="QuoteChar">
    <w:name w:val="Quote Char"/>
    <w:basedOn w:val="Policepardfaut"/>
    <w:link w:val="Cita1"/>
    <w:uiPriority w:val="99"/>
    <w:locked/>
    <w:rsid w:val="003661B1"/>
    <w:rPr>
      <w:rFonts w:cs="Times New Roman"/>
      <w:i/>
      <w:iCs/>
      <w:color w:val="000000"/>
    </w:rPr>
  </w:style>
  <w:style w:type="paragraph" w:customStyle="1" w:styleId="Citadestacada1">
    <w:name w:val="Cita destacada1"/>
    <w:basedOn w:val="Normal"/>
    <w:next w:val="Normal"/>
    <w:link w:val="IntenseQuoteChar"/>
    <w:uiPriority w:val="99"/>
    <w:rsid w:val="003661B1"/>
    <w:pPr>
      <w:pBdr>
        <w:bottom w:val="single" w:sz="4" w:space="4" w:color="4F81BD"/>
      </w:pBdr>
      <w:spacing w:before="200" w:after="280"/>
      <w:ind w:left="936" w:right="936"/>
    </w:pPr>
    <w:rPr>
      <w:b/>
      <w:bCs/>
      <w:i/>
      <w:iCs/>
      <w:color w:val="4F81BD"/>
    </w:rPr>
  </w:style>
  <w:style w:type="character" w:customStyle="1" w:styleId="IntenseQuoteChar">
    <w:name w:val="Intense Quote Char"/>
    <w:basedOn w:val="Policepardfaut"/>
    <w:link w:val="Citadestacada1"/>
    <w:uiPriority w:val="99"/>
    <w:locked/>
    <w:rsid w:val="003661B1"/>
    <w:rPr>
      <w:rFonts w:cs="Times New Roman"/>
      <w:b/>
      <w:bCs/>
      <w:i/>
      <w:iCs/>
      <w:color w:val="4F81BD"/>
    </w:rPr>
  </w:style>
  <w:style w:type="character" w:customStyle="1" w:styleId="nfasissutil1">
    <w:name w:val="Énfasis sutil1"/>
    <w:basedOn w:val="Policepardfaut"/>
    <w:uiPriority w:val="99"/>
    <w:rsid w:val="003661B1"/>
    <w:rPr>
      <w:rFonts w:cs="Times New Roman"/>
      <w:i/>
      <w:iCs/>
      <w:color w:val="808080"/>
    </w:rPr>
  </w:style>
  <w:style w:type="character" w:customStyle="1" w:styleId="nfasisintenso1">
    <w:name w:val="Énfasis intenso1"/>
    <w:basedOn w:val="Policepardfaut"/>
    <w:uiPriority w:val="99"/>
    <w:rsid w:val="003661B1"/>
    <w:rPr>
      <w:rFonts w:cs="Times New Roman"/>
      <w:b/>
      <w:bCs/>
      <w:i/>
      <w:iCs/>
      <w:color w:val="4F81BD"/>
    </w:rPr>
  </w:style>
  <w:style w:type="character" w:customStyle="1" w:styleId="Referenciasutil1">
    <w:name w:val="Referencia sutil1"/>
    <w:basedOn w:val="Policepardfaut"/>
    <w:uiPriority w:val="99"/>
    <w:rsid w:val="003661B1"/>
    <w:rPr>
      <w:rFonts w:cs="Times New Roman"/>
      <w:smallCaps/>
      <w:color w:val="C0504D"/>
      <w:u w:val="single"/>
    </w:rPr>
  </w:style>
  <w:style w:type="character" w:customStyle="1" w:styleId="Referenciaintensa1">
    <w:name w:val="Referencia intensa1"/>
    <w:basedOn w:val="Policepardfaut"/>
    <w:uiPriority w:val="99"/>
    <w:rsid w:val="003661B1"/>
    <w:rPr>
      <w:rFonts w:cs="Times New Roman"/>
      <w:b/>
      <w:bCs/>
      <w:smallCaps/>
      <w:color w:val="C0504D"/>
      <w:spacing w:val="5"/>
      <w:u w:val="single"/>
    </w:rPr>
  </w:style>
  <w:style w:type="character" w:customStyle="1" w:styleId="Ttulodellibro1">
    <w:name w:val="Título del libro1"/>
    <w:basedOn w:val="Policepardfaut"/>
    <w:uiPriority w:val="99"/>
    <w:rsid w:val="003661B1"/>
    <w:rPr>
      <w:rFonts w:cs="Times New Roman"/>
      <w:b/>
      <w:bCs/>
      <w:smallCaps/>
      <w:spacing w:val="5"/>
    </w:rPr>
  </w:style>
  <w:style w:type="paragraph" w:customStyle="1" w:styleId="TtulodeTDC1">
    <w:name w:val="Título de TDC1"/>
    <w:basedOn w:val="Titre1"/>
    <w:next w:val="Normal"/>
    <w:uiPriority w:val="99"/>
    <w:semiHidden/>
    <w:rsid w:val="003661B1"/>
    <w:pPr>
      <w:outlineLvl w:val="9"/>
    </w:pPr>
  </w:style>
  <w:style w:type="paragraph" w:styleId="NormalWeb">
    <w:name w:val="Normal (Web)"/>
    <w:basedOn w:val="Normal"/>
    <w:uiPriority w:val="99"/>
    <w:rsid w:val="008B109F"/>
    <w:pPr>
      <w:spacing w:before="100" w:beforeAutospacing="1" w:after="100" w:afterAutospacing="1" w:line="240" w:lineRule="auto"/>
    </w:pPr>
    <w:rPr>
      <w:rFonts w:ascii="Times New Roman" w:hAnsi="Times New Roman"/>
      <w:sz w:val="24"/>
      <w:szCs w:val="24"/>
      <w:lang w:val="es-ES" w:eastAsia="es-ES"/>
    </w:rPr>
  </w:style>
  <w:style w:type="character" w:styleId="Marquedecommentaire">
    <w:name w:val="annotation reference"/>
    <w:basedOn w:val="Policepardfaut"/>
    <w:uiPriority w:val="99"/>
    <w:rsid w:val="00F37AD9"/>
    <w:rPr>
      <w:rFonts w:cs="Times New Roman"/>
      <w:sz w:val="16"/>
      <w:szCs w:val="16"/>
    </w:rPr>
  </w:style>
  <w:style w:type="paragraph" w:styleId="Commentaire">
    <w:name w:val="annotation text"/>
    <w:basedOn w:val="Normal"/>
    <w:link w:val="CommentaireCar"/>
    <w:uiPriority w:val="99"/>
    <w:rsid w:val="00F37AD9"/>
    <w:pPr>
      <w:spacing w:line="240" w:lineRule="auto"/>
    </w:pPr>
    <w:rPr>
      <w:sz w:val="20"/>
      <w:szCs w:val="20"/>
    </w:rPr>
  </w:style>
  <w:style w:type="character" w:customStyle="1" w:styleId="CommentaireCar">
    <w:name w:val="Commentaire Car"/>
    <w:basedOn w:val="Policepardfaut"/>
    <w:link w:val="Commentaire"/>
    <w:uiPriority w:val="99"/>
    <w:locked/>
    <w:rsid w:val="00F37AD9"/>
    <w:rPr>
      <w:rFonts w:cs="Times New Roman"/>
    </w:rPr>
  </w:style>
  <w:style w:type="paragraph" w:styleId="Objetducommentaire">
    <w:name w:val="annotation subject"/>
    <w:basedOn w:val="Commentaire"/>
    <w:next w:val="Commentaire"/>
    <w:link w:val="ObjetducommentaireCar"/>
    <w:uiPriority w:val="99"/>
    <w:rsid w:val="00F37AD9"/>
    <w:rPr>
      <w:b/>
      <w:bCs/>
    </w:rPr>
  </w:style>
  <w:style w:type="character" w:customStyle="1" w:styleId="ObjetducommentaireCar">
    <w:name w:val="Objet du commentaire Car"/>
    <w:basedOn w:val="CommentaireCar"/>
    <w:link w:val="Objetducommentaire"/>
    <w:uiPriority w:val="99"/>
    <w:locked/>
    <w:rsid w:val="00F37AD9"/>
    <w:rPr>
      <w:rFonts w:cs="Times New Roman"/>
      <w:b/>
      <w:bCs/>
    </w:rPr>
  </w:style>
  <w:style w:type="paragraph" w:styleId="Paragraphedeliste">
    <w:name w:val="List Paragraph"/>
    <w:basedOn w:val="Normal"/>
    <w:uiPriority w:val="99"/>
    <w:qFormat/>
    <w:rsid w:val="00A86DB6"/>
    <w:pPr>
      <w:ind w:left="720"/>
      <w:contextualSpacing/>
    </w:pPr>
  </w:style>
</w:styles>
</file>

<file path=word/webSettings.xml><?xml version="1.0" encoding="utf-8"?>
<w:webSettings xmlns:r="http://schemas.openxmlformats.org/officeDocument/2006/relationships" xmlns:w="http://schemas.openxmlformats.org/wordprocessingml/2006/main">
  <w:divs>
    <w:div w:id="97216815">
      <w:bodyDiv w:val="1"/>
      <w:marLeft w:val="0"/>
      <w:marRight w:val="0"/>
      <w:marTop w:val="0"/>
      <w:marBottom w:val="0"/>
      <w:divBdr>
        <w:top w:val="none" w:sz="0" w:space="0" w:color="auto"/>
        <w:left w:val="none" w:sz="0" w:space="0" w:color="auto"/>
        <w:bottom w:val="none" w:sz="0" w:space="0" w:color="auto"/>
        <w:right w:val="none" w:sz="0" w:space="0" w:color="auto"/>
      </w:divBdr>
      <w:divsChild>
        <w:div w:id="1511018405">
          <w:marLeft w:val="706"/>
          <w:marRight w:val="0"/>
          <w:marTop w:val="240"/>
          <w:marBottom w:val="240"/>
          <w:divBdr>
            <w:top w:val="none" w:sz="0" w:space="0" w:color="auto"/>
            <w:left w:val="none" w:sz="0" w:space="0" w:color="auto"/>
            <w:bottom w:val="none" w:sz="0" w:space="0" w:color="auto"/>
            <w:right w:val="none" w:sz="0" w:space="0" w:color="auto"/>
          </w:divBdr>
        </w:div>
      </w:divsChild>
    </w:div>
    <w:div w:id="882904109">
      <w:bodyDiv w:val="1"/>
      <w:marLeft w:val="0"/>
      <w:marRight w:val="0"/>
      <w:marTop w:val="0"/>
      <w:marBottom w:val="0"/>
      <w:divBdr>
        <w:top w:val="none" w:sz="0" w:space="0" w:color="auto"/>
        <w:left w:val="none" w:sz="0" w:space="0" w:color="auto"/>
        <w:bottom w:val="none" w:sz="0" w:space="0" w:color="auto"/>
        <w:right w:val="none" w:sz="0" w:space="0" w:color="auto"/>
      </w:divBdr>
      <w:divsChild>
        <w:div w:id="568855564">
          <w:marLeft w:val="706"/>
          <w:marRight w:val="0"/>
          <w:marTop w:val="240"/>
          <w:marBottom w:val="240"/>
          <w:divBdr>
            <w:top w:val="none" w:sz="0" w:space="0" w:color="auto"/>
            <w:left w:val="none" w:sz="0" w:space="0" w:color="auto"/>
            <w:bottom w:val="none" w:sz="0" w:space="0" w:color="auto"/>
            <w:right w:val="none" w:sz="0" w:space="0" w:color="auto"/>
          </w:divBdr>
        </w:div>
      </w:divsChild>
    </w:div>
    <w:div w:id="1132794762">
      <w:bodyDiv w:val="1"/>
      <w:marLeft w:val="0"/>
      <w:marRight w:val="0"/>
      <w:marTop w:val="0"/>
      <w:marBottom w:val="0"/>
      <w:divBdr>
        <w:top w:val="none" w:sz="0" w:space="0" w:color="auto"/>
        <w:left w:val="none" w:sz="0" w:space="0" w:color="auto"/>
        <w:bottom w:val="none" w:sz="0" w:space="0" w:color="auto"/>
        <w:right w:val="none" w:sz="0" w:space="0" w:color="auto"/>
      </w:divBdr>
      <w:divsChild>
        <w:div w:id="1135105338">
          <w:marLeft w:val="706"/>
          <w:marRight w:val="0"/>
          <w:marTop w:val="240"/>
          <w:marBottom w:val="240"/>
          <w:divBdr>
            <w:top w:val="none" w:sz="0" w:space="0" w:color="auto"/>
            <w:left w:val="none" w:sz="0" w:space="0" w:color="auto"/>
            <w:bottom w:val="none" w:sz="0" w:space="0" w:color="auto"/>
            <w:right w:val="none" w:sz="0" w:space="0" w:color="auto"/>
          </w:divBdr>
        </w:div>
      </w:divsChild>
    </w:div>
    <w:div w:id="1135372160">
      <w:bodyDiv w:val="1"/>
      <w:marLeft w:val="0"/>
      <w:marRight w:val="0"/>
      <w:marTop w:val="0"/>
      <w:marBottom w:val="0"/>
      <w:divBdr>
        <w:top w:val="none" w:sz="0" w:space="0" w:color="auto"/>
        <w:left w:val="none" w:sz="0" w:space="0" w:color="auto"/>
        <w:bottom w:val="none" w:sz="0" w:space="0" w:color="auto"/>
        <w:right w:val="none" w:sz="0" w:space="0" w:color="auto"/>
      </w:divBdr>
      <w:divsChild>
        <w:div w:id="1571965769">
          <w:marLeft w:val="706"/>
          <w:marRight w:val="0"/>
          <w:marTop w:val="240"/>
          <w:marBottom w:val="240"/>
          <w:divBdr>
            <w:top w:val="none" w:sz="0" w:space="0" w:color="auto"/>
            <w:left w:val="none" w:sz="0" w:space="0" w:color="auto"/>
            <w:bottom w:val="none" w:sz="0" w:space="0" w:color="auto"/>
            <w:right w:val="none" w:sz="0" w:space="0" w:color="auto"/>
          </w:divBdr>
        </w:div>
      </w:divsChild>
    </w:div>
    <w:div w:id="1462726368">
      <w:marLeft w:val="0"/>
      <w:marRight w:val="0"/>
      <w:marTop w:val="0"/>
      <w:marBottom w:val="0"/>
      <w:divBdr>
        <w:top w:val="none" w:sz="0" w:space="0" w:color="auto"/>
        <w:left w:val="none" w:sz="0" w:space="0" w:color="auto"/>
        <w:bottom w:val="none" w:sz="0" w:space="0" w:color="auto"/>
        <w:right w:val="none" w:sz="0" w:space="0" w:color="auto"/>
      </w:divBdr>
      <w:divsChild>
        <w:div w:id="1462726371">
          <w:marLeft w:val="706"/>
          <w:marRight w:val="0"/>
          <w:marTop w:val="120"/>
          <w:marBottom w:val="120"/>
          <w:divBdr>
            <w:top w:val="none" w:sz="0" w:space="0" w:color="auto"/>
            <w:left w:val="none" w:sz="0" w:space="0" w:color="auto"/>
            <w:bottom w:val="none" w:sz="0" w:space="0" w:color="auto"/>
            <w:right w:val="none" w:sz="0" w:space="0" w:color="auto"/>
          </w:divBdr>
        </w:div>
      </w:divsChild>
    </w:div>
    <w:div w:id="1462726369">
      <w:marLeft w:val="0"/>
      <w:marRight w:val="0"/>
      <w:marTop w:val="0"/>
      <w:marBottom w:val="0"/>
      <w:divBdr>
        <w:top w:val="none" w:sz="0" w:space="0" w:color="auto"/>
        <w:left w:val="none" w:sz="0" w:space="0" w:color="auto"/>
        <w:bottom w:val="none" w:sz="0" w:space="0" w:color="auto"/>
        <w:right w:val="none" w:sz="0" w:space="0" w:color="auto"/>
      </w:divBdr>
    </w:div>
    <w:div w:id="1462726370">
      <w:marLeft w:val="0"/>
      <w:marRight w:val="0"/>
      <w:marTop w:val="0"/>
      <w:marBottom w:val="0"/>
      <w:divBdr>
        <w:top w:val="none" w:sz="0" w:space="0" w:color="auto"/>
        <w:left w:val="none" w:sz="0" w:space="0" w:color="auto"/>
        <w:bottom w:val="none" w:sz="0" w:space="0" w:color="auto"/>
        <w:right w:val="none" w:sz="0" w:space="0" w:color="auto"/>
      </w:divBdr>
    </w:div>
    <w:div w:id="1462726372">
      <w:marLeft w:val="0"/>
      <w:marRight w:val="0"/>
      <w:marTop w:val="0"/>
      <w:marBottom w:val="0"/>
      <w:divBdr>
        <w:top w:val="none" w:sz="0" w:space="0" w:color="auto"/>
        <w:left w:val="none" w:sz="0" w:space="0" w:color="auto"/>
        <w:bottom w:val="none" w:sz="0" w:space="0" w:color="auto"/>
        <w:right w:val="none" w:sz="0" w:space="0" w:color="auto"/>
      </w:divBdr>
    </w:div>
    <w:div w:id="1462726373">
      <w:marLeft w:val="0"/>
      <w:marRight w:val="0"/>
      <w:marTop w:val="0"/>
      <w:marBottom w:val="0"/>
      <w:divBdr>
        <w:top w:val="none" w:sz="0" w:space="0" w:color="auto"/>
        <w:left w:val="none" w:sz="0" w:space="0" w:color="auto"/>
        <w:bottom w:val="none" w:sz="0" w:space="0" w:color="auto"/>
        <w:right w:val="none" w:sz="0" w:space="0" w:color="auto"/>
      </w:divBdr>
      <w:divsChild>
        <w:div w:id="1462726375">
          <w:marLeft w:val="1354"/>
          <w:marRight w:val="0"/>
          <w:marTop w:val="240"/>
          <w:marBottom w:val="0"/>
          <w:divBdr>
            <w:top w:val="none" w:sz="0" w:space="0" w:color="auto"/>
            <w:left w:val="none" w:sz="0" w:space="0" w:color="auto"/>
            <w:bottom w:val="none" w:sz="0" w:space="0" w:color="auto"/>
            <w:right w:val="none" w:sz="0" w:space="0" w:color="auto"/>
          </w:divBdr>
        </w:div>
      </w:divsChild>
    </w:div>
    <w:div w:id="1462726374">
      <w:marLeft w:val="0"/>
      <w:marRight w:val="0"/>
      <w:marTop w:val="0"/>
      <w:marBottom w:val="0"/>
      <w:divBdr>
        <w:top w:val="none" w:sz="0" w:space="0" w:color="auto"/>
        <w:left w:val="none" w:sz="0" w:space="0" w:color="auto"/>
        <w:bottom w:val="none" w:sz="0" w:space="0" w:color="auto"/>
        <w:right w:val="none" w:sz="0" w:space="0" w:color="auto"/>
      </w:divBdr>
      <w:divsChild>
        <w:div w:id="1462726376">
          <w:marLeft w:val="562"/>
          <w:marRight w:val="0"/>
          <w:marTop w:val="80"/>
          <w:marBottom w:val="40"/>
          <w:divBdr>
            <w:top w:val="none" w:sz="0" w:space="0" w:color="auto"/>
            <w:left w:val="none" w:sz="0" w:space="0" w:color="auto"/>
            <w:bottom w:val="none" w:sz="0" w:space="0" w:color="auto"/>
            <w:right w:val="none" w:sz="0" w:space="0" w:color="auto"/>
          </w:divBdr>
        </w:div>
      </w:divsChild>
    </w:div>
    <w:div w:id="1462726377">
      <w:marLeft w:val="0"/>
      <w:marRight w:val="0"/>
      <w:marTop w:val="0"/>
      <w:marBottom w:val="0"/>
      <w:divBdr>
        <w:top w:val="none" w:sz="0" w:space="0" w:color="auto"/>
        <w:left w:val="none" w:sz="0" w:space="0" w:color="auto"/>
        <w:bottom w:val="none" w:sz="0" w:space="0" w:color="auto"/>
        <w:right w:val="none" w:sz="0" w:space="0" w:color="auto"/>
      </w:divBdr>
    </w:div>
    <w:div w:id="1462726378">
      <w:marLeft w:val="0"/>
      <w:marRight w:val="0"/>
      <w:marTop w:val="0"/>
      <w:marBottom w:val="0"/>
      <w:divBdr>
        <w:top w:val="none" w:sz="0" w:space="0" w:color="auto"/>
        <w:left w:val="none" w:sz="0" w:space="0" w:color="auto"/>
        <w:bottom w:val="none" w:sz="0" w:space="0" w:color="auto"/>
        <w:right w:val="none" w:sz="0" w:space="0" w:color="auto"/>
      </w:divBdr>
    </w:div>
    <w:div w:id="1570308334">
      <w:bodyDiv w:val="1"/>
      <w:marLeft w:val="0"/>
      <w:marRight w:val="0"/>
      <w:marTop w:val="0"/>
      <w:marBottom w:val="0"/>
      <w:divBdr>
        <w:top w:val="none" w:sz="0" w:space="0" w:color="auto"/>
        <w:left w:val="none" w:sz="0" w:space="0" w:color="auto"/>
        <w:bottom w:val="none" w:sz="0" w:space="0" w:color="auto"/>
        <w:right w:val="none" w:sz="0" w:space="0" w:color="auto"/>
      </w:divBdr>
      <w:divsChild>
        <w:div w:id="1559392971">
          <w:marLeft w:val="850"/>
          <w:marRight w:val="0"/>
          <w:marTop w:val="120"/>
          <w:marBottom w:val="120"/>
          <w:divBdr>
            <w:top w:val="none" w:sz="0" w:space="0" w:color="auto"/>
            <w:left w:val="none" w:sz="0" w:space="0" w:color="auto"/>
            <w:bottom w:val="none" w:sz="0" w:space="0" w:color="auto"/>
            <w:right w:val="none" w:sz="0" w:space="0" w:color="auto"/>
          </w:divBdr>
        </w:div>
        <w:div w:id="1890727379">
          <w:marLeft w:val="850"/>
          <w:marRight w:val="0"/>
          <w:marTop w:val="120"/>
          <w:marBottom w:val="120"/>
          <w:divBdr>
            <w:top w:val="none" w:sz="0" w:space="0" w:color="auto"/>
            <w:left w:val="none" w:sz="0" w:space="0" w:color="auto"/>
            <w:bottom w:val="none" w:sz="0" w:space="0" w:color="auto"/>
            <w:right w:val="none" w:sz="0" w:space="0" w:color="auto"/>
          </w:divBdr>
        </w:div>
        <w:div w:id="1781485482">
          <w:marLeft w:val="850"/>
          <w:marRight w:val="0"/>
          <w:marTop w:val="120"/>
          <w:marBottom w:val="120"/>
          <w:divBdr>
            <w:top w:val="none" w:sz="0" w:space="0" w:color="auto"/>
            <w:left w:val="none" w:sz="0" w:space="0" w:color="auto"/>
            <w:bottom w:val="none" w:sz="0" w:space="0" w:color="auto"/>
            <w:right w:val="none" w:sz="0" w:space="0" w:color="auto"/>
          </w:divBdr>
        </w:div>
      </w:divsChild>
    </w:div>
    <w:div w:id="1844053496">
      <w:bodyDiv w:val="1"/>
      <w:marLeft w:val="0"/>
      <w:marRight w:val="0"/>
      <w:marTop w:val="0"/>
      <w:marBottom w:val="0"/>
      <w:divBdr>
        <w:top w:val="none" w:sz="0" w:space="0" w:color="auto"/>
        <w:left w:val="none" w:sz="0" w:space="0" w:color="auto"/>
        <w:bottom w:val="none" w:sz="0" w:space="0" w:color="auto"/>
        <w:right w:val="none" w:sz="0" w:space="0" w:color="auto"/>
      </w:divBdr>
      <w:divsChild>
        <w:div w:id="776410430">
          <w:marLeft w:val="1166"/>
          <w:marRight w:val="0"/>
          <w:marTop w:val="0"/>
          <w:marBottom w:val="0"/>
          <w:divBdr>
            <w:top w:val="none" w:sz="0" w:space="0" w:color="auto"/>
            <w:left w:val="none" w:sz="0" w:space="0" w:color="auto"/>
            <w:bottom w:val="none" w:sz="0" w:space="0" w:color="auto"/>
            <w:right w:val="none" w:sz="0" w:space="0" w:color="auto"/>
          </w:divBdr>
        </w:div>
      </w:divsChild>
    </w:div>
    <w:div w:id="1947734314">
      <w:bodyDiv w:val="1"/>
      <w:marLeft w:val="0"/>
      <w:marRight w:val="0"/>
      <w:marTop w:val="0"/>
      <w:marBottom w:val="0"/>
      <w:divBdr>
        <w:top w:val="none" w:sz="0" w:space="0" w:color="auto"/>
        <w:left w:val="none" w:sz="0" w:space="0" w:color="auto"/>
        <w:bottom w:val="none" w:sz="0" w:space="0" w:color="auto"/>
        <w:right w:val="none" w:sz="0" w:space="0" w:color="auto"/>
      </w:divBdr>
      <w:divsChild>
        <w:div w:id="1364745906">
          <w:marLeft w:val="1166"/>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5" Type="http://schemas.openxmlformats.org/officeDocument/2006/relationships/customXml" Target="../customXml/item4.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1.bin"/><Relationship Id="rId1" Type="http://schemas.openxmlformats.org/officeDocument/2006/relationships/image" Target="media/image1.wmf"/><Relationship Id="rId6" Type="http://schemas.openxmlformats.org/officeDocument/2006/relationships/image" Target="media/image5.jpeg"/><Relationship Id="rId5" Type="http://schemas.openxmlformats.org/officeDocument/2006/relationships/image" Target="media/image4.emf"/><Relationship Id="rId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985daa2e-53d8-4475-82b8-9c7d25324e34">ACER-2015-17242</_dlc_DocId>
    <_dlc_DocIdUrl xmlns="985daa2e-53d8-4475-82b8-9c7d25324e34">
      <Url>https://extranet.acer.europa.eu/en/Gas/Regional_%20Intiatives/South_GRI/Meetings/IG%20Meetings/19th_South_IG/_layouts/DocIdRedir.aspx?ID=ACER-2015-17242</Url>
      <Description>ACER-2015-17242</Description>
    </_dlc_DocIdUrl>
    <ACER_Abstract xmlns="985daa2e-53d8-4475-82b8-9c7d25324e3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23BE1E41C0A3A44AB0742D913631B86" ma:contentTypeVersion="20" ma:contentTypeDescription="Create a new document." ma:contentTypeScope="" ma:versionID="378f843a7ec7751d996997ad413db401">
  <xsd:schema xmlns:xsd="http://www.w3.org/2001/XMLSchema" xmlns:xs="http://www.w3.org/2001/XMLSchema" xmlns:p="http://schemas.microsoft.com/office/2006/metadata/properties" xmlns:ns2="985daa2e-53d8-4475-82b8-9c7d25324e34" targetNamespace="http://schemas.microsoft.com/office/2006/metadata/properties" ma:root="true" ma:fieldsID="87577735a49fbbb1e880d92c7652797e" ns2:_="">
    <xsd:import namespace="985daa2e-53d8-4475-82b8-9c7d25324e34"/>
    <xsd:element name="properties">
      <xsd:complexType>
        <xsd:sequence>
          <xsd:element name="documentManagement">
            <xsd:complexType>
              <xsd:all>
                <xsd:element ref="ns2:_dlc_DocId" minOccurs="0"/>
                <xsd:element ref="ns2:_dlc_DocIdUrl" minOccurs="0"/>
                <xsd:element ref="ns2:_dlc_DocIdPersistId" minOccurs="0"/>
                <xsd:element ref="ns2:ACER_Abstrac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5daa2e-53d8-4475-82b8-9c7d25324e3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CER_Abstract" ma:index="11" nillable="true" ma:displayName="Abstract" ma:description="" ma:internalName="ACER_Abstrac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
    <Name>DocumentWithSurveyEventReceiver</Name>
    <Synchronization>Asynchronous</Synchronization>
    <Type>10002</Type>
    <SequenceNumber>11001</SequenceNumber>
    <Assembly>Acer.DocSurvey.DataModel, Version=1.0.0.0, Culture=neutral, PublicKeyToken=4521b098f10fe6ff</Assembly>
    <Class>Acer.DocSurvey.DataModel.EventReceivers.DocumentWithSurveyEventReceiver</Class>
    <Data/>
    <Filter/>
  </Receiver>
</spe:Receivers>
</file>

<file path=customXml/itemProps1.xml><?xml version="1.0" encoding="utf-8"?>
<ds:datastoreItem xmlns:ds="http://schemas.openxmlformats.org/officeDocument/2006/customXml" ds:itemID="{7C3790B6-BF6E-4095-A8A8-B0CBC94454DD}"/>
</file>

<file path=customXml/itemProps2.xml><?xml version="1.0" encoding="utf-8"?>
<ds:datastoreItem xmlns:ds="http://schemas.openxmlformats.org/officeDocument/2006/customXml" ds:itemID="{1BE509A8-818A-4054-9A60-3AC60FA9A8A9}"/>
</file>

<file path=customXml/itemProps3.xml><?xml version="1.0" encoding="utf-8"?>
<ds:datastoreItem xmlns:ds="http://schemas.openxmlformats.org/officeDocument/2006/customXml" ds:itemID="{1B6E068D-C7BC-47D3-9235-2B562F80657F}"/>
</file>

<file path=customXml/itemProps4.xml><?xml version="1.0" encoding="utf-8"?>
<ds:datastoreItem xmlns:ds="http://schemas.openxmlformats.org/officeDocument/2006/customXml" ds:itemID="{F0B236AD-1EC6-4C99-912E-78BBA4B0C53A}"/>
</file>

<file path=docProps/app.xml><?xml version="1.0" encoding="utf-8"?>
<Properties xmlns="http://schemas.openxmlformats.org/officeDocument/2006/extended-properties" xmlns:vt="http://schemas.openxmlformats.org/officeDocument/2006/docPropsVTypes">
  <Template>Normal</Template>
  <TotalTime>33</TotalTime>
  <Pages>5</Pages>
  <Words>1368</Words>
  <Characters>7563</Characters>
  <Application>Microsoft Office Word</Application>
  <DocSecurity>0</DocSecurity>
  <Lines>63</Lines>
  <Paragraphs>17</Paragraphs>
  <ScaleCrop>false</ScaleCrop>
  <HeadingPairs>
    <vt:vector size="4" baseType="variant">
      <vt:variant>
        <vt:lpstr>Titre</vt:lpstr>
      </vt:variant>
      <vt:variant>
        <vt:i4>1</vt:i4>
      </vt:variant>
      <vt:variant>
        <vt:lpstr>Título</vt:lpstr>
      </vt:variant>
      <vt:variant>
        <vt:i4>1</vt:i4>
      </vt:variant>
    </vt:vector>
  </HeadingPairs>
  <TitlesOfParts>
    <vt:vector size="2" baseType="lpstr">
      <vt:lpstr/>
      <vt:lpstr/>
    </vt:vector>
  </TitlesOfParts>
  <Company>CNE</Company>
  <LinksUpToDate>false</LinksUpToDate>
  <CharactersWithSpaces>8914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aag</dc:creator>
  <cp:keywords/>
  <dc:description/>
  <cp:lastModifiedBy>abg</cp:lastModifiedBy>
  <cp:revision>4</cp:revision>
  <cp:lastPrinted>2011-11-11T11:32:00Z</cp:lastPrinted>
  <dcterms:created xsi:type="dcterms:W3CDTF">2012-04-05T10:32:00Z</dcterms:created>
  <dcterms:modified xsi:type="dcterms:W3CDTF">2012-04-12T07:48:00Z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0x010100923BE1E41C0A3A44AB0742D913631B86</vt:lpwstr>
  </property>
  <property fmtid="{D5CDD505-2E9C-101B-9397-08002B2CF9AE}" pid="3" name="_dlc_DocIdItemGuid">
    <vt:lpwstr>1c75edeb-811b-4082-8024-5b1ad20cd99a</vt:lpwstr>
  </property>
</Properties>
</file>