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2C" w:rsidRPr="00B95B2C" w:rsidRDefault="00B95B2C" w:rsidP="00F2233C">
      <w:pPr>
        <w:pBdr>
          <w:top w:val="single" w:sz="4" w:space="1" w:color="auto"/>
        </w:pBdr>
        <w:jc w:val="center"/>
        <w:outlineLvl w:val="0"/>
        <w:rPr>
          <w:rFonts w:ascii="Arial" w:hAnsi="Arial" w:cs="Arial"/>
          <w:b/>
          <w:sz w:val="16"/>
          <w:szCs w:val="16"/>
          <w:lang w:val="en-GB"/>
        </w:rPr>
      </w:pPr>
    </w:p>
    <w:p w:rsidR="0063684B" w:rsidRPr="0004755E" w:rsidRDefault="0063684B" w:rsidP="00F2233C">
      <w:pPr>
        <w:pBdr>
          <w:top w:val="single" w:sz="4" w:space="1" w:color="auto"/>
        </w:pBdr>
        <w:jc w:val="center"/>
        <w:outlineLvl w:val="0"/>
        <w:rPr>
          <w:rFonts w:ascii="Arial" w:hAnsi="Arial" w:cs="Arial"/>
          <w:b/>
          <w:lang w:val="en-GB"/>
        </w:rPr>
      </w:pPr>
      <w:proofErr w:type="gramStart"/>
      <w:r w:rsidRPr="0004755E">
        <w:rPr>
          <w:rFonts w:ascii="Arial" w:hAnsi="Arial" w:cs="Arial"/>
          <w:b/>
          <w:lang w:val="en-GB"/>
        </w:rPr>
        <w:t>1</w:t>
      </w:r>
      <w:r w:rsidR="00714BA3">
        <w:rPr>
          <w:rFonts w:ascii="Arial" w:hAnsi="Arial" w:cs="Arial"/>
          <w:b/>
          <w:lang w:val="en-GB"/>
        </w:rPr>
        <w:t>9</w:t>
      </w:r>
      <w:r w:rsidRPr="0004755E">
        <w:rPr>
          <w:rFonts w:ascii="Arial" w:hAnsi="Arial" w:cs="Arial"/>
          <w:b/>
          <w:vertAlign w:val="superscript"/>
          <w:lang w:val="en-GB"/>
        </w:rPr>
        <w:t>th</w:t>
      </w:r>
      <w:r w:rsidR="00250326">
        <w:rPr>
          <w:rFonts w:ascii="Arial" w:hAnsi="Arial" w:cs="Arial"/>
          <w:b/>
          <w:lang w:val="en-GB"/>
        </w:rPr>
        <w:t xml:space="preserve"> S</w:t>
      </w:r>
      <w:r w:rsidRPr="0004755E">
        <w:rPr>
          <w:rFonts w:ascii="Arial" w:hAnsi="Arial" w:cs="Arial"/>
          <w:b/>
          <w:lang w:val="en-GB"/>
        </w:rPr>
        <w:t>G Meeting.</w:t>
      </w:r>
      <w:proofErr w:type="gramEnd"/>
      <w:r w:rsidRPr="0004755E">
        <w:rPr>
          <w:rFonts w:ascii="Arial" w:hAnsi="Arial" w:cs="Arial"/>
          <w:b/>
          <w:lang w:val="en-GB"/>
        </w:rPr>
        <w:t xml:space="preserve"> South Gas Regional Initiative</w:t>
      </w:r>
    </w:p>
    <w:p w:rsidR="0063684B" w:rsidRPr="0004755E" w:rsidRDefault="00D2438B" w:rsidP="004D7F95">
      <w:pPr>
        <w:pBdr>
          <w:top w:val="single" w:sz="4" w:space="1" w:color="auto"/>
        </w:pBdr>
        <w:jc w:val="center"/>
        <w:outlineLvl w:val="0"/>
        <w:rPr>
          <w:rFonts w:ascii="Arial" w:hAnsi="Arial" w:cs="Arial"/>
          <w:b/>
          <w:lang w:val="en-GB"/>
        </w:rPr>
      </w:pPr>
      <w:r>
        <w:rPr>
          <w:rFonts w:ascii="Arial" w:hAnsi="Arial" w:cs="Arial"/>
          <w:b/>
          <w:lang w:val="en-GB"/>
        </w:rPr>
        <w:t>30</w:t>
      </w:r>
      <w:r w:rsidR="006557D9">
        <w:rPr>
          <w:rFonts w:ascii="Arial" w:hAnsi="Arial" w:cs="Arial"/>
          <w:b/>
          <w:vertAlign w:val="superscript"/>
          <w:lang w:val="en-GB"/>
        </w:rPr>
        <w:t>th</w:t>
      </w:r>
      <w:r w:rsidR="0063684B" w:rsidRPr="0004755E">
        <w:rPr>
          <w:rFonts w:ascii="Arial" w:hAnsi="Arial" w:cs="Arial"/>
          <w:b/>
          <w:lang w:val="en-GB"/>
        </w:rPr>
        <w:t xml:space="preserve"> </w:t>
      </w:r>
      <w:r w:rsidR="00714BA3">
        <w:rPr>
          <w:rFonts w:ascii="Arial" w:hAnsi="Arial" w:cs="Arial"/>
          <w:b/>
          <w:lang w:val="en-GB"/>
        </w:rPr>
        <w:t>April</w:t>
      </w:r>
      <w:r w:rsidR="0063684B" w:rsidRPr="000776A8">
        <w:rPr>
          <w:rFonts w:ascii="Arial" w:hAnsi="Arial" w:cs="Arial"/>
          <w:b/>
          <w:lang w:val="en-GB"/>
        </w:rPr>
        <w:t xml:space="preserve"> </w:t>
      </w:r>
      <w:r w:rsidR="0063684B" w:rsidRPr="0004755E">
        <w:rPr>
          <w:rFonts w:ascii="Arial" w:hAnsi="Arial" w:cs="Arial"/>
          <w:b/>
          <w:lang w:val="en-GB"/>
        </w:rPr>
        <w:t>201</w:t>
      </w:r>
      <w:r>
        <w:rPr>
          <w:rFonts w:ascii="Arial" w:hAnsi="Arial" w:cs="Arial"/>
          <w:b/>
          <w:lang w:val="en-GB"/>
        </w:rPr>
        <w:t>3</w:t>
      </w:r>
      <w:r w:rsidR="0063684B" w:rsidRPr="0004755E">
        <w:rPr>
          <w:rFonts w:ascii="Arial" w:hAnsi="Arial" w:cs="Arial"/>
          <w:b/>
          <w:lang w:val="en-GB"/>
        </w:rPr>
        <w:t xml:space="preserve">, </w:t>
      </w:r>
      <w:r w:rsidR="0063684B" w:rsidRPr="0004755E">
        <w:rPr>
          <w:rFonts w:ascii="Arial" w:hAnsi="Arial" w:cs="Arial"/>
          <w:lang w:val="en-GB"/>
        </w:rPr>
        <w:t>from</w:t>
      </w:r>
      <w:r w:rsidR="0063684B" w:rsidRPr="0004755E">
        <w:rPr>
          <w:rFonts w:ascii="Arial" w:hAnsi="Arial" w:cs="Arial"/>
          <w:b/>
          <w:lang w:val="en-GB"/>
        </w:rPr>
        <w:t xml:space="preserve"> 1</w:t>
      </w:r>
      <w:r w:rsidR="00714BA3">
        <w:rPr>
          <w:rFonts w:ascii="Arial" w:hAnsi="Arial" w:cs="Arial"/>
          <w:b/>
          <w:lang w:val="en-GB"/>
        </w:rPr>
        <w:t>1</w:t>
      </w:r>
      <w:r w:rsidR="000776A8">
        <w:rPr>
          <w:rFonts w:ascii="Arial" w:hAnsi="Arial" w:cs="Arial"/>
          <w:b/>
          <w:lang w:val="en-GB"/>
        </w:rPr>
        <w:t>.</w:t>
      </w:r>
      <w:r w:rsidR="00714BA3">
        <w:rPr>
          <w:rFonts w:ascii="Arial" w:hAnsi="Arial" w:cs="Arial"/>
          <w:b/>
          <w:lang w:val="en-GB"/>
        </w:rPr>
        <w:t>0</w:t>
      </w:r>
      <w:r w:rsidR="000776A8">
        <w:rPr>
          <w:rFonts w:ascii="Arial" w:hAnsi="Arial" w:cs="Arial"/>
          <w:b/>
          <w:lang w:val="en-GB"/>
        </w:rPr>
        <w:t>0 h</w:t>
      </w:r>
      <w:r w:rsidR="0063684B" w:rsidRPr="0004755E">
        <w:rPr>
          <w:rFonts w:ascii="Arial" w:hAnsi="Arial" w:cs="Arial"/>
          <w:b/>
          <w:lang w:val="en-GB"/>
        </w:rPr>
        <w:t xml:space="preserve"> </w:t>
      </w:r>
      <w:r w:rsidR="0063684B" w:rsidRPr="0004755E">
        <w:rPr>
          <w:rFonts w:ascii="Arial" w:hAnsi="Arial" w:cs="Arial"/>
          <w:lang w:val="en-GB"/>
        </w:rPr>
        <w:t>to</w:t>
      </w:r>
      <w:r w:rsidR="000776A8">
        <w:rPr>
          <w:rFonts w:ascii="Arial" w:hAnsi="Arial" w:cs="Arial"/>
          <w:b/>
          <w:lang w:val="en-GB"/>
        </w:rPr>
        <w:t xml:space="preserve"> 1</w:t>
      </w:r>
      <w:r>
        <w:rPr>
          <w:rFonts w:ascii="Arial" w:hAnsi="Arial" w:cs="Arial"/>
          <w:b/>
          <w:lang w:val="en-GB"/>
        </w:rPr>
        <w:t>4:0</w:t>
      </w:r>
      <w:r w:rsidR="009918EC">
        <w:rPr>
          <w:rFonts w:ascii="Arial" w:hAnsi="Arial" w:cs="Arial"/>
          <w:b/>
          <w:lang w:val="en-GB"/>
        </w:rPr>
        <w:t>0</w:t>
      </w:r>
      <w:r w:rsidR="0063684B" w:rsidRPr="0004755E">
        <w:rPr>
          <w:rFonts w:ascii="Arial" w:hAnsi="Arial" w:cs="Arial"/>
          <w:b/>
          <w:lang w:val="en-GB"/>
        </w:rPr>
        <w:t xml:space="preserve"> h</w:t>
      </w:r>
    </w:p>
    <w:p w:rsidR="0063684B" w:rsidRPr="0004755E" w:rsidRDefault="0063684B" w:rsidP="00385CE9">
      <w:pPr>
        <w:pBdr>
          <w:top w:val="single" w:sz="4" w:space="1" w:color="auto"/>
        </w:pBdr>
        <w:jc w:val="center"/>
        <w:outlineLvl w:val="0"/>
        <w:rPr>
          <w:rFonts w:ascii="Arial" w:hAnsi="Arial" w:cs="Arial"/>
          <w:lang w:val="en-GB"/>
        </w:rPr>
      </w:pPr>
      <w:r w:rsidRPr="0004755E">
        <w:rPr>
          <w:rFonts w:ascii="Arial" w:hAnsi="Arial" w:cs="Arial"/>
          <w:lang w:val="en-GB"/>
        </w:rPr>
        <w:t>CNE premises, Madrid</w:t>
      </w:r>
    </w:p>
    <w:p w:rsidR="0063684B" w:rsidRDefault="0063684B" w:rsidP="007D7E9B">
      <w:pPr>
        <w:spacing w:after="0" w:line="240" w:lineRule="auto"/>
        <w:ind w:left="284"/>
        <w:rPr>
          <w:rFonts w:ascii="Arial" w:hAnsi="Arial" w:cs="Arial"/>
          <w:b/>
          <w:sz w:val="24"/>
          <w:szCs w:val="24"/>
          <w:lang w:val="en-GB"/>
        </w:rPr>
      </w:pPr>
      <w:r w:rsidRPr="0004755E">
        <w:rPr>
          <w:rFonts w:ascii="Arial" w:hAnsi="Arial" w:cs="Arial"/>
          <w:b/>
          <w:sz w:val="24"/>
          <w:szCs w:val="24"/>
          <w:lang w:val="en-GB"/>
        </w:rPr>
        <w:t>List of participants</w:t>
      </w:r>
    </w:p>
    <w:p w:rsidR="00F6309D" w:rsidRPr="0004755E" w:rsidRDefault="00F6309D" w:rsidP="007D7E9B">
      <w:pPr>
        <w:spacing w:after="0" w:line="240" w:lineRule="auto"/>
        <w:ind w:left="284"/>
        <w:rPr>
          <w:rFonts w:ascii="Arial" w:hAnsi="Arial" w:cs="Arial"/>
          <w:b/>
          <w:sz w:val="24"/>
          <w:szCs w:val="24"/>
          <w:lang w:val="en-GB"/>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57"/>
        <w:gridCol w:w="1957"/>
        <w:gridCol w:w="5246"/>
      </w:tblGrid>
      <w:tr w:rsidR="0091388C" w:rsidRPr="00A7004A" w:rsidTr="00C97E1E">
        <w:trPr>
          <w:cantSplit/>
          <w:trHeight w:val="247"/>
          <w:tblHeader/>
          <w:jc w:val="center"/>
        </w:trPr>
        <w:tc>
          <w:tcPr>
            <w:tcW w:w="1957" w:type="dxa"/>
            <w:tcBorders>
              <w:bottom w:val="single" w:sz="4" w:space="0" w:color="336798"/>
              <w:right w:val="single" w:sz="4" w:space="0" w:color="FFFFFF"/>
            </w:tcBorders>
            <w:shd w:val="clear" w:color="auto" w:fill="336798"/>
          </w:tcPr>
          <w:p w:rsidR="0091388C" w:rsidRPr="00A7004A" w:rsidRDefault="0091388C" w:rsidP="00385CE9">
            <w:pPr>
              <w:autoSpaceDE w:val="0"/>
              <w:autoSpaceDN w:val="0"/>
              <w:adjustRightInd w:val="0"/>
              <w:spacing w:before="100" w:after="100"/>
              <w:rPr>
                <w:rFonts w:ascii="Arial" w:hAnsi="Arial" w:cs="Arial"/>
                <w:color w:val="FFFFFF"/>
                <w:sz w:val="18"/>
                <w:szCs w:val="18"/>
                <w:lang w:val="en-GB"/>
              </w:rPr>
            </w:pPr>
            <w:r w:rsidRPr="00A7004A">
              <w:rPr>
                <w:rFonts w:ascii="Arial" w:hAnsi="Arial" w:cs="Arial"/>
                <w:color w:val="FFFFFF"/>
                <w:sz w:val="18"/>
                <w:szCs w:val="18"/>
                <w:lang w:val="en-GB"/>
              </w:rPr>
              <w:t>Last name</w:t>
            </w:r>
          </w:p>
        </w:tc>
        <w:tc>
          <w:tcPr>
            <w:tcW w:w="1957" w:type="dxa"/>
            <w:tcBorders>
              <w:left w:val="single" w:sz="4" w:space="0" w:color="FFFFFF"/>
              <w:bottom w:val="single" w:sz="4" w:space="0" w:color="336798"/>
              <w:right w:val="single" w:sz="4" w:space="0" w:color="FFFFFF"/>
            </w:tcBorders>
            <w:shd w:val="clear" w:color="auto" w:fill="336798"/>
            <w:vAlign w:val="center"/>
          </w:tcPr>
          <w:p w:rsidR="0091388C" w:rsidRPr="00A7004A" w:rsidRDefault="0091388C" w:rsidP="00385CE9">
            <w:pPr>
              <w:autoSpaceDE w:val="0"/>
              <w:autoSpaceDN w:val="0"/>
              <w:adjustRightInd w:val="0"/>
              <w:spacing w:before="100" w:after="100"/>
              <w:rPr>
                <w:rFonts w:ascii="Arial" w:hAnsi="Arial" w:cs="Arial"/>
                <w:color w:val="FFFFFF"/>
                <w:sz w:val="18"/>
                <w:szCs w:val="18"/>
                <w:lang w:val="en-GB"/>
              </w:rPr>
            </w:pPr>
            <w:r w:rsidRPr="00A7004A">
              <w:rPr>
                <w:rFonts w:ascii="Arial" w:hAnsi="Arial" w:cs="Arial"/>
                <w:color w:val="FFFFFF"/>
                <w:sz w:val="18"/>
                <w:szCs w:val="18"/>
                <w:lang w:val="en-GB"/>
              </w:rPr>
              <w:t>First name</w:t>
            </w:r>
          </w:p>
        </w:tc>
        <w:tc>
          <w:tcPr>
            <w:tcW w:w="5246" w:type="dxa"/>
            <w:tcBorders>
              <w:left w:val="single" w:sz="4" w:space="0" w:color="FFFFFF"/>
              <w:bottom w:val="single" w:sz="4" w:space="0" w:color="336798"/>
            </w:tcBorders>
            <w:shd w:val="clear" w:color="auto" w:fill="336798"/>
            <w:vAlign w:val="center"/>
          </w:tcPr>
          <w:p w:rsidR="0091388C" w:rsidRPr="00A7004A" w:rsidRDefault="0091388C" w:rsidP="00385CE9">
            <w:pPr>
              <w:autoSpaceDE w:val="0"/>
              <w:autoSpaceDN w:val="0"/>
              <w:adjustRightInd w:val="0"/>
              <w:spacing w:before="100" w:after="100"/>
              <w:rPr>
                <w:rFonts w:ascii="Arial" w:hAnsi="Arial" w:cs="Arial"/>
                <w:color w:val="FFFFFF"/>
                <w:sz w:val="18"/>
                <w:szCs w:val="18"/>
                <w:lang w:val="en-GB"/>
              </w:rPr>
            </w:pPr>
            <w:r w:rsidRPr="00A7004A">
              <w:rPr>
                <w:rFonts w:ascii="Arial" w:hAnsi="Arial" w:cs="Arial"/>
                <w:color w:val="FFFFFF"/>
                <w:sz w:val="18"/>
                <w:szCs w:val="18"/>
                <w:lang w:val="en-GB"/>
              </w:rPr>
              <w:t>Organisation</w:t>
            </w:r>
          </w:p>
        </w:tc>
      </w:tr>
      <w:tr w:rsidR="007D0722" w:rsidRPr="00D2438B"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sz w:val="24"/>
                <w:szCs w:val="24"/>
              </w:rPr>
            </w:pPr>
            <w:r>
              <w:t>Alonso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sz w:val="24"/>
                <w:szCs w:val="24"/>
              </w:rPr>
            </w:pPr>
            <w:r>
              <w:t xml:space="preserve">Alejandro </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CNE</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proofErr w:type="spellStart"/>
            <w:r>
              <w:rPr>
                <w:color w:val="000000"/>
              </w:rPr>
              <w:t>Amundarai</w:t>
            </w:r>
            <w:r w:rsidR="00814A3E">
              <w:rPr>
                <w:color w:val="000000"/>
              </w:rPr>
              <w:t>n</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Mikel</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EDP</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proofErr w:type="spellStart"/>
            <w:r>
              <w:rPr>
                <w:color w:val="000000"/>
              </w:rPr>
              <w:t>Andérez</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David</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proofErr w:type="spellStart"/>
            <w:r>
              <w:rPr>
                <w:color w:val="000000"/>
              </w:rPr>
              <w:t>Endesa</w:t>
            </w:r>
            <w:proofErr w:type="spellEnd"/>
            <w:r>
              <w:rPr>
                <w:color w:val="000000"/>
              </w:rPr>
              <w:t xml:space="preserve"> </w:t>
            </w:r>
            <w:proofErr w:type="spellStart"/>
            <w:r>
              <w:rPr>
                <w:color w:val="000000"/>
              </w:rPr>
              <w:t>Energía</w:t>
            </w:r>
            <w:proofErr w:type="spellEnd"/>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sz w:val="24"/>
                <w:szCs w:val="24"/>
              </w:rPr>
            </w:pPr>
            <w:r>
              <w:t>Barrera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sz w:val="24"/>
                <w:szCs w:val="24"/>
              </w:rPr>
            </w:pPr>
            <w:r>
              <w:t xml:space="preserve">Ana </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CNE</w:t>
            </w:r>
          </w:p>
        </w:tc>
      </w:tr>
      <w:tr w:rsidR="007D0722" w:rsidRPr="006557D9"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proofErr w:type="spellStart"/>
            <w:r>
              <w:rPr>
                <w:color w:val="000000"/>
              </w:rPr>
              <w:t>Basagoiti</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Pedro</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OMIE</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Bravo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Teresa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861495">
            <w:pPr>
              <w:rPr>
                <w:color w:val="000000"/>
              </w:rPr>
            </w:pPr>
            <w:r>
              <w:rPr>
                <w:color w:val="000000"/>
              </w:rPr>
              <w:t>Enagás, S.A.</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Cabanillas</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Manuel</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Gas Natural Europe</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Camarillo Blas</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Javier</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861495">
            <w:pPr>
              <w:rPr>
                <w:color w:val="000000"/>
              </w:rPr>
            </w:pPr>
            <w:r>
              <w:rPr>
                <w:color w:val="000000"/>
              </w:rPr>
              <w:t>Enagás</w:t>
            </w:r>
            <w:r w:rsidR="007D0722">
              <w:rPr>
                <w:color w:val="000000"/>
              </w:rPr>
              <w:t xml:space="preserve"> GTS</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EC0F5B">
            <w:pPr>
              <w:rPr>
                <w:color w:val="000000"/>
              </w:rPr>
            </w:pPr>
            <w:r>
              <w:rPr>
                <w:color w:val="000000"/>
              </w:rPr>
              <w:t>C</w:t>
            </w:r>
            <w:r w:rsidR="007D0722">
              <w:rPr>
                <w:color w:val="000000"/>
              </w:rPr>
              <w:t>arbayo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EC0F5B">
            <w:pPr>
              <w:rPr>
                <w:color w:val="000000"/>
              </w:rPr>
            </w:pPr>
            <w:r>
              <w:rPr>
                <w:color w:val="000000"/>
              </w:rPr>
              <w:t>Juan</w:t>
            </w:r>
            <w:r w:rsidR="007D0722">
              <w:rPr>
                <w:color w:val="000000"/>
              </w:rPr>
              <w:t xml:space="preserve"> </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 xml:space="preserve">CEPSA GAS COMERCIALIZADORA </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Casañas</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Francisco</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861495">
            <w:pPr>
              <w:rPr>
                <w:color w:val="000000"/>
              </w:rPr>
            </w:pPr>
            <w:proofErr w:type="spellStart"/>
            <w:r>
              <w:rPr>
                <w:color w:val="000000"/>
              </w:rPr>
              <w:t>Endesa</w:t>
            </w:r>
            <w:proofErr w:type="spellEnd"/>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rsidP="00861495">
            <w:pPr>
              <w:rPr>
                <w:color w:val="000000"/>
              </w:rPr>
            </w:pPr>
            <w:r>
              <w:rPr>
                <w:color w:val="000000"/>
              </w:rPr>
              <w:t>C</w:t>
            </w:r>
            <w:r w:rsidR="00861495">
              <w:rPr>
                <w:color w:val="000000"/>
              </w:rPr>
              <w:t>onti</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861495">
            <w:pPr>
              <w:rPr>
                <w:color w:val="000000"/>
              </w:rPr>
            </w:pPr>
            <w:r>
              <w:rPr>
                <w:color w:val="000000"/>
              </w:rPr>
              <w:t>Ilaria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rsidP="00F22F55">
            <w:pPr>
              <w:rPr>
                <w:color w:val="000000"/>
              </w:rPr>
            </w:pPr>
            <w:r>
              <w:rPr>
                <w:color w:val="000000"/>
              </w:rPr>
              <w:t xml:space="preserve">EFET </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proofErr w:type="spellStart"/>
            <w:r>
              <w:rPr>
                <w:color w:val="000000"/>
              </w:rPr>
              <w:t>Cortizas</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Elena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861495">
            <w:pPr>
              <w:rPr>
                <w:color w:val="000000"/>
              </w:rPr>
            </w:pPr>
            <w:r>
              <w:rPr>
                <w:color w:val="000000"/>
              </w:rPr>
              <w:t>Enagás, S.A.</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 xml:space="preserve">De </w:t>
            </w:r>
            <w:proofErr w:type="spellStart"/>
            <w:r>
              <w:rPr>
                <w:color w:val="000000"/>
              </w:rPr>
              <w:t>Kermadec</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Dorian</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GDF SUEZ</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de Miguel</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Juan</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ACER</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861495" w:rsidP="00861495">
            <w:pPr>
              <w:rPr>
                <w:color w:val="000000"/>
              </w:rPr>
            </w:pPr>
            <w:r>
              <w:rPr>
                <w:color w:val="000000"/>
              </w:rPr>
              <w:t>De Miguel</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861495">
            <w:pPr>
              <w:rPr>
                <w:color w:val="000000"/>
              </w:rPr>
            </w:pPr>
            <w:r>
              <w:rPr>
                <w:color w:val="000000"/>
              </w:rPr>
              <w:t>Begoña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OMIE</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de Vicente</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Maria Angeles</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861495">
            <w:pPr>
              <w:rPr>
                <w:color w:val="000000"/>
              </w:rPr>
            </w:pPr>
            <w:r>
              <w:rPr>
                <w:color w:val="000000"/>
              </w:rPr>
              <w:t>Enagás, S.A.</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Del Rio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Rafael</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IBERDROLA</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Díaz Ibarra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Rodrigo</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Reganosa</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Diniz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Valter</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REN</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rsidP="00861495">
            <w:pPr>
              <w:rPr>
                <w:color w:val="000000"/>
              </w:rPr>
            </w:pPr>
            <w:proofErr w:type="spellStart"/>
            <w:r>
              <w:rPr>
                <w:color w:val="000000"/>
              </w:rPr>
              <w:t>D</w:t>
            </w:r>
            <w:r w:rsidR="00861495">
              <w:rPr>
                <w:color w:val="000000"/>
              </w:rPr>
              <w:t>oyhamboure</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Gilles</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TIGF</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 xml:space="preserve">Erich </w:t>
            </w:r>
            <w:proofErr w:type="spellStart"/>
            <w:r>
              <w:rPr>
                <w:color w:val="000000"/>
              </w:rPr>
              <w:t>Hajus</w:t>
            </w:r>
            <w:proofErr w:type="spellEnd"/>
            <w:r>
              <w:rPr>
                <w:color w:val="000000"/>
              </w:rPr>
              <w:t xml:space="preserve"> </w:t>
            </w:r>
            <w:proofErr w:type="spellStart"/>
            <w:r>
              <w:rPr>
                <w:color w:val="000000"/>
              </w:rPr>
              <w:t>Gotz</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proofErr w:type="spellStart"/>
            <w:r>
              <w:rPr>
                <w:color w:val="000000"/>
              </w:rPr>
              <w:t>Lincke</w:t>
            </w:r>
            <w:proofErr w:type="spellEnd"/>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814A3E">
            <w:pPr>
              <w:rPr>
                <w:color w:val="000000"/>
              </w:rPr>
            </w:pPr>
            <w:r>
              <w:rPr>
                <w:color w:val="000000"/>
              </w:rPr>
              <w:t>P</w:t>
            </w:r>
            <w:r w:rsidR="007D0722">
              <w:rPr>
                <w:color w:val="000000"/>
              </w:rPr>
              <w:t>RISMA</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proofErr w:type="spellStart"/>
            <w:r>
              <w:rPr>
                <w:color w:val="000000"/>
              </w:rPr>
              <w:t>Fdez</w:t>
            </w:r>
            <w:proofErr w:type="spellEnd"/>
            <w:r>
              <w:rPr>
                <w:color w:val="000000"/>
              </w:rPr>
              <w:t>-Argüelles</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María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BP</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814A3E">
            <w:pPr>
              <w:rPr>
                <w:color w:val="000000"/>
              </w:rPr>
            </w:pPr>
            <w:r>
              <w:rPr>
                <w:color w:val="000000"/>
              </w:rPr>
              <w:t>Ferná</w:t>
            </w:r>
            <w:r w:rsidR="007D0722">
              <w:rPr>
                <w:color w:val="000000"/>
              </w:rPr>
              <w:t>ndez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Elena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861495">
            <w:pPr>
              <w:rPr>
                <w:color w:val="000000"/>
              </w:rPr>
            </w:pPr>
            <w:r>
              <w:rPr>
                <w:color w:val="000000"/>
              </w:rPr>
              <w:t>Enagás, S.A.</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EC0F5B" w:rsidP="00EC0F5B">
            <w:pPr>
              <w:rPr>
                <w:color w:val="000000"/>
              </w:rPr>
            </w:pPr>
            <w:r>
              <w:rPr>
                <w:color w:val="000000"/>
              </w:rPr>
              <w:t xml:space="preserve">Fernández de Prada </w:t>
            </w:r>
            <w:proofErr w:type="spellStart"/>
            <w:r>
              <w:rPr>
                <w:color w:val="000000"/>
              </w:rPr>
              <w:t>Prada</w:t>
            </w:r>
            <w:r w:rsidR="007D0722">
              <w:rPr>
                <w:color w:val="000000"/>
              </w:rPr>
              <w:t>ADA</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EC0F5B">
            <w:pPr>
              <w:rPr>
                <w:color w:val="000000"/>
              </w:rPr>
            </w:pPr>
            <w:r>
              <w:rPr>
                <w:color w:val="000000"/>
              </w:rPr>
              <w:t>Margarita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IBERDROLA</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rsidP="00EC0F5B">
            <w:pPr>
              <w:rPr>
                <w:color w:val="000000"/>
              </w:rPr>
            </w:pPr>
            <w:r>
              <w:rPr>
                <w:color w:val="000000"/>
              </w:rPr>
              <w:t>F</w:t>
            </w:r>
            <w:r w:rsidR="00EC0F5B">
              <w:rPr>
                <w:color w:val="000000"/>
              </w:rPr>
              <w:t>ernández Gómez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EC0F5B">
            <w:pPr>
              <w:rPr>
                <w:color w:val="000000"/>
              </w:rPr>
            </w:pPr>
            <w:r>
              <w:rPr>
                <w:color w:val="000000"/>
              </w:rPr>
              <w:t>Jorge</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IBERIAN GAS HUB</w:t>
            </w:r>
          </w:p>
        </w:tc>
      </w:tr>
      <w:tr w:rsidR="007D0722"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EC0F5B">
            <w:pPr>
              <w:rPr>
                <w:color w:val="000000"/>
              </w:rPr>
            </w:pPr>
            <w:proofErr w:type="spellStart"/>
            <w:r>
              <w:rPr>
                <w:color w:val="000000"/>
              </w:rPr>
              <w:t>F</w:t>
            </w:r>
            <w:r w:rsidR="00814A3E">
              <w:rPr>
                <w:color w:val="000000"/>
              </w:rPr>
              <w:t>lo</w:t>
            </w:r>
            <w:r w:rsidR="007D0722">
              <w:rPr>
                <w:color w:val="000000"/>
              </w:rPr>
              <w:t>rez</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EC0F5B">
            <w:pPr>
              <w:rPr>
                <w:color w:val="000000"/>
              </w:rPr>
            </w:pPr>
            <w:r>
              <w:rPr>
                <w:color w:val="000000"/>
              </w:rPr>
              <w:t>Javier</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EFET</w:t>
            </w:r>
          </w:p>
        </w:tc>
      </w:tr>
      <w:tr w:rsidR="007D0722" w:rsidRPr="00837223" w:rsidTr="0083786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Fort González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M.ª Eugenia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rsidP="00861495">
            <w:pPr>
              <w:rPr>
                <w:color w:val="000000"/>
              </w:rPr>
            </w:pPr>
            <w:r>
              <w:rPr>
                <w:color w:val="000000"/>
              </w:rPr>
              <w:t>G</w:t>
            </w:r>
            <w:r w:rsidR="00861495">
              <w:rPr>
                <w:color w:val="000000"/>
              </w:rPr>
              <w:t>as Natural Fenosa</w:t>
            </w:r>
          </w:p>
        </w:tc>
      </w:tr>
      <w:tr w:rsidR="007D0722" w:rsidRPr="00837223" w:rsidTr="0083786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Gaston</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proofErr w:type="spellStart"/>
            <w:r>
              <w:rPr>
                <w:color w:val="000000"/>
              </w:rPr>
              <w:t>Lahitte</w:t>
            </w:r>
            <w:proofErr w:type="spellEnd"/>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TIGF</w:t>
            </w:r>
          </w:p>
        </w:tc>
      </w:tr>
      <w:tr w:rsidR="007D0722" w:rsidRPr="00CD0872"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9463F6">
            <w:pPr>
              <w:rPr>
                <w:color w:val="000000"/>
              </w:rPr>
            </w:pPr>
            <w:r>
              <w:rPr>
                <w:color w:val="000000"/>
              </w:rPr>
              <w:lastRenderedPageBreak/>
              <w:t>Gonzá</w:t>
            </w:r>
            <w:r w:rsidR="007D0722">
              <w:rPr>
                <w:color w:val="000000"/>
              </w:rPr>
              <w:t>lez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Marta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722" w:rsidRDefault="007D0722">
            <w:pPr>
              <w:rPr>
                <w:color w:val="000000"/>
              </w:rPr>
            </w:pPr>
            <w:r>
              <w:rPr>
                <w:color w:val="000000"/>
              </w:rPr>
              <w:t>E.ON</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rsidP="009463F6">
            <w:pPr>
              <w:rPr>
                <w:color w:val="000000"/>
              </w:rPr>
            </w:pPr>
            <w:proofErr w:type="spellStart"/>
            <w:r>
              <w:rPr>
                <w:color w:val="000000"/>
              </w:rPr>
              <w:t>Huerre</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Thomas</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proofErr w:type="spellStart"/>
            <w:r>
              <w:rPr>
                <w:color w:val="000000"/>
              </w:rPr>
              <w:t>GRTgaz</w:t>
            </w:r>
            <w:proofErr w:type="spellEnd"/>
          </w:p>
        </w:tc>
      </w:tr>
      <w:tr w:rsidR="00F22F55" w:rsidRPr="002A64E4"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Jiménez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Mª Carmen</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 xml:space="preserve">Unión Fenosa Gas </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proofErr w:type="spellStart"/>
            <w:r>
              <w:rPr>
                <w:color w:val="000000"/>
              </w:rPr>
              <w:t>Laseca</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Geronimo</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GDF SUEZ ENERGIA ESPAÑA</w:t>
            </w:r>
          </w:p>
        </w:tc>
      </w:tr>
      <w:tr w:rsidR="00F22F55" w:rsidRPr="00B43B9C"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proofErr w:type="spellStart"/>
            <w:r>
              <w:rPr>
                <w:color w:val="000000"/>
              </w:rPr>
              <w:t>Lopera</w:t>
            </w:r>
            <w:proofErr w:type="spellEnd"/>
            <w:r>
              <w:rPr>
                <w:color w:val="000000"/>
              </w:rPr>
              <w:t xml:space="preserve"> Palacios</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Montserrat</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Pr="007D0722" w:rsidRDefault="00F22F55">
            <w:pPr>
              <w:rPr>
                <w:color w:val="000000"/>
                <w:lang w:val="es-ES"/>
              </w:rPr>
            </w:pPr>
            <w:r w:rsidRPr="007D0722">
              <w:rPr>
                <w:color w:val="000000"/>
                <w:lang w:val="es-ES"/>
              </w:rPr>
              <w:t>Gas Natural Comercializadora, S.A.</w:t>
            </w:r>
          </w:p>
        </w:tc>
      </w:tr>
      <w:tr w:rsidR="00F22F55" w:rsidRPr="00F22F55"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Lopez Jimenez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Manuel</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proofErr w:type="spellStart"/>
            <w:r>
              <w:rPr>
                <w:color w:val="000000"/>
              </w:rPr>
              <w:t>Enagás</w:t>
            </w:r>
            <w:proofErr w:type="spellEnd"/>
            <w:r>
              <w:rPr>
                <w:color w:val="000000"/>
              </w:rPr>
              <w:t xml:space="preserve"> </w:t>
            </w:r>
            <w:proofErr w:type="spellStart"/>
            <w:r>
              <w:rPr>
                <w:color w:val="000000"/>
              </w:rPr>
              <w:t>Transporte</w:t>
            </w:r>
            <w:proofErr w:type="spellEnd"/>
            <w:r>
              <w:rPr>
                <w:color w:val="000000"/>
              </w:rPr>
              <w:t xml:space="preserve"> SAU</w:t>
            </w:r>
          </w:p>
        </w:tc>
      </w:tr>
      <w:tr w:rsidR="00F22F55" w:rsidRPr="00CD0872"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proofErr w:type="spellStart"/>
            <w:r>
              <w:rPr>
                <w:color w:val="000000"/>
              </w:rPr>
              <w:t>Lucio</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Jorge</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proofErr w:type="spellStart"/>
            <w:r>
              <w:rPr>
                <w:color w:val="000000"/>
              </w:rPr>
              <w:t>Galp</w:t>
            </w:r>
            <w:proofErr w:type="spellEnd"/>
            <w:r>
              <w:rPr>
                <w:color w:val="000000"/>
              </w:rPr>
              <w:t xml:space="preserve"> </w:t>
            </w:r>
            <w:proofErr w:type="spellStart"/>
            <w:r>
              <w:rPr>
                <w:color w:val="000000"/>
              </w:rPr>
              <w:t>Energia</w:t>
            </w:r>
            <w:proofErr w:type="spellEnd"/>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proofErr w:type="spellStart"/>
            <w:r>
              <w:rPr>
                <w:color w:val="000000"/>
              </w:rPr>
              <w:t>Marquina</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Laura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Capital Energy Read</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Martín</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Ignacio</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Gas Natural Fenosa</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sz w:val="24"/>
                <w:szCs w:val="24"/>
              </w:rPr>
            </w:pPr>
            <w:r>
              <w:t>Monedero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sz w:val="24"/>
                <w:szCs w:val="24"/>
              </w:rPr>
            </w:pPr>
            <w:r>
              <w:t xml:space="preserve">Teresa </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CNE</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sz w:val="24"/>
                <w:szCs w:val="24"/>
              </w:rPr>
            </w:pPr>
            <w:r>
              <w:t>Moreno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sz w:val="24"/>
                <w:szCs w:val="24"/>
              </w:rPr>
            </w:pPr>
            <w:r>
              <w:t xml:space="preserve">Beatriz </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CNE</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Oliveira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proofErr w:type="spellStart"/>
            <w:r>
              <w:rPr>
                <w:color w:val="000000"/>
              </w:rPr>
              <w:t>Gonçalo</w:t>
            </w:r>
            <w:proofErr w:type="spellEnd"/>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REN</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Oliver</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Paula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SONATRACH</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Parada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Luis Ignacio</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Enagás, S.A.</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Pastor</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Pablo</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Unión  Fenosa Gas</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Pinto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Ana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EDP</w:t>
            </w:r>
          </w:p>
        </w:tc>
      </w:tr>
      <w:tr w:rsidR="00F22F55" w:rsidRPr="00D05DB5"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rsidP="00861495">
            <w:pPr>
              <w:rPr>
                <w:color w:val="000000"/>
              </w:rPr>
            </w:pPr>
            <w:proofErr w:type="spellStart"/>
            <w:r>
              <w:rPr>
                <w:color w:val="000000"/>
              </w:rPr>
              <w:t>Poillion</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Christophe</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rsidP="009463F6">
            <w:pPr>
              <w:rPr>
                <w:color w:val="000000"/>
              </w:rPr>
            </w:pPr>
            <w:proofErr w:type="spellStart"/>
            <w:r>
              <w:rPr>
                <w:color w:val="000000"/>
              </w:rPr>
              <w:t>GRTgaz</w:t>
            </w:r>
            <w:proofErr w:type="spellEnd"/>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sz w:val="24"/>
                <w:szCs w:val="24"/>
              </w:rPr>
            </w:pPr>
            <w:r>
              <w:t>Prieto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sz w:val="24"/>
                <w:szCs w:val="24"/>
              </w:rPr>
            </w:pPr>
            <w:proofErr w:type="spellStart"/>
            <w:r>
              <w:t>Rocío</w:t>
            </w:r>
            <w:proofErr w:type="spellEnd"/>
            <w:r>
              <w:t xml:space="preserve"> </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CNE</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rsidP="00861495">
            <w:pPr>
              <w:rPr>
                <w:color w:val="000000"/>
              </w:rPr>
            </w:pPr>
            <w:proofErr w:type="spellStart"/>
            <w:r>
              <w:rPr>
                <w:color w:val="000000"/>
              </w:rPr>
              <w:t>Raoux</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Alain</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UPRIGAZ</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rsidP="00861495">
            <w:pPr>
              <w:rPr>
                <w:color w:val="000000"/>
              </w:rPr>
            </w:pPr>
            <w:proofErr w:type="spellStart"/>
            <w:r>
              <w:rPr>
                <w:color w:val="000000"/>
              </w:rPr>
              <w:t>Ravaud</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Damien</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GDF SUEZ</w:t>
            </w:r>
          </w:p>
        </w:tc>
      </w:tr>
      <w:tr w:rsidR="00F22F55" w:rsidRPr="002A64E4"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Redondo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Juan</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EDP</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Rico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Gema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CNE</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Rodríguez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proofErr w:type="spellStart"/>
            <w:r>
              <w:rPr>
                <w:color w:val="000000"/>
              </w:rPr>
              <w:t>Ángel</w:t>
            </w:r>
            <w:proofErr w:type="spellEnd"/>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Enagás GTS</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Romero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Fátima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Enagás, S.A.</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Rubio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Sofia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rsidP="00861495">
            <w:pPr>
              <w:rPr>
                <w:color w:val="000000"/>
              </w:rPr>
            </w:pPr>
            <w:r>
              <w:rPr>
                <w:color w:val="000000"/>
              </w:rPr>
              <w:t>Gas Natural Fenosa</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Tascón</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Laura</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CNE</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proofErr w:type="spellStart"/>
            <w:r>
              <w:rPr>
                <w:color w:val="000000"/>
              </w:rPr>
              <w:t>Turón</w:t>
            </w:r>
            <w:proofErr w:type="spellEnd"/>
            <w:r>
              <w:rPr>
                <w:color w:val="000000"/>
              </w:rPr>
              <w:t xml:space="preserve"> de Palacios</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Juan</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proofErr w:type="spellStart"/>
            <w:r>
              <w:rPr>
                <w:color w:val="000000"/>
              </w:rPr>
              <w:t>Energya</w:t>
            </w:r>
            <w:proofErr w:type="spellEnd"/>
            <w:r>
              <w:rPr>
                <w:color w:val="000000"/>
              </w:rPr>
              <w:t xml:space="preserve"> VM (Villar Mir Group)</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Verdelho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Pedro</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ERSE - Portugal</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sz w:val="24"/>
                <w:szCs w:val="24"/>
              </w:rPr>
            </w:pPr>
            <w:proofErr w:type="spellStart"/>
            <w:r>
              <w:t>Espeja</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sz w:val="24"/>
                <w:szCs w:val="24"/>
              </w:rPr>
            </w:pPr>
            <w:r>
              <w:t>Esther</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CNE</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rsidP="00861495">
            <w:pPr>
              <w:rPr>
                <w:color w:val="000000"/>
              </w:rPr>
            </w:pPr>
            <w:proofErr w:type="spellStart"/>
            <w:r>
              <w:rPr>
                <w:color w:val="000000"/>
              </w:rPr>
              <w:t>Viñuela</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rsidP="00861495">
            <w:pPr>
              <w:rPr>
                <w:color w:val="000000"/>
              </w:rPr>
            </w:pPr>
            <w:r>
              <w:rPr>
                <w:color w:val="000000"/>
              </w:rPr>
              <w:t>Raquel</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rsidP="00861495">
            <w:pPr>
              <w:rPr>
                <w:color w:val="000000"/>
              </w:rPr>
            </w:pPr>
            <w:r>
              <w:rPr>
                <w:color w:val="000000"/>
              </w:rPr>
              <w:t>Gas Natural Fenosa</w:t>
            </w:r>
          </w:p>
        </w:tc>
      </w:tr>
      <w:tr w:rsidR="00F22F55"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rsidP="00861495">
            <w:pPr>
              <w:rPr>
                <w:color w:val="000000"/>
              </w:rPr>
            </w:pPr>
            <w:proofErr w:type="spellStart"/>
            <w:r>
              <w:rPr>
                <w:color w:val="000000"/>
              </w:rPr>
              <w:t>Vozmediano</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rsidP="00861495">
            <w:pPr>
              <w:rPr>
                <w:color w:val="000000"/>
              </w:rPr>
            </w:pPr>
            <w:r>
              <w:rPr>
                <w:color w:val="000000"/>
              </w:rPr>
              <w:t>Carmen</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F22F55" w:rsidRDefault="00F22F55">
            <w:pPr>
              <w:rPr>
                <w:color w:val="000000"/>
              </w:rPr>
            </w:pPr>
            <w:r>
              <w:rPr>
                <w:color w:val="000000"/>
              </w:rPr>
              <w:t>IBERDROLA</w:t>
            </w:r>
          </w:p>
        </w:tc>
      </w:tr>
      <w:tr w:rsidR="00B43B9C"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B43B9C" w:rsidRPr="00A44EAC" w:rsidRDefault="00B43B9C" w:rsidP="0059134C">
            <w:r w:rsidRPr="00A22F96">
              <w:t>Jamme</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B43B9C" w:rsidRPr="00A44EAC" w:rsidRDefault="00B43B9C" w:rsidP="0059134C">
            <w:r>
              <w:t xml:space="preserve">Dominique </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B43B9C" w:rsidRPr="00A44EAC" w:rsidRDefault="00B43B9C" w:rsidP="0059134C">
            <w:pPr>
              <w:rPr>
                <w:color w:val="000000"/>
              </w:rPr>
            </w:pPr>
            <w:r>
              <w:rPr>
                <w:color w:val="000000"/>
              </w:rPr>
              <w:t>CRE</w:t>
            </w:r>
          </w:p>
        </w:tc>
      </w:tr>
      <w:tr w:rsidR="00B43B9C" w:rsidRPr="00837223" w:rsidTr="00C97E1E">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B43B9C" w:rsidRDefault="00B43B9C">
            <w:pPr>
              <w:rPr>
                <w:sz w:val="24"/>
                <w:szCs w:val="24"/>
              </w:rPr>
            </w:pPr>
            <w:r>
              <w:t>Yunta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B43B9C" w:rsidRDefault="00B43B9C">
            <w:pPr>
              <w:rPr>
                <w:sz w:val="24"/>
                <w:szCs w:val="24"/>
              </w:rPr>
            </w:pPr>
            <w:r>
              <w:t xml:space="preserve">Raúl </w:t>
            </w:r>
          </w:p>
        </w:tc>
        <w:tc>
          <w:tcPr>
            <w:tcW w:w="5246" w:type="dxa"/>
            <w:tcBorders>
              <w:top w:val="single" w:sz="4" w:space="0" w:color="336798"/>
              <w:left w:val="single" w:sz="4" w:space="0" w:color="336798"/>
              <w:bottom w:val="single" w:sz="4" w:space="0" w:color="336798"/>
              <w:right w:val="single" w:sz="4" w:space="0" w:color="336798"/>
            </w:tcBorders>
            <w:shd w:val="clear" w:color="auto" w:fill="auto"/>
            <w:vAlign w:val="bottom"/>
          </w:tcPr>
          <w:p w:rsidR="00B43B9C" w:rsidRDefault="00B43B9C">
            <w:pPr>
              <w:rPr>
                <w:color w:val="000000"/>
              </w:rPr>
            </w:pPr>
            <w:r>
              <w:rPr>
                <w:color w:val="000000"/>
              </w:rPr>
              <w:t>CNE</w:t>
            </w:r>
          </w:p>
        </w:tc>
      </w:tr>
    </w:tbl>
    <w:p w:rsidR="00C4729D" w:rsidRDefault="00C4729D" w:rsidP="00096FB3">
      <w:pPr>
        <w:jc w:val="center"/>
        <w:outlineLvl w:val="0"/>
        <w:rPr>
          <w:rFonts w:ascii="Arial" w:hAnsi="Arial" w:cs="Arial"/>
          <w:i/>
          <w:sz w:val="20"/>
          <w:szCs w:val="20"/>
          <w:lang w:val="en-GB"/>
        </w:rPr>
      </w:pPr>
    </w:p>
    <w:p w:rsidR="00861495" w:rsidRDefault="00861495" w:rsidP="0058748F">
      <w:pPr>
        <w:spacing w:line="240" w:lineRule="auto"/>
        <w:jc w:val="both"/>
        <w:outlineLvl w:val="0"/>
        <w:rPr>
          <w:rFonts w:ascii="Arial" w:hAnsi="Arial" w:cs="Arial"/>
          <w:b/>
          <w:i/>
          <w:color w:val="0070C0"/>
          <w:lang w:val="en-GB"/>
        </w:rPr>
      </w:pPr>
    </w:p>
    <w:p w:rsidR="003606C4" w:rsidRPr="0058748F" w:rsidRDefault="00C4729D" w:rsidP="0058748F">
      <w:pPr>
        <w:spacing w:line="240" w:lineRule="auto"/>
        <w:jc w:val="both"/>
        <w:outlineLvl w:val="0"/>
        <w:rPr>
          <w:rFonts w:ascii="Arial" w:hAnsi="Arial" w:cs="Arial"/>
          <w:b/>
          <w:i/>
          <w:color w:val="0070C0"/>
          <w:lang w:val="en-GB"/>
        </w:rPr>
      </w:pPr>
      <w:r w:rsidRPr="0058748F">
        <w:rPr>
          <w:rFonts w:ascii="Arial" w:hAnsi="Arial" w:cs="Arial"/>
          <w:b/>
          <w:i/>
          <w:color w:val="0070C0"/>
          <w:lang w:val="en-GB"/>
        </w:rPr>
        <w:lastRenderedPageBreak/>
        <w:t xml:space="preserve">All documents </w:t>
      </w:r>
      <w:r w:rsidR="00902A7F" w:rsidRPr="0058748F">
        <w:rPr>
          <w:rFonts w:ascii="Arial" w:hAnsi="Arial" w:cs="Arial"/>
          <w:b/>
          <w:i/>
          <w:color w:val="0070C0"/>
          <w:lang w:val="en-GB"/>
        </w:rPr>
        <w:t>presented</w:t>
      </w:r>
      <w:r w:rsidRPr="0058748F">
        <w:rPr>
          <w:rFonts w:ascii="Arial" w:hAnsi="Arial" w:cs="Arial"/>
          <w:b/>
          <w:i/>
          <w:color w:val="0070C0"/>
          <w:lang w:val="en-GB"/>
        </w:rPr>
        <w:t xml:space="preserve"> in this meeting are available </w:t>
      </w:r>
      <w:r w:rsidR="003606C4" w:rsidRPr="0058748F">
        <w:rPr>
          <w:rFonts w:ascii="Arial" w:hAnsi="Arial" w:cs="Arial"/>
          <w:b/>
          <w:i/>
          <w:color w:val="0070C0"/>
          <w:lang w:val="en-GB"/>
        </w:rPr>
        <w:t>on ACER webpage:</w:t>
      </w:r>
      <w:r w:rsidR="008D427F" w:rsidRPr="0058748F">
        <w:rPr>
          <w:rFonts w:ascii="Arial" w:hAnsi="Arial" w:cs="Arial"/>
          <w:b/>
          <w:i/>
          <w:color w:val="0070C0"/>
          <w:lang w:val="en-GB"/>
        </w:rPr>
        <w:t xml:space="preserve"> </w:t>
      </w:r>
    </w:p>
    <w:p w:rsidR="00861495" w:rsidRDefault="00A22F96" w:rsidP="0058748F">
      <w:pPr>
        <w:spacing w:line="240" w:lineRule="auto"/>
        <w:jc w:val="both"/>
        <w:outlineLvl w:val="0"/>
      </w:pPr>
      <w:hyperlink r:id="rId8" w:history="1">
        <w:r w:rsidR="00861495" w:rsidRPr="009B3502">
          <w:rPr>
            <w:rStyle w:val="Hipervnculo"/>
          </w:rPr>
          <w:t>http://www.acer.europa.eu/Gas/Regional_%20Intiatives/South_GRI/19th%20South%20SG%20Meeting/default.aspx?InstanceID=1</w:t>
        </w:r>
      </w:hyperlink>
    </w:p>
    <w:p w:rsidR="0063684B" w:rsidRPr="0058748F" w:rsidRDefault="0063684B" w:rsidP="0058748F">
      <w:pPr>
        <w:numPr>
          <w:ilvl w:val="0"/>
          <w:numId w:val="1"/>
        </w:numPr>
        <w:tabs>
          <w:tab w:val="left" w:pos="720"/>
          <w:tab w:val="num" w:pos="840"/>
        </w:tabs>
        <w:spacing w:after="0" w:line="240" w:lineRule="auto"/>
        <w:ind w:left="0" w:firstLine="0"/>
        <w:jc w:val="both"/>
        <w:rPr>
          <w:rFonts w:ascii="Arial" w:hAnsi="Arial" w:cs="Arial"/>
          <w:b/>
          <w:lang w:val="en-GB"/>
        </w:rPr>
      </w:pPr>
      <w:bookmarkStart w:id="0" w:name="OLE_LINK1"/>
      <w:bookmarkStart w:id="1" w:name="OLE_LINK2"/>
      <w:r w:rsidRPr="0058748F">
        <w:rPr>
          <w:rFonts w:ascii="Arial" w:hAnsi="Arial" w:cs="Arial"/>
          <w:b/>
          <w:lang w:val="en-GB"/>
        </w:rPr>
        <w:t>Opening</w:t>
      </w:r>
    </w:p>
    <w:p w:rsidR="00200CE9" w:rsidRPr="0058748F" w:rsidRDefault="00200CE9" w:rsidP="0058748F">
      <w:pPr>
        <w:tabs>
          <w:tab w:val="left" w:pos="720"/>
          <w:tab w:val="num" w:pos="840"/>
        </w:tabs>
        <w:spacing w:after="0" w:line="240" w:lineRule="auto"/>
        <w:jc w:val="both"/>
        <w:rPr>
          <w:rFonts w:ascii="Arial" w:hAnsi="Arial" w:cs="Arial"/>
          <w:b/>
          <w:lang w:val="en-GB"/>
        </w:rPr>
      </w:pPr>
    </w:p>
    <w:p w:rsidR="0063684B" w:rsidRPr="0058748F" w:rsidRDefault="0063684B" w:rsidP="0058748F">
      <w:pPr>
        <w:numPr>
          <w:ilvl w:val="1"/>
          <w:numId w:val="1"/>
        </w:numPr>
        <w:tabs>
          <w:tab w:val="clear" w:pos="1021"/>
        </w:tabs>
        <w:spacing w:after="0" w:line="240" w:lineRule="auto"/>
        <w:ind w:left="0" w:firstLine="0"/>
        <w:jc w:val="both"/>
        <w:rPr>
          <w:rFonts w:ascii="Arial" w:hAnsi="Arial" w:cs="Arial"/>
          <w:b/>
          <w:lang w:val="en-GB"/>
        </w:rPr>
      </w:pPr>
      <w:r w:rsidRPr="0058748F">
        <w:rPr>
          <w:rFonts w:ascii="Arial" w:hAnsi="Arial" w:cs="Arial"/>
          <w:b/>
          <w:lang w:val="en-GB"/>
        </w:rPr>
        <w:t>Welcome</w:t>
      </w:r>
    </w:p>
    <w:p w:rsidR="003D7F57" w:rsidRDefault="003D7F57" w:rsidP="0058748F">
      <w:pPr>
        <w:tabs>
          <w:tab w:val="left" w:pos="720"/>
        </w:tabs>
        <w:spacing w:after="0" w:line="240" w:lineRule="auto"/>
        <w:jc w:val="both"/>
        <w:rPr>
          <w:rFonts w:ascii="Arial" w:hAnsi="Arial" w:cs="Arial"/>
          <w:lang w:val="en-GB"/>
        </w:rPr>
      </w:pPr>
    </w:p>
    <w:p w:rsidR="007C58AF" w:rsidRPr="0058748F" w:rsidRDefault="0063684B" w:rsidP="0058748F">
      <w:pPr>
        <w:tabs>
          <w:tab w:val="left" w:pos="720"/>
        </w:tabs>
        <w:spacing w:after="0" w:line="240" w:lineRule="auto"/>
        <w:jc w:val="both"/>
        <w:rPr>
          <w:rFonts w:ascii="Arial" w:hAnsi="Arial" w:cs="Arial"/>
          <w:lang w:val="en-GB"/>
        </w:rPr>
      </w:pPr>
      <w:r w:rsidRPr="0058748F">
        <w:rPr>
          <w:rFonts w:ascii="Arial" w:hAnsi="Arial" w:cs="Arial"/>
          <w:lang w:val="en-GB"/>
        </w:rPr>
        <w:t xml:space="preserve">The </w:t>
      </w:r>
      <w:r w:rsidR="00BC2FB3" w:rsidRPr="0058748F">
        <w:rPr>
          <w:rFonts w:ascii="Arial" w:hAnsi="Arial" w:cs="Arial"/>
          <w:lang w:val="en-GB"/>
        </w:rPr>
        <w:t>C</w:t>
      </w:r>
      <w:r w:rsidRPr="0058748F">
        <w:rPr>
          <w:rFonts w:ascii="Arial" w:hAnsi="Arial" w:cs="Arial"/>
          <w:lang w:val="en-GB"/>
        </w:rPr>
        <w:t xml:space="preserve">hair welcomed all participants and expressed </w:t>
      </w:r>
      <w:r w:rsidR="00BC2FB3" w:rsidRPr="0058748F">
        <w:rPr>
          <w:rFonts w:ascii="Arial" w:hAnsi="Arial" w:cs="Arial"/>
          <w:lang w:val="en-GB"/>
        </w:rPr>
        <w:t xml:space="preserve">his </w:t>
      </w:r>
      <w:r w:rsidRPr="0058748F">
        <w:rPr>
          <w:rFonts w:ascii="Arial" w:hAnsi="Arial" w:cs="Arial"/>
          <w:lang w:val="en-GB"/>
        </w:rPr>
        <w:t>ple</w:t>
      </w:r>
      <w:r w:rsidR="00250326" w:rsidRPr="0058748F">
        <w:rPr>
          <w:rFonts w:ascii="Arial" w:hAnsi="Arial" w:cs="Arial"/>
          <w:lang w:val="en-GB"/>
        </w:rPr>
        <w:t xml:space="preserve">asure </w:t>
      </w:r>
      <w:r w:rsidR="004B3D06" w:rsidRPr="0058748F">
        <w:rPr>
          <w:rFonts w:ascii="Arial" w:hAnsi="Arial" w:cs="Arial"/>
          <w:lang w:val="en-GB"/>
        </w:rPr>
        <w:t>to host</w:t>
      </w:r>
      <w:r w:rsidR="002202B5" w:rsidRPr="0058748F">
        <w:rPr>
          <w:rFonts w:ascii="Arial" w:hAnsi="Arial" w:cs="Arial"/>
          <w:lang w:val="en-GB"/>
        </w:rPr>
        <w:t xml:space="preserve"> this </w:t>
      </w:r>
      <w:r w:rsidR="00714BA3">
        <w:rPr>
          <w:rFonts w:ascii="Arial" w:hAnsi="Arial" w:cs="Arial"/>
          <w:lang w:val="en-GB"/>
        </w:rPr>
        <w:t>ninet</w:t>
      </w:r>
      <w:r w:rsidR="005928E7" w:rsidRPr="0058748F">
        <w:rPr>
          <w:rFonts w:ascii="Arial" w:hAnsi="Arial" w:cs="Arial"/>
          <w:lang w:val="en-GB"/>
        </w:rPr>
        <w:t xml:space="preserve">eenth </w:t>
      </w:r>
      <w:r w:rsidR="00250326" w:rsidRPr="0058748F">
        <w:rPr>
          <w:rFonts w:ascii="Arial" w:hAnsi="Arial" w:cs="Arial"/>
          <w:lang w:val="en-GB"/>
        </w:rPr>
        <w:t>Stakeholders Group (S</w:t>
      </w:r>
      <w:r w:rsidRPr="0058748F">
        <w:rPr>
          <w:rFonts w:ascii="Arial" w:hAnsi="Arial" w:cs="Arial"/>
          <w:lang w:val="en-GB"/>
        </w:rPr>
        <w:t>G) meeting.</w:t>
      </w:r>
      <w:r w:rsidR="00FC5C8D" w:rsidRPr="0058748F">
        <w:rPr>
          <w:rFonts w:ascii="Arial" w:hAnsi="Arial" w:cs="Arial"/>
          <w:lang w:val="en-GB"/>
        </w:rPr>
        <w:t xml:space="preserve"> </w:t>
      </w:r>
    </w:p>
    <w:p w:rsidR="00200CE9" w:rsidRPr="0058748F" w:rsidRDefault="00200CE9" w:rsidP="0058748F">
      <w:pPr>
        <w:tabs>
          <w:tab w:val="left" w:pos="720"/>
        </w:tabs>
        <w:spacing w:after="0" w:line="240" w:lineRule="auto"/>
        <w:jc w:val="both"/>
        <w:rPr>
          <w:rFonts w:ascii="Arial" w:hAnsi="Arial" w:cs="Arial"/>
          <w:lang w:val="en-GB"/>
        </w:rPr>
      </w:pPr>
    </w:p>
    <w:p w:rsidR="0063684B" w:rsidRPr="0058748F" w:rsidRDefault="0063684B" w:rsidP="0058748F">
      <w:pPr>
        <w:numPr>
          <w:ilvl w:val="1"/>
          <w:numId w:val="1"/>
        </w:numPr>
        <w:tabs>
          <w:tab w:val="clear" w:pos="1021"/>
        </w:tabs>
        <w:spacing w:after="0" w:line="240" w:lineRule="auto"/>
        <w:ind w:left="0" w:firstLine="0"/>
        <w:jc w:val="both"/>
        <w:rPr>
          <w:rFonts w:ascii="Arial" w:hAnsi="Arial" w:cs="Arial"/>
          <w:b/>
          <w:lang w:val="en-GB"/>
        </w:rPr>
      </w:pPr>
      <w:r w:rsidRPr="0058748F">
        <w:rPr>
          <w:rFonts w:ascii="Arial" w:hAnsi="Arial" w:cs="Arial"/>
          <w:b/>
          <w:lang w:val="en-GB"/>
        </w:rPr>
        <w:t>Approval of the agenda and minutes from the last meeting</w:t>
      </w:r>
    </w:p>
    <w:p w:rsidR="003D7F57" w:rsidRDefault="003D7F57" w:rsidP="0058748F">
      <w:pPr>
        <w:tabs>
          <w:tab w:val="left" w:pos="720"/>
        </w:tabs>
        <w:spacing w:after="0" w:line="240" w:lineRule="auto"/>
        <w:jc w:val="both"/>
        <w:rPr>
          <w:rFonts w:ascii="Arial" w:hAnsi="Arial" w:cs="Arial"/>
          <w:lang w:val="en-GB"/>
        </w:rPr>
      </w:pPr>
    </w:p>
    <w:p w:rsidR="00811C20" w:rsidRPr="0058748F" w:rsidRDefault="00811C20" w:rsidP="0058748F">
      <w:pPr>
        <w:tabs>
          <w:tab w:val="left" w:pos="720"/>
        </w:tabs>
        <w:spacing w:after="0" w:line="240" w:lineRule="auto"/>
        <w:jc w:val="both"/>
        <w:rPr>
          <w:rFonts w:ascii="Arial" w:hAnsi="Arial" w:cs="Arial"/>
          <w:lang w:val="en-GB"/>
        </w:rPr>
      </w:pPr>
      <w:r w:rsidRPr="0058748F">
        <w:rPr>
          <w:rFonts w:ascii="Arial" w:hAnsi="Arial" w:cs="Arial"/>
          <w:lang w:val="en-GB"/>
        </w:rPr>
        <w:t>T</w:t>
      </w:r>
      <w:r w:rsidR="0063684B" w:rsidRPr="0058748F">
        <w:rPr>
          <w:rFonts w:ascii="Arial" w:hAnsi="Arial" w:cs="Arial"/>
          <w:lang w:val="en-GB"/>
        </w:rPr>
        <w:t xml:space="preserve">he </w:t>
      </w:r>
      <w:r w:rsidR="005928E7" w:rsidRPr="0058748F">
        <w:rPr>
          <w:rFonts w:ascii="Arial" w:hAnsi="Arial" w:cs="Arial"/>
          <w:lang w:val="en-GB"/>
        </w:rPr>
        <w:t xml:space="preserve">agenda and </w:t>
      </w:r>
      <w:r w:rsidR="0063684B" w:rsidRPr="0058748F">
        <w:rPr>
          <w:rFonts w:ascii="Arial" w:hAnsi="Arial" w:cs="Arial"/>
          <w:lang w:val="en-GB"/>
        </w:rPr>
        <w:t xml:space="preserve">minutes </w:t>
      </w:r>
      <w:r w:rsidR="007E4E62" w:rsidRPr="0058748F">
        <w:rPr>
          <w:rFonts w:ascii="Arial" w:hAnsi="Arial" w:cs="Arial"/>
          <w:lang w:val="en-GB"/>
        </w:rPr>
        <w:t>from</w:t>
      </w:r>
      <w:r w:rsidR="0063684B" w:rsidRPr="0058748F">
        <w:rPr>
          <w:rFonts w:ascii="Arial" w:hAnsi="Arial" w:cs="Arial"/>
          <w:lang w:val="en-GB"/>
        </w:rPr>
        <w:t xml:space="preserve"> the last meeting </w:t>
      </w:r>
      <w:r w:rsidR="00250326" w:rsidRPr="0058748F">
        <w:rPr>
          <w:rFonts w:ascii="Arial" w:hAnsi="Arial" w:cs="Arial"/>
          <w:lang w:val="en-GB"/>
        </w:rPr>
        <w:t>were approved</w:t>
      </w:r>
      <w:r w:rsidR="004B3D06" w:rsidRPr="0058748F">
        <w:rPr>
          <w:rFonts w:ascii="Arial" w:hAnsi="Arial" w:cs="Arial"/>
          <w:lang w:val="en-GB"/>
        </w:rPr>
        <w:t xml:space="preserve"> with no changes</w:t>
      </w:r>
      <w:r w:rsidR="00250326" w:rsidRPr="0058748F">
        <w:rPr>
          <w:rFonts w:ascii="Arial" w:hAnsi="Arial" w:cs="Arial"/>
          <w:lang w:val="en-GB"/>
        </w:rPr>
        <w:t>.</w:t>
      </w:r>
      <w:r w:rsidRPr="0058748F">
        <w:rPr>
          <w:rFonts w:ascii="Arial" w:hAnsi="Arial" w:cs="Arial"/>
          <w:lang w:val="en-GB"/>
        </w:rPr>
        <w:t xml:space="preserve"> </w:t>
      </w:r>
    </w:p>
    <w:p w:rsidR="00200CE9" w:rsidRPr="0058748F" w:rsidRDefault="00200CE9" w:rsidP="0058748F">
      <w:pPr>
        <w:tabs>
          <w:tab w:val="left" w:pos="720"/>
        </w:tabs>
        <w:spacing w:after="0" w:line="240" w:lineRule="auto"/>
        <w:jc w:val="both"/>
        <w:rPr>
          <w:rFonts w:ascii="Arial" w:hAnsi="Arial" w:cs="Arial"/>
          <w:lang w:val="en-GB"/>
        </w:rPr>
      </w:pPr>
    </w:p>
    <w:p w:rsidR="0063684B" w:rsidRPr="0058748F" w:rsidRDefault="00BB6319" w:rsidP="0058748F">
      <w:pPr>
        <w:numPr>
          <w:ilvl w:val="0"/>
          <w:numId w:val="1"/>
        </w:numPr>
        <w:tabs>
          <w:tab w:val="left" w:pos="720"/>
          <w:tab w:val="num" w:pos="840"/>
        </w:tabs>
        <w:spacing w:after="0" w:line="240" w:lineRule="auto"/>
        <w:jc w:val="both"/>
        <w:rPr>
          <w:rFonts w:ascii="Arial" w:hAnsi="Arial" w:cs="Arial"/>
          <w:b/>
          <w:lang w:val="en-GB"/>
        </w:rPr>
      </w:pPr>
      <w:r w:rsidRPr="0058748F">
        <w:rPr>
          <w:rFonts w:ascii="Arial" w:hAnsi="Arial" w:cs="Arial"/>
          <w:b/>
          <w:lang w:val="en-GB"/>
        </w:rPr>
        <w:t xml:space="preserve">CAM </w:t>
      </w:r>
      <w:r w:rsidR="00600E46" w:rsidRPr="0058748F">
        <w:rPr>
          <w:rFonts w:ascii="Arial" w:hAnsi="Arial" w:cs="Arial"/>
          <w:b/>
          <w:lang w:val="en-GB"/>
        </w:rPr>
        <w:t>harmonization</w:t>
      </w:r>
    </w:p>
    <w:p w:rsidR="00200CE9" w:rsidRPr="0058748F" w:rsidRDefault="00200CE9" w:rsidP="0058748F">
      <w:pPr>
        <w:tabs>
          <w:tab w:val="left" w:pos="720"/>
        </w:tabs>
        <w:spacing w:after="0" w:line="240" w:lineRule="auto"/>
        <w:jc w:val="both"/>
        <w:rPr>
          <w:rFonts w:ascii="Arial" w:hAnsi="Arial" w:cs="Arial"/>
          <w:b/>
          <w:lang w:val="en-GB"/>
        </w:rPr>
      </w:pPr>
    </w:p>
    <w:p w:rsidR="00600E46" w:rsidRPr="0058748F" w:rsidRDefault="00600E46" w:rsidP="0058748F">
      <w:pPr>
        <w:tabs>
          <w:tab w:val="left" w:pos="720"/>
        </w:tabs>
        <w:spacing w:after="0" w:line="240" w:lineRule="auto"/>
        <w:jc w:val="both"/>
        <w:rPr>
          <w:rFonts w:ascii="Arial" w:hAnsi="Arial" w:cs="Arial"/>
          <w:b/>
          <w:lang w:val="en-GB"/>
        </w:rPr>
      </w:pPr>
      <w:r w:rsidRPr="0058748F">
        <w:rPr>
          <w:rFonts w:ascii="Arial" w:hAnsi="Arial" w:cs="Arial"/>
          <w:b/>
          <w:lang w:val="en-GB"/>
        </w:rPr>
        <w:t xml:space="preserve">II.1. </w:t>
      </w:r>
      <w:r w:rsidR="00714BA3">
        <w:rPr>
          <w:rFonts w:ascii="Arial" w:hAnsi="Arial" w:cs="Arial"/>
          <w:b/>
          <w:lang w:val="en-GB"/>
        </w:rPr>
        <w:t xml:space="preserve">Status of </w:t>
      </w:r>
      <w:r w:rsidRPr="0058748F">
        <w:rPr>
          <w:rFonts w:ascii="Arial" w:hAnsi="Arial" w:cs="Arial"/>
          <w:b/>
          <w:lang w:val="en-GB"/>
        </w:rPr>
        <w:t xml:space="preserve">CAM </w:t>
      </w:r>
      <w:r w:rsidR="00FC788D" w:rsidRPr="0058748F">
        <w:rPr>
          <w:rFonts w:ascii="Arial" w:hAnsi="Arial" w:cs="Arial"/>
          <w:b/>
          <w:lang w:val="en-GB"/>
        </w:rPr>
        <w:t>Roadmap</w:t>
      </w:r>
      <w:r w:rsidR="00714BA3">
        <w:rPr>
          <w:rFonts w:ascii="Arial" w:hAnsi="Arial" w:cs="Arial"/>
          <w:b/>
          <w:lang w:val="en-GB"/>
        </w:rPr>
        <w:t xml:space="preserve"> in SGRI</w:t>
      </w:r>
    </w:p>
    <w:p w:rsidR="00200CE9" w:rsidRPr="00EB026E" w:rsidRDefault="00200CE9" w:rsidP="0058748F">
      <w:pPr>
        <w:tabs>
          <w:tab w:val="left" w:pos="720"/>
        </w:tabs>
        <w:spacing w:after="0" w:line="240" w:lineRule="auto"/>
        <w:jc w:val="both"/>
        <w:rPr>
          <w:rFonts w:ascii="Arial" w:hAnsi="Arial" w:cs="Arial"/>
          <w:b/>
          <w:lang w:val="en-GB"/>
        </w:rPr>
      </w:pPr>
    </w:p>
    <w:p w:rsidR="003D6028" w:rsidRDefault="00917331" w:rsidP="00D1547D">
      <w:pPr>
        <w:tabs>
          <w:tab w:val="left" w:pos="720"/>
        </w:tabs>
        <w:spacing w:after="0" w:line="240" w:lineRule="auto"/>
        <w:jc w:val="both"/>
        <w:rPr>
          <w:rFonts w:ascii="Arial" w:hAnsi="Arial" w:cs="Arial"/>
          <w:lang w:val="en-GB"/>
        </w:rPr>
      </w:pPr>
      <w:r w:rsidRPr="0058748F">
        <w:rPr>
          <w:rFonts w:ascii="Arial" w:hAnsi="Arial" w:cs="Arial"/>
          <w:lang w:val="en-GB"/>
        </w:rPr>
        <w:t xml:space="preserve">Regulators </w:t>
      </w:r>
      <w:r w:rsidR="00714BA3">
        <w:rPr>
          <w:rFonts w:ascii="Arial" w:hAnsi="Arial" w:cs="Arial"/>
          <w:lang w:val="en-GB"/>
        </w:rPr>
        <w:t>informed about the status of the Draft C</w:t>
      </w:r>
      <w:r w:rsidRPr="0058748F">
        <w:rPr>
          <w:rFonts w:ascii="Arial" w:hAnsi="Arial" w:cs="Arial"/>
          <w:lang w:val="en-GB"/>
        </w:rPr>
        <w:t>AM Roadmap in the South Region</w:t>
      </w:r>
      <w:r w:rsidR="00714BA3">
        <w:rPr>
          <w:rFonts w:ascii="Arial" w:hAnsi="Arial" w:cs="Arial"/>
          <w:lang w:val="en-GB"/>
        </w:rPr>
        <w:t xml:space="preserve">. The Draft </w:t>
      </w:r>
      <w:r w:rsidR="000946A5">
        <w:rPr>
          <w:rFonts w:ascii="Arial" w:hAnsi="Arial" w:cs="Arial"/>
          <w:lang w:val="en-GB"/>
        </w:rPr>
        <w:t>CAM Roadm</w:t>
      </w:r>
      <w:r w:rsidR="00714BA3">
        <w:rPr>
          <w:rFonts w:ascii="Arial" w:hAnsi="Arial" w:cs="Arial"/>
          <w:lang w:val="en-GB"/>
        </w:rPr>
        <w:t>a</w:t>
      </w:r>
      <w:r w:rsidR="000946A5">
        <w:rPr>
          <w:rFonts w:ascii="Arial" w:hAnsi="Arial" w:cs="Arial"/>
          <w:lang w:val="en-GB"/>
        </w:rPr>
        <w:t>p</w:t>
      </w:r>
      <w:r w:rsidR="00714BA3">
        <w:rPr>
          <w:rFonts w:ascii="Arial" w:hAnsi="Arial" w:cs="Arial"/>
          <w:lang w:val="en-GB"/>
        </w:rPr>
        <w:t xml:space="preserve"> was submitted to public consultation</w:t>
      </w:r>
      <w:r w:rsidR="000946A5">
        <w:rPr>
          <w:rFonts w:ascii="Arial" w:hAnsi="Arial" w:cs="Arial"/>
          <w:lang w:val="en-GB"/>
        </w:rPr>
        <w:t xml:space="preserve"> in March. Seven answers were received: 5 from shippers, 1 from TSO and 1 from association. All of them welcome</w:t>
      </w:r>
      <w:r w:rsidR="003462CB">
        <w:rPr>
          <w:rFonts w:ascii="Arial" w:hAnsi="Arial" w:cs="Arial"/>
          <w:lang w:val="en-GB"/>
        </w:rPr>
        <w:t xml:space="preserve"> the process. The main comments are related to the </w:t>
      </w:r>
      <w:r w:rsidR="00CD3C2A">
        <w:rPr>
          <w:rFonts w:ascii="Arial" w:hAnsi="Arial" w:cs="Arial"/>
          <w:lang w:val="en-GB"/>
        </w:rPr>
        <w:t>necessity of coordination between NRAs and TSOs,</w:t>
      </w:r>
      <w:r w:rsidR="005177D7">
        <w:rPr>
          <w:rFonts w:ascii="Arial" w:hAnsi="Arial" w:cs="Arial"/>
          <w:lang w:val="en-GB"/>
        </w:rPr>
        <w:t xml:space="preserve"> the</w:t>
      </w:r>
      <w:r w:rsidR="00CD3C2A">
        <w:rPr>
          <w:rFonts w:ascii="Arial" w:hAnsi="Arial" w:cs="Arial"/>
          <w:lang w:val="en-GB"/>
        </w:rPr>
        <w:t xml:space="preserve"> platform to allocate capacity (cost to be shared and efficient</w:t>
      </w:r>
      <w:r w:rsidR="005177D7">
        <w:rPr>
          <w:rFonts w:ascii="Arial" w:hAnsi="Arial" w:cs="Arial"/>
          <w:lang w:val="en-GB"/>
        </w:rPr>
        <w:t xml:space="preserve"> process</w:t>
      </w:r>
      <w:r w:rsidR="00CD3C2A">
        <w:rPr>
          <w:rFonts w:ascii="Arial" w:hAnsi="Arial" w:cs="Arial"/>
          <w:lang w:val="en-GB"/>
        </w:rPr>
        <w:t>), capacity to set aside according to CAM NC (10% both</w:t>
      </w:r>
      <w:r w:rsidR="005177D7">
        <w:rPr>
          <w:rFonts w:ascii="Arial" w:hAnsi="Arial" w:cs="Arial"/>
          <w:lang w:val="en-GB"/>
        </w:rPr>
        <w:t xml:space="preserve"> for</w:t>
      </w:r>
      <w:r w:rsidR="00CD3C2A">
        <w:rPr>
          <w:rFonts w:ascii="Arial" w:hAnsi="Arial" w:cs="Arial"/>
          <w:lang w:val="en-GB"/>
        </w:rPr>
        <w:t xml:space="preserve"> yearly and quarterly capacity products), </w:t>
      </w:r>
      <w:r w:rsidR="00F87073">
        <w:rPr>
          <w:rFonts w:ascii="Arial" w:hAnsi="Arial" w:cs="Arial"/>
          <w:lang w:val="en-GB"/>
        </w:rPr>
        <w:t>and rights</w:t>
      </w:r>
      <w:r w:rsidR="00E330B3">
        <w:rPr>
          <w:rFonts w:ascii="Arial" w:hAnsi="Arial" w:cs="Arial"/>
          <w:lang w:val="en-GB"/>
        </w:rPr>
        <w:t xml:space="preserve"> of the </w:t>
      </w:r>
      <w:r w:rsidR="00CD3C2A">
        <w:rPr>
          <w:rFonts w:ascii="Arial" w:hAnsi="Arial" w:cs="Arial"/>
          <w:lang w:val="en-GB"/>
        </w:rPr>
        <w:t>existing cont</w:t>
      </w:r>
      <w:r w:rsidR="003D6028">
        <w:rPr>
          <w:rFonts w:ascii="Arial" w:hAnsi="Arial" w:cs="Arial"/>
          <w:lang w:val="en-GB"/>
        </w:rPr>
        <w:t>r</w:t>
      </w:r>
      <w:r w:rsidR="00CD3C2A">
        <w:rPr>
          <w:rFonts w:ascii="Arial" w:hAnsi="Arial" w:cs="Arial"/>
          <w:lang w:val="en-GB"/>
        </w:rPr>
        <w:t>acts to be maintained and shipper single lic</w:t>
      </w:r>
      <w:r w:rsidR="003D6028">
        <w:rPr>
          <w:rFonts w:ascii="Arial" w:hAnsi="Arial" w:cs="Arial"/>
          <w:lang w:val="en-GB"/>
        </w:rPr>
        <w:t>ense to operate in the Region.</w:t>
      </w:r>
      <w:r w:rsidR="00F87073">
        <w:rPr>
          <w:rFonts w:ascii="Arial" w:hAnsi="Arial" w:cs="Arial"/>
          <w:lang w:val="en-GB"/>
        </w:rPr>
        <w:t xml:space="preserve"> </w:t>
      </w:r>
      <w:r w:rsidR="003D6028" w:rsidRPr="00E330B3">
        <w:rPr>
          <w:rFonts w:ascii="Arial" w:hAnsi="Arial" w:cs="Arial"/>
          <w:lang w:val="en-GB"/>
        </w:rPr>
        <w:t>The next step is to</w:t>
      </w:r>
      <w:r w:rsidR="003D6028" w:rsidRPr="00E330B3">
        <w:rPr>
          <w:rFonts w:ascii="Arial" w:hAnsi="Arial" w:cs="Arial"/>
          <w:b/>
          <w:lang w:val="en-GB"/>
        </w:rPr>
        <w:t xml:space="preserve"> publish the CAM Roadmap</w:t>
      </w:r>
      <w:r w:rsidR="003D6028">
        <w:rPr>
          <w:rFonts w:ascii="Arial" w:hAnsi="Arial" w:cs="Arial"/>
          <w:lang w:val="en-GB"/>
        </w:rPr>
        <w:t xml:space="preserve"> taking in consideration the comments received during the Public Consultation. </w:t>
      </w:r>
      <w:r w:rsidR="001B3199">
        <w:rPr>
          <w:rFonts w:ascii="Arial" w:hAnsi="Arial" w:cs="Arial"/>
          <w:lang w:val="en-GB"/>
        </w:rPr>
        <w:t xml:space="preserve">Also, the </w:t>
      </w:r>
      <w:r w:rsidR="001B3199" w:rsidRPr="001B3199">
        <w:rPr>
          <w:rFonts w:ascii="Arial" w:hAnsi="Arial" w:cs="Arial"/>
          <w:b/>
          <w:lang w:val="en-GB"/>
        </w:rPr>
        <w:t xml:space="preserve">capacity products, available capacity and IT systems </w:t>
      </w:r>
      <w:r w:rsidR="00F87073">
        <w:rPr>
          <w:rFonts w:ascii="Arial" w:hAnsi="Arial" w:cs="Arial"/>
          <w:b/>
          <w:lang w:val="en-GB"/>
        </w:rPr>
        <w:t>need to</w:t>
      </w:r>
      <w:r w:rsidR="001B3199" w:rsidRPr="001B3199">
        <w:rPr>
          <w:rFonts w:ascii="Arial" w:hAnsi="Arial" w:cs="Arial"/>
          <w:b/>
          <w:lang w:val="en-GB"/>
        </w:rPr>
        <w:t xml:space="preserve"> be defined as soon as possible</w:t>
      </w:r>
      <w:r w:rsidR="001B3199">
        <w:rPr>
          <w:rFonts w:ascii="Arial" w:hAnsi="Arial" w:cs="Arial"/>
          <w:lang w:val="en-GB"/>
        </w:rPr>
        <w:t>.</w:t>
      </w:r>
    </w:p>
    <w:p w:rsidR="003D6028" w:rsidRDefault="003D6028" w:rsidP="00D1547D">
      <w:pPr>
        <w:tabs>
          <w:tab w:val="left" w:pos="720"/>
        </w:tabs>
        <w:spacing w:after="0" w:line="240" w:lineRule="auto"/>
        <w:jc w:val="both"/>
        <w:rPr>
          <w:rFonts w:ascii="Arial" w:hAnsi="Arial" w:cs="Arial"/>
          <w:lang w:val="en-GB"/>
        </w:rPr>
      </w:pPr>
    </w:p>
    <w:p w:rsidR="00D1547D" w:rsidRPr="00F87073" w:rsidRDefault="003D6028" w:rsidP="00D1547D">
      <w:pPr>
        <w:tabs>
          <w:tab w:val="left" w:pos="720"/>
        </w:tabs>
        <w:spacing w:after="0" w:line="240" w:lineRule="auto"/>
        <w:jc w:val="both"/>
        <w:rPr>
          <w:rFonts w:ascii="Arial" w:hAnsi="Arial" w:cs="Arial"/>
          <w:lang w:val="en-GB"/>
        </w:rPr>
      </w:pPr>
      <w:r>
        <w:rPr>
          <w:rFonts w:ascii="Arial" w:hAnsi="Arial" w:cs="Arial"/>
          <w:lang w:val="en-GB"/>
        </w:rPr>
        <w:t xml:space="preserve">The floor agrees </w:t>
      </w:r>
      <w:r w:rsidR="00E330B3">
        <w:rPr>
          <w:rFonts w:ascii="Arial" w:hAnsi="Arial" w:cs="Arial"/>
          <w:lang w:val="en-GB"/>
        </w:rPr>
        <w:t xml:space="preserve">that a joint </w:t>
      </w:r>
      <w:r w:rsidR="00D1547D">
        <w:rPr>
          <w:rFonts w:ascii="Arial" w:hAnsi="Arial" w:cs="Arial"/>
          <w:lang w:val="en-GB"/>
        </w:rPr>
        <w:t>IT platform</w:t>
      </w:r>
      <w:r w:rsidR="00C922CC">
        <w:rPr>
          <w:rFonts w:ascii="Arial" w:hAnsi="Arial" w:cs="Arial"/>
          <w:lang w:val="en-GB"/>
        </w:rPr>
        <w:t xml:space="preserve"> to allocate capacity in the whole Region</w:t>
      </w:r>
      <w:r w:rsidR="00E330B3">
        <w:rPr>
          <w:rFonts w:ascii="Arial" w:hAnsi="Arial" w:cs="Arial"/>
          <w:lang w:val="en-GB"/>
        </w:rPr>
        <w:t xml:space="preserve"> is</w:t>
      </w:r>
      <w:r w:rsidR="00E330B3" w:rsidRPr="00E330B3">
        <w:rPr>
          <w:rFonts w:ascii="Arial" w:hAnsi="Arial" w:cs="Arial"/>
          <w:lang w:val="en-GB"/>
        </w:rPr>
        <w:t xml:space="preserve"> </w:t>
      </w:r>
      <w:r w:rsidR="00E330B3">
        <w:rPr>
          <w:rFonts w:ascii="Arial" w:hAnsi="Arial" w:cs="Arial"/>
          <w:lang w:val="en-GB"/>
        </w:rPr>
        <w:t xml:space="preserve">crucial </w:t>
      </w:r>
      <w:r w:rsidR="001B3199">
        <w:rPr>
          <w:rFonts w:ascii="Arial" w:hAnsi="Arial" w:cs="Arial"/>
          <w:lang w:val="en-GB"/>
        </w:rPr>
        <w:t xml:space="preserve">and imperative </w:t>
      </w:r>
      <w:r w:rsidR="00E330B3">
        <w:rPr>
          <w:rFonts w:ascii="Arial" w:hAnsi="Arial" w:cs="Arial"/>
          <w:lang w:val="en-GB"/>
        </w:rPr>
        <w:t xml:space="preserve">to implement </w:t>
      </w:r>
      <w:r w:rsidR="001B3199">
        <w:rPr>
          <w:rFonts w:ascii="Arial" w:hAnsi="Arial" w:cs="Arial"/>
          <w:lang w:val="en-GB"/>
        </w:rPr>
        <w:t xml:space="preserve">the </w:t>
      </w:r>
      <w:r w:rsidR="00E330B3">
        <w:rPr>
          <w:rFonts w:ascii="Arial" w:hAnsi="Arial" w:cs="Arial"/>
          <w:lang w:val="en-GB"/>
        </w:rPr>
        <w:t>CAM NC, recently approved through</w:t>
      </w:r>
      <w:r w:rsidR="00DE6733">
        <w:rPr>
          <w:rFonts w:ascii="Arial" w:hAnsi="Arial" w:cs="Arial"/>
          <w:lang w:val="en-GB"/>
        </w:rPr>
        <w:t xml:space="preserve"> </w:t>
      </w:r>
      <w:proofErr w:type="spellStart"/>
      <w:r w:rsidR="00F87073">
        <w:rPr>
          <w:rFonts w:ascii="Arial" w:hAnsi="Arial" w:cs="Arial"/>
          <w:lang w:val="en-GB"/>
        </w:rPr>
        <w:t>c</w:t>
      </w:r>
      <w:r w:rsidR="00E330B3">
        <w:rPr>
          <w:rFonts w:ascii="Arial" w:hAnsi="Arial" w:cs="Arial"/>
          <w:lang w:val="en-GB"/>
        </w:rPr>
        <w:t>omitology</w:t>
      </w:r>
      <w:proofErr w:type="spellEnd"/>
      <w:r w:rsidR="00E330B3">
        <w:rPr>
          <w:rFonts w:ascii="Arial" w:hAnsi="Arial" w:cs="Arial"/>
          <w:lang w:val="en-GB"/>
        </w:rPr>
        <w:t xml:space="preserve"> by the EC</w:t>
      </w:r>
      <w:r w:rsidR="00F87073">
        <w:rPr>
          <w:rFonts w:ascii="Arial" w:hAnsi="Arial" w:cs="Arial"/>
          <w:lang w:val="en-GB"/>
        </w:rPr>
        <w:t xml:space="preserve">. </w:t>
      </w:r>
      <w:r w:rsidR="00F87073" w:rsidRPr="00F87073">
        <w:rPr>
          <w:rFonts w:ascii="Arial" w:hAnsi="Arial" w:cs="Arial"/>
          <w:b/>
          <w:lang w:val="en-GB"/>
        </w:rPr>
        <w:t xml:space="preserve"> </w:t>
      </w:r>
      <w:r w:rsidR="00F87073">
        <w:rPr>
          <w:rFonts w:ascii="Arial" w:hAnsi="Arial" w:cs="Arial"/>
          <w:b/>
          <w:lang w:val="en-GB"/>
        </w:rPr>
        <w:t>B</w:t>
      </w:r>
      <w:r w:rsidR="00F87073" w:rsidRPr="006636C5">
        <w:rPr>
          <w:rFonts w:ascii="Arial" w:hAnsi="Arial" w:cs="Arial"/>
          <w:b/>
          <w:lang w:val="en-GB"/>
        </w:rPr>
        <w:t>y September 2013</w:t>
      </w:r>
      <w:r w:rsidR="00DE6733">
        <w:rPr>
          <w:rFonts w:ascii="Arial" w:hAnsi="Arial" w:cs="Arial"/>
          <w:lang w:val="en-GB"/>
        </w:rPr>
        <w:t xml:space="preserve"> the </w:t>
      </w:r>
      <w:r w:rsidR="00DE6733" w:rsidRPr="006636C5">
        <w:rPr>
          <w:rFonts w:ascii="Arial" w:hAnsi="Arial" w:cs="Arial"/>
          <w:b/>
          <w:lang w:val="en-GB"/>
        </w:rPr>
        <w:t>implementation of IT systems and national regulation modification</w:t>
      </w:r>
      <w:r w:rsidR="00F87073">
        <w:rPr>
          <w:rFonts w:ascii="Arial" w:hAnsi="Arial" w:cs="Arial"/>
          <w:b/>
          <w:lang w:val="en-GB"/>
        </w:rPr>
        <w:t>s</w:t>
      </w:r>
      <w:r w:rsidR="00DE6733" w:rsidRPr="006636C5">
        <w:rPr>
          <w:rFonts w:ascii="Arial" w:hAnsi="Arial" w:cs="Arial"/>
          <w:b/>
          <w:lang w:val="en-GB"/>
        </w:rPr>
        <w:t xml:space="preserve"> </w:t>
      </w:r>
      <w:r w:rsidR="00F87073" w:rsidRPr="00F87073">
        <w:rPr>
          <w:rFonts w:ascii="Arial" w:hAnsi="Arial" w:cs="Arial"/>
          <w:lang w:val="en-GB"/>
        </w:rPr>
        <w:t>should be addressed.</w:t>
      </w:r>
    </w:p>
    <w:p w:rsidR="008F4E58" w:rsidRDefault="008F4E58" w:rsidP="00D1547D">
      <w:pPr>
        <w:tabs>
          <w:tab w:val="left" w:pos="720"/>
        </w:tabs>
        <w:spacing w:after="0" w:line="240" w:lineRule="auto"/>
        <w:jc w:val="both"/>
        <w:rPr>
          <w:rFonts w:ascii="Arial" w:hAnsi="Arial" w:cs="Arial"/>
          <w:lang w:val="en-GB"/>
        </w:rPr>
      </w:pPr>
    </w:p>
    <w:p w:rsidR="008F4E58" w:rsidRDefault="008F4E58" w:rsidP="008F4E58">
      <w:pPr>
        <w:tabs>
          <w:tab w:val="left" w:pos="720"/>
        </w:tabs>
        <w:spacing w:after="0" w:line="240" w:lineRule="auto"/>
        <w:jc w:val="both"/>
        <w:rPr>
          <w:rFonts w:ascii="Arial" w:hAnsi="Arial" w:cs="Arial"/>
          <w:lang w:val="en-GB"/>
        </w:rPr>
      </w:pPr>
      <w:r>
        <w:rPr>
          <w:rFonts w:ascii="Arial" w:hAnsi="Arial" w:cs="Arial"/>
          <w:lang w:val="en-GB"/>
        </w:rPr>
        <w:t xml:space="preserve">Regulators ask TSOs </w:t>
      </w:r>
      <w:r w:rsidR="00F87073">
        <w:rPr>
          <w:rFonts w:ascii="Arial" w:hAnsi="Arial" w:cs="Arial"/>
          <w:lang w:val="en-GB"/>
        </w:rPr>
        <w:t>to</w:t>
      </w:r>
      <w:r>
        <w:rPr>
          <w:rFonts w:ascii="Arial" w:hAnsi="Arial" w:cs="Arial"/>
          <w:lang w:val="en-GB"/>
        </w:rPr>
        <w:t xml:space="preserve"> mak</w:t>
      </w:r>
      <w:r w:rsidR="00F87073">
        <w:rPr>
          <w:rFonts w:ascii="Arial" w:hAnsi="Arial" w:cs="Arial"/>
          <w:lang w:val="en-GB"/>
        </w:rPr>
        <w:t xml:space="preserve">e </w:t>
      </w:r>
      <w:r>
        <w:rPr>
          <w:rFonts w:ascii="Arial" w:hAnsi="Arial" w:cs="Arial"/>
          <w:lang w:val="en-GB"/>
        </w:rPr>
        <w:t>a formal decision to join an IT system in summer, including a formal request to the competent Regulator and Ministry, if appropriate</w:t>
      </w:r>
      <w:r w:rsidR="00260206">
        <w:rPr>
          <w:rFonts w:ascii="Arial" w:hAnsi="Arial" w:cs="Arial"/>
          <w:lang w:val="en-GB"/>
        </w:rPr>
        <w:t xml:space="preserve">, to support </w:t>
      </w:r>
      <w:r w:rsidR="00F87073">
        <w:rPr>
          <w:rFonts w:ascii="Arial" w:hAnsi="Arial" w:cs="Arial"/>
          <w:lang w:val="en-GB"/>
        </w:rPr>
        <w:t>the incurred</w:t>
      </w:r>
      <w:r w:rsidR="00260206">
        <w:rPr>
          <w:rFonts w:ascii="Arial" w:hAnsi="Arial" w:cs="Arial"/>
          <w:lang w:val="en-GB"/>
        </w:rPr>
        <w:t xml:space="preserve"> cost</w:t>
      </w:r>
      <w:r>
        <w:rPr>
          <w:rFonts w:ascii="Arial" w:hAnsi="Arial" w:cs="Arial"/>
          <w:lang w:val="en-GB"/>
        </w:rPr>
        <w:t>.</w:t>
      </w:r>
    </w:p>
    <w:p w:rsidR="0073780B" w:rsidRDefault="0073780B" w:rsidP="00D1547D">
      <w:pPr>
        <w:tabs>
          <w:tab w:val="left" w:pos="720"/>
        </w:tabs>
        <w:spacing w:after="0" w:line="240" w:lineRule="auto"/>
        <w:jc w:val="both"/>
        <w:rPr>
          <w:rFonts w:ascii="Arial" w:hAnsi="Arial" w:cs="Arial"/>
          <w:lang w:val="en-GB"/>
        </w:rPr>
      </w:pPr>
    </w:p>
    <w:p w:rsidR="000946A5" w:rsidRDefault="000946A5" w:rsidP="0010056E">
      <w:pPr>
        <w:tabs>
          <w:tab w:val="left" w:pos="720"/>
        </w:tabs>
        <w:spacing w:after="0" w:line="240" w:lineRule="auto"/>
        <w:jc w:val="both"/>
        <w:rPr>
          <w:rFonts w:ascii="Arial" w:hAnsi="Arial" w:cs="Arial"/>
          <w:lang w:val="en-GB"/>
        </w:rPr>
      </w:pPr>
    </w:p>
    <w:p w:rsidR="000946A5" w:rsidRPr="0058748F" w:rsidRDefault="000946A5" w:rsidP="000946A5">
      <w:pPr>
        <w:tabs>
          <w:tab w:val="left" w:pos="720"/>
        </w:tabs>
        <w:spacing w:after="0" w:line="240" w:lineRule="auto"/>
        <w:jc w:val="both"/>
        <w:rPr>
          <w:rFonts w:ascii="Arial" w:hAnsi="Arial" w:cs="Arial"/>
          <w:b/>
          <w:lang w:val="en-GB"/>
        </w:rPr>
      </w:pPr>
      <w:r>
        <w:rPr>
          <w:rFonts w:ascii="Arial" w:hAnsi="Arial" w:cs="Arial"/>
          <w:b/>
          <w:lang w:val="en-GB"/>
        </w:rPr>
        <w:t>II.2. Available capacity, standard products and IT systems</w:t>
      </w:r>
    </w:p>
    <w:p w:rsidR="000946A5" w:rsidRDefault="000946A5" w:rsidP="0010056E">
      <w:pPr>
        <w:tabs>
          <w:tab w:val="left" w:pos="720"/>
        </w:tabs>
        <w:spacing w:after="0" w:line="240" w:lineRule="auto"/>
        <w:jc w:val="both"/>
        <w:rPr>
          <w:rFonts w:ascii="Arial" w:hAnsi="Arial" w:cs="Arial"/>
          <w:lang w:val="en-GB"/>
        </w:rPr>
      </w:pPr>
    </w:p>
    <w:p w:rsidR="00D1547D" w:rsidRPr="004B6DEB" w:rsidRDefault="001B3199" w:rsidP="0010056E">
      <w:pPr>
        <w:tabs>
          <w:tab w:val="left" w:pos="720"/>
        </w:tabs>
        <w:spacing w:after="0" w:line="240" w:lineRule="auto"/>
        <w:jc w:val="both"/>
        <w:rPr>
          <w:rFonts w:ascii="Arial" w:hAnsi="Arial" w:cs="Arial"/>
          <w:b/>
          <w:lang w:val="en-GB"/>
        </w:rPr>
      </w:pPr>
      <w:r w:rsidRPr="004B6DEB">
        <w:rPr>
          <w:rFonts w:ascii="Arial" w:hAnsi="Arial" w:cs="Arial"/>
          <w:b/>
          <w:lang w:val="en-GB"/>
        </w:rPr>
        <w:t xml:space="preserve">TSOs </w:t>
      </w:r>
      <w:r w:rsidR="000946A5" w:rsidRPr="004B6DEB">
        <w:rPr>
          <w:rFonts w:ascii="Arial" w:hAnsi="Arial" w:cs="Arial"/>
          <w:b/>
          <w:lang w:val="en-GB"/>
        </w:rPr>
        <w:t>presented the</w:t>
      </w:r>
      <w:r w:rsidRPr="004B6DEB">
        <w:rPr>
          <w:rFonts w:ascii="Arial" w:hAnsi="Arial" w:cs="Arial"/>
          <w:b/>
          <w:lang w:val="en-GB"/>
        </w:rPr>
        <w:t xml:space="preserve"> current figures of the </w:t>
      </w:r>
      <w:r w:rsidR="000946A5" w:rsidRPr="004B6DEB">
        <w:rPr>
          <w:rFonts w:ascii="Arial" w:hAnsi="Arial" w:cs="Arial"/>
          <w:b/>
          <w:lang w:val="en-GB"/>
        </w:rPr>
        <w:t>available capacity</w:t>
      </w:r>
      <w:r w:rsidRPr="004B6DEB">
        <w:rPr>
          <w:rFonts w:ascii="Arial" w:hAnsi="Arial" w:cs="Arial"/>
          <w:b/>
          <w:lang w:val="en-GB"/>
        </w:rPr>
        <w:t xml:space="preserve"> (yearly and quarterly products) at the Spanish-Portuguese border in both directions, for the period of 15 years</w:t>
      </w:r>
      <w:r w:rsidR="00D1547D" w:rsidRPr="004B6DEB">
        <w:rPr>
          <w:rFonts w:ascii="Arial" w:hAnsi="Arial" w:cs="Arial"/>
          <w:b/>
          <w:lang w:val="en-GB"/>
        </w:rPr>
        <w:t>.</w:t>
      </w:r>
    </w:p>
    <w:p w:rsidR="001B3199" w:rsidRDefault="001B3199" w:rsidP="0010056E">
      <w:pPr>
        <w:tabs>
          <w:tab w:val="left" w:pos="720"/>
        </w:tabs>
        <w:spacing w:after="0" w:line="240" w:lineRule="auto"/>
        <w:jc w:val="both"/>
        <w:rPr>
          <w:rFonts w:ascii="Arial" w:hAnsi="Arial" w:cs="Arial"/>
          <w:lang w:val="en-GB"/>
        </w:rPr>
      </w:pPr>
    </w:p>
    <w:p w:rsidR="001B3199" w:rsidRDefault="001B3199" w:rsidP="001B3199">
      <w:pPr>
        <w:tabs>
          <w:tab w:val="left" w:pos="720"/>
        </w:tabs>
        <w:spacing w:after="0" w:line="240" w:lineRule="auto"/>
        <w:jc w:val="both"/>
        <w:rPr>
          <w:rFonts w:ascii="Arial" w:hAnsi="Arial" w:cs="Arial"/>
          <w:lang w:val="en-GB"/>
        </w:rPr>
      </w:pPr>
      <w:r>
        <w:rPr>
          <w:rFonts w:ascii="Arial" w:hAnsi="Arial" w:cs="Arial"/>
          <w:lang w:val="en-GB"/>
        </w:rPr>
        <w:t xml:space="preserve">Shippers asked for </w:t>
      </w:r>
      <w:r w:rsidR="00F87073">
        <w:rPr>
          <w:rFonts w:ascii="Arial" w:hAnsi="Arial" w:cs="Arial"/>
          <w:lang w:val="en-GB"/>
        </w:rPr>
        <w:t xml:space="preserve">regular </w:t>
      </w:r>
      <w:r w:rsidR="0099520A">
        <w:rPr>
          <w:rFonts w:ascii="Arial" w:hAnsi="Arial" w:cs="Arial"/>
          <w:lang w:val="en-GB"/>
        </w:rPr>
        <w:t>updat</w:t>
      </w:r>
      <w:r w:rsidR="00F87073">
        <w:rPr>
          <w:rFonts w:ascii="Arial" w:hAnsi="Arial" w:cs="Arial"/>
          <w:lang w:val="en-GB"/>
        </w:rPr>
        <w:t>ing of</w:t>
      </w:r>
      <w:r>
        <w:rPr>
          <w:rFonts w:ascii="Arial" w:hAnsi="Arial" w:cs="Arial"/>
          <w:lang w:val="en-GB"/>
        </w:rPr>
        <w:t xml:space="preserve"> these figures</w:t>
      </w:r>
      <w:r w:rsidR="0099520A">
        <w:rPr>
          <w:rFonts w:ascii="Arial" w:hAnsi="Arial" w:cs="Arial"/>
          <w:lang w:val="en-GB"/>
        </w:rPr>
        <w:t>. In particular</w:t>
      </w:r>
      <w:r>
        <w:rPr>
          <w:rFonts w:ascii="Arial" w:hAnsi="Arial" w:cs="Arial"/>
          <w:lang w:val="en-GB"/>
        </w:rPr>
        <w:t xml:space="preserve">, </w:t>
      </w:r>
      <w:r w:rsidR="0099520A">
        <w:rPr>
          <w:rFonts w:ascii="Arial" w:hAnsi="Arial" w:cs="Arial"/>
          <w:lang w:val="en-GB"/>
        </w:rPr>
        <w:t xml:space="preserve">the capacity available in SP-PT direction </w:t>
      </w:r>
      <w:r w:rsidR="00F87073">
        <w:rPr>
          <w:rFonts w:ascii="Arial" w:hAnsi="Arial" w:cs="Arial"/>
          <w:lang w:val="en-GB"/>
        </w:rPr>
        <w:t>arisen</w:t>
      </w:r>
      <w:r w:rsidR="0099520A">
        <w:rPr>
          <w:rFonts w:ascii="Arial" w:hAnsi="Arial" w:cs="Arial"/>
          <w:lang w:val="en-GB"/>
        </w:rPr>
        <w:t xml:space="preserve"> </w:t>
      </w:r>
      <w:r w:rsidR="00F87073">
        <w:rPr>
          <w:rFonts w:ascii="Arial" w:hAnsi="Arial" w:cs="Arial"/>
          <w:lang w:val="en-GB"/>
        </w:rPr>
        <w:t>for</w:t>
      </w:r>
      <w:r w:rsidR="0099520A">
        <w:rPr>
          <w:rFonts w:ascii="Arial" w:hAnsi="Arial" w:cs="Arial"/>
          <w:lang w:val="en-GB"/>
        </w:rPr>
        <w:t xml:space="preserve"> the long term transit contract. </w:t>
      </w:r>
      <w:r>
        <w:rPr>
          <w:rFonts w:ascii="Arial" w:hAnsi="Arial" w:cs="Arial"/>
          <w:lang w:val="en-GB"/>
        </w:rPr>
        <w:t>Regulators</w:t>
      </w:r>
      <w:r w:rsidR="00F87073">
        <w:rPr>
          <w:rFonts w:ascii="Arial" w:hAnsi="Arial" w:cs="Arial"/>
          <w:lang w:val="en-GB"/>
        </w:rPr>
        <w:t xml:space="preserve"> informed</w:t>
      </w:r>
      <w:r>
        <w:rPr>
          <w:rFonts w:ascii="Arial" w:hAnsi="Arial" w:cs="Arial"/>
          <w:lang w:val="en-GB"/>
        </w:rPr>
        <w:t xml:space="preserve"> </w:t>
      </w:r>
      <w:r w:rsidR="00F87073">
        <w:rPr>
          <w:rFonts w:ascii="Arial" w:hAnsi="Arial" w:cs="Arial"/>
          <w:lang w:val="en-GB"/>
        </w:rPr>
        <w:t xml:space="preserve">that involved parties </w:t>
      </w:r>
      <w:r>
        <w:rPr>
          <w:rFonts w:ascii="Arial" w:hAnsi="Arial" w:cs="Arial"/>
          <w:lang w:val="en-GB"/>
        </w:rPr>
        <w:t xml:space="preserve">have been requested </w:t>
      </w:r>
      <w:r w:rsidR="0099520A">
        <w:rPr>
          <w:rFonts w:ascii="Arial" w:hAnsi="Arial" w:cs="Arial"/>
          <w:lang w:val="en-GB"/>
        </w:rPr>
        <w:t xml:space="preserve">to develop </w:t>
      </w:r>
      <w:r>
        <w:rPr>
          <w:rFonts w:ascii="Arial" w:hAnsi="Arial" w:cs="Arial"/>
          <w:lang w:val="en-GB"/>
        </w:rPr>
        <w:t xml:space="preserve">a roadmap </w:t>
      </w:r>
      <w:r w:rsidR="00F87073">
        <w:rPr>
          <w:rFonts w:ascii="Arial" w:hAnsi="Arial" w:cs="Arial"/>
          <w:lang w:val="en-GB"/>
        </w:rPr>
        <w:t>to</w:t>
      </w:r>
      <w:r>
        <w:rPr>
          <w:rFonts w:ascii="Arial" w:hAnsi="Arial" w:cs="Arial"/>
          <w:lang w:val="en-GB"/>
        </w:rPr>
        <w:t xml:space="preserve"> adapt the </w:t>
      </w:r>
      <w:r w:rsidR="0099520A">
        <w:rPr>
          <w:rFonts w:ascii="Arial" w:hAnsi="Arial" w:cs="Arial"/>
          <w:lang w:val="en-GB"/>
        </w:rPr>
        <w:t xml:space="preserve">transit </w:t>
      </w:r>
      <w:r>
        <w:rPr>
          <w:rFonts w:ascii="Arial" w:hAnsi="Arial" w:cs="Arial"/>
          <w:lang w:val="en-GB"/>
        </w:rPr>
        <w:t xml:space="preserve">contract </w:t>
      </w:r>
      <w:r w:rsidR="00F87073">
        <w:rPr>
          <w:rFonts w:ascii="Arial" w:hAnsi="Arial" w:cs="Arial"/>
          <w:lang w:val="en-GB"/>
        </w:rPr>
        <w:t>following</w:t>
      </w:r>
      <w:r>
        <w:rPr>
          <w:rFonts w:ascii="Arial" w:hAnsi="Arial" w:cs="Arial"/>
          <w:lang w:val="en-GB"/>
        </w:rPr>
        <w:t xml:space="preserve"> European regulations. </w:t>
      </w:r>
    </w:p>
    <w:p w:rsidR="001B3199" w:rsidRDefault="001B3199" w:rsidP="0010056E">
      <w:pPr>
        <w:tabs>
          <w:tab w:val="left" w:pos="720"/>
        </w:tabs>
        <w:spacing w:after="0" w:line="240" w:lineRule="auto"/>
        <w:jc w:val="both"/>
        <w:rPr>
          <w:rFonts w:ascii="Arial" w:hAnsi="Arial" w:cs="Arial"/>
          <w:lang w:val="en-GB"/>
        </w:rPr>
      </w:pPr>
    </w:p>
    <w:p w:rsidR="00D1547D" w:rsidRDefault="00D1547D" w:rsidP="0010056E">
      <w:pPr>
        <w:tabs>
          <w:tab w:val="left" w:pos="720"/>
        </w:tabs>
        <w:spacing w:after="0" w:line="240" w:lineRule="auto"/>
        <w:jc w:val="both"/>
        <w:rPr>
          <w:rFonts w:ascii="Arial" w:hAnsi="Arial" w:cs="Arial"/>
          <w:lang w:val="en-GB"/>
        </w:rPr>
      </w:pPr>
    </w:p>
    <w:p w:rsidR="00D1547D" w:rsidRDefault="00D1547D" w:rsidP="0010056E">
      <w:pPr>
        <w:tabs>
          <w:tab w:val="left" w:pos="720"/>
        </w:tabs>
        <w:spacing w:after="0" w:line="240" w:lineRule="auto"/>
        <w:jc w:val="both"/>
        <w:rPr>
          <w:rFonts w:ascii="Arial" w:hAnsi="Arial" w:cs="Arial"/>
          <w:lang w:val="en-GB"/>
        </w:rPr>
      </w:pPr>
      <w:r>
        <w:rPr>
          <w:rFonts w:ascii="Arial" w:hAnsi="Arial" w:cs="Arial"/>
          <w:b/>
          <w:lang w:val="en-GB"/>
        </w:rPr>
        <w:t>II.3. 2013 Auction between Spain and Portugal</w:t>
      </w:r>
    </w:p>
    <w:p w:rsidR="000946A5" w:rsidRDefault="000946A5" w:rsidP="0010056E">
      <w:pPr>
        <w:tabs>
          <w:tab w:val="left" w:pos="720"/>
        </w:tabs>
        <w:spacing w:after="0" w:line="240" w:lineRule="auto"/>
        <w:jc w:val="both"/>
        <w:rPr>
          <w:rFonts w:ascii="Arial" w:hAnsi="Arial" w:cs="Arial"/>
          <w:lang w:val="en-GB"/>
        </w:rPr>
      </w:pPr>
    </w:p>
    <w:p w:rsidR="00D1547D" w:rsidRDefault="00DE6733" w:rsidP="0010056E">
      <w:pPr>
        <w:tabs>
          <w:tab w:val="left" w:pos="720"/>
        </w:tabs>
        <w:spacing w:after="0" w:line="240" w:lineRule="auto"/>
        <w:jc w:val="both"/>
        <w:rPr>
          <w:rFonts w:ascii="Arial" w:hAnsi="Arial" w:cs="Arial"/>
          <w:lang w:val="en-GB"/>
        </w:rPr>
      </w:pPr>
      <w:r>
        <w:rPr>
          <w:rFonts w:ascii="Arial" w:hAnsi="Arial" w:cs="Arial"/>
          <w:lang w:val="en-GB"/>
        </w:rPr>
        <w:lastRenderedPageBreak/>
        <w:t xml:space="preserve">TSOs </w:t>
      </w:r>
      <w:r w:rsidR="00D1547D">
        <w:rPr>
          <w:rFonts w:ascii="Arial" w:hAnsi="Arial" w:cs="Arial"/>
          <w:lang w:val="en-GB"/>
        </w:rPr>
        <w:t xml:space="preserve">presented </w:t>
      </w:r>
      <w:r>
        <w:rPr>
          <w:rFonts w:ascii="Arial" w:hAnsi="Arial" w:cs="Arial"/>
          <w:lang w:val="en-GB"/>
        </w:rPr>
        <w:t xml:space="preserve">data </w:t>
      </w:r>
      <w:r w:rsidR="00D1547D">
        <w:rPr>
          <w:rFonts w:ascii="Arial" w:hAnsi="Arial" w:cs="Arial"/>
          <w:lang w:val="en-GB"/>
        </w:rPr>
        <w:t xml:space="preserve">of capacity products </w:t>
      </w:r>
      <w:r>
        <w:rPr>
          <w:rFonts w:ascii="Arial" w:hAnsi="Arial" w:cs="Arial"/>
          <w:lang w:val="en-GB"/>
        </w:rPr>
        <w:t xml:space="preserve">to be </w:t>
      </w:r>
      <w:r w:rsidR="00D1547D">
        <w:rPr>
          <w:rFonts w:ascii="Arial" w:hAnsi="Arial" w:cs="Arial"/>
          <w:lang w:val="en-GB"/>
        </w:rPr>
        <w:t>sold through 4 auctions</w:t>
      </w:r>
      <w:r>
        <w:rPr>
          <w:rFonts w:ascii="Arial" w:hAnsi="Arial" w:cs="Arial"/>
          <w:lang w:val="en-GB"/>
        </w:rPr>
        <w:t xml:space="preserve"> in June 2013</w:t>
      </w:r>
      <w:r w:rsidR="00D1547D">
        <w:rPr>
          <w:rFonts w:ascii="Arial" w:hAnsi="Arial" w:cs="Arial"/>
          <w:lang w:val="en-GB"/>
        </w:rPr>
        <w:t>: firm yearly, interruptible yearly, firm quarterly</w:t>
      </w:r>
      <w:r>
        <w:rPr>
          <w:rFonts w:ascii="Arial" w:hAnsi="Arial" w:cs="Arial"/>
          <w:lang w:val="en-GB"/>
        </w:rPr>
        <w:t xml:space="preserve"> and</w:t>
      </w:r>
      <w:r w:rsidR="00D1547D">
        <w:rPr>
          <w:rFonts w:ascii="Arial" w:hAnsi="Arial" w:cs="Arial"/>
          <w:lang w:val="en-GB"/>
        </w:rPr>
        <w:t xml:space="preserve"> interruptible quarterly</w:t>
      </w:r>
      <w:r w:rsidR="005E5D03">
        <w:rPr>
          <w:rFonts w:ascii="Arial" w:hAnsi="Arial" w:cs="Arial"/>
          <w:lang w:val="en-GB"/>
        </w:rPr>
        <w:t xml:space="preserve">. Also, monthly capacities will be </w:t>
      </w:r>
      <w:r>
        <w:rPr>
          <w:rFonts w:ascii="Arial" w:hAnsi="Arial" w:cs="Arial"/>
          <w:lang w:val="en-GB"/>
        </w:rPr>
        <w:t>offered</w:t>
      </w:r>
      <w:r w:rsidR="008D7C22">
        <w:rPr>
          <w:rFonts w:ascii="Arial" w:hAnsi="Arial" w:cs="Arial"/>
          <w:lang w:val="en-GB"/>
        </w:rPr>
        <w:t xml:space="preserve"> after the auctions</w:t>
      </w:r>
      <w:r w:rsidR="005E5D03">
        <w:rPr>
          <w:rFonts w:ascii="Arial" w:hAnsi="Arial" w:cs="Arial"/>
          <w:lang w:val="en-GB"/>
        </w:rPr>
        <w:t xml:space="preserve"> </w:t>
      </w:r>
      <w:r w:rsidR="008D7C22">
        <w:rPr>
          <w:rFonts w:ascii="Arial" w:hAnsi="Arial" w:cs="Arial"/>
          <w:lang w:val="en-GB"/>
        </w:rPr>
        <w:t>but in a FCFS basis</w:t>
      </w:r>
      <w:r w:rsidR="005E5D03">
        <w:rPr>
          <w:rFonts w:ascii="Arial" w:hAnsi="Arial" w:cs="Arial"/>
          <w:lang w:val="en-GB"/>
        </w:rPr>
        <w:t>.</w:t>
      </w:r>
    </w:p>
    <w:p w:rsidR="005E5D03" w:rsidRDefault="005E5D03" w:rsidP="0010056E">
      <w:pPr>
        <w:tabs>
          <w:tab w:val="left" w:pos="720"/>
        </w:tabs>
        <w:spacing w:after="0" w:line="240" w:lineRule="auto"/>
        <w:jc w:val="both"/>
        <w:rPr>
          <w:rFonts w:ascii="Arial" w:hAnsi="Arial" w:cs="Arial"/>
          <w:lang w:val="en-GB"/>
        </w:rPr>
      </w:pPr>
    </w:p>
    <w:p w:rsidR="005E5D03" w:rsidRDefault="005E5D03" w:rsidP="0010056E">
      <w:pPr>
        <w:tabs>
          <w:tab w:val="left" w:pos="720"/>
        </w:tabs>
        <w:spacing w:after="0" w:line="240" w:lineRule="auto"/>
        <w:jc w:val="both"/>
        <w:rPr>
          <w:rFonts w:ascii="Arial" w:hAnsi="Arial" w:cs="Arial"/>
          <w:lang w:val="en-GB"/>
        </w:rPr>
      </w:pPr>
      <w:r>
        <w:rPr>
          <w:rFonts w:ascii="Arial" w:hAnsi="Arial" w:cs="Arial"/>
          <w:lang w:val="en-GB"/>
        </w:rPr>
        <w:t xml:space="preserve">The content of the </w:t>
      </w:r>
      <w:r w:rsidR="00DE6733">
        <w:rPr>
          <w:rFonts w:ascii="Arial" w:hAnsi="Arial" w:cs="Arial"/>
          <w:lang w:val="en-GB"/>
        </w:rPr>
        <w:t xml:space="preserve">Draft </w:t>
      </w:r>
      <w:r w:rsidR="0073780B" w:rsidRPr="004B6DEB">
        <w:rPr>
          <w:rFonts w:ascii="Arial" w:hAnsi="Arial" w:cs="Arial"/>
          <w:b/>
          <w:lang w:val="en-GB"/>
        </w:rPr>
        <w:t>“</w:t>
      </w:r>
      <w:r w:rsidRPr="004B6DEB">
        <w:rPr>
          <w:rFonts w:ascii="Arial" w:hAnsi="Arial" w:cs="Arial"/>
          <w:b/>
          <w:lang w:val="en-GB"/>
        </w:rPr>
        <w:t>Info</w:t>
      </w:r>
      <w:r w:rsidR="008D7C22">
        <w:rPr>
          <w:rFonts w:ascii="Arial" w:hAnsi="Arial" w:cs="Arial"/>
          <w:b/>
          <w:lang w:val="en-GB"/>
        </w:rPr>
        <w:t>rmation</w:t>
      </w:r>
      <w:r w:rsidRPr="004B6DEB">
        <w:rPr>
          <w:rFonts w:ascii="Arial" w:hAnsi="Arial" w:cs="Arial"/>
          <w:b/>
          <w:lang w:val="en-GB"/>
        </w:rPr>
        <w:t xml:space="preserve"> Memo</w:t>
      </w:r>
      <w:r w:rsidR="008D7C22">
        <w:rPr>
          <w:rFonts w:ascii="Arial" w:hAnsi="Arial" w:cs="Arial"/>
          <w:b/>
          <w:lang w:val="en-GB"/>
        </w:rPr>
        <w:t>randum</w:t>
      </w:r>
      <w:r w:rsidRPr="004B6DEB">
        <w:rPr>
          <w:rFonts w:ascii="Arial" w:hAnsi="Arial" w:cs="Arial"/>
          <w:b/>
          <w:lang w:val="en-GB"/>
        </w:rPr>
        <w:t xml:space="preserve"> </w:t>
      </w:r>
      <w:r w:rsidR="00942314" w:rsidRPr="004B6DEB">
        <w:rPr>
          <w:rFonts w:ascii="Arial" w:hAnsi="Arial" w:cs="Arial"/>
          <w:b/>
          <w:lang w:val="en-GB"/>
        </w:rPr>
        <w:t>2013</w:t>
      </w:r>
      <w:r w:rsidR="0073780B">
        <w:rPr>
          <w:rFonts w:ascii="Arial" w:hAnsi="Arial" w:cs="Arial"/>
          <w:lang w:val="en-GB"/>
        </w:rPr>
        <w:t xml:space="preserve">”, </w:t>
      </w:r>
      <w:r w:rsidR="0073780B" w:rsidRPr="0073780B">
        <w:rPr>
          <w:rFonts w:ascii="Arial" w:hAnsi="Arial" w:cs="Arial"/>
          <w:i/>
          <w:lang w:val="en-GB"/>
        </w:rPr>
        <w:t>Procedures for the annual auction of yearly and quarterly cross-border capacity products between Portugal and Spain</w:t>
      </w:r>
      <w:r w:rsidR="0073780B">
        <w:rPr>
          <w:rFonts w:ascii="Arial" w:hAnsi="Arial" w:cs="Arial"/>
          <w:lang w:val="en-GB"/>
        </w:rPr>
        <w:t xml:space="preserve">, </w:t>
      </w:r>
      <w:r>
        <w:rPr>
          <w:rFonts w:ascii="Arial" w:hAnsi="Arial" w:cs="Arial"/>
          <w:lang w:val="en-GB"/>
        </w:rPr>
        <w:t>was presented</w:t>
      </w:r>
      <w:r w:rsidR="000352F9">
        <w:rPr>
          <w:rFonts w:ascii="Arial" w:hAnsi="Arial" w:cs="Arial"/>
          <w:lang w:val="en-GB"/>
        </w:rPr>
        <w:t xml:space="preserve"> and </w:t>
      </w:r>
      <w:r w:rsidR="000352F9" w:rsidRPr="000352F9">
        <w:rPr>
          <w:rFonts w:ascii="Arial" w:hAnsi="Arial" w:cs="Arial"/>
          <w:b/>
          <w:lang w:val="en-GB"/>
        </w:rPr>
        <w:t>it will be published in TSOs websites</w:t>
      </w:r>
      <w:r w:rsidR="000352F9">
        <w:rPr>
          <w:rFonts w:ascii="Arial" w:hAnsi="Arial" w:cs="Arial"/>
          <w:lang w:val="en-GB"/>
        </w:rPr>
        <w:t xml:space="preserve"> in</w:t>
      </w:r>
      <w:r w:rsidR="008D7C22">
        <w:rPr>
          <w:rFonts w:ascii="Arial" w:hAnsi="Arial" w:cs="Arial"/>
          <w:lang w:val="en-GB"/>
        </w:rPr>
        <w:t xml:space="preserve"> the following</w:t>
      </w:r>
      <w:r w:rsidR="000352F9">
        <w:rPr>
          <w:rFonts w:ascii="Arial" w:hAnsi="Arial" w:cs="Arial"/>
          <w:lang w:val="en-GB"/>
        </w:rPr>
        <w:t xml:space="preserve"> these days</w:t>
      </w:r>
      <w:r w:rsidR="008D7C22">
        <w:rPr>
          <w:rFonts w:ascii="Arial" w:hAnsi="Arial" w:cs="Arial"/>
          <w:lang w:val="en-GB"/>
        </w:rPr>
        <w:t>. M</w:t>
      </w:r>
      <w:r>
        <w:rPr>
          <w:rFonts w:ascii="Arial" w:hAnsi="Arial" w:cs="Arial"/>
          <w:lang w:val="en-GB"/>
        </w:rPr>
        <w:t>ain change</w:t>
      </w:r>
      <w:r w:rsidR="00942314">
        <w:rPr>
          <w:rFonts w:ascii="Arial" w:hAnsi="Arial" w:cs="Arial"/>
          <w:lang w:val="en-GB"/>
        </w:rPr>
        <w:t>s</w:t>
      </w:r>
      <w:r w:rsidR="008D7C22">
        <w:rPr>
          <w:rFonts w:ascii="Arial" w:hAnsi="Arial" w:cs="Arial"/>
          <w:lang w:val="en-GB"/>
        </w:rPr>
        <w:t>,</w:t>
      </w:r>
      <w:r>
        <w:rPr>
          <w:rFonts w:ascii="Arial" w:hAnsi="Arial" w:cs="Arial"/>
          <w:lang w:val="en-GB"/>
        </w:rPr>
        <w:t xml:space="preserve"> </w:t>
      </w:r>
      <w:r w:rsidR="00942314">
        <w:rPr>
          <w:rFonts w:ascii="Arial" w:hAnsi="Arial" w:cs="Arial"/>
          <w:lang w:val="en-GB"/>
        </w:rPr>
        <w:t xml:space="preserve">compared to </w:t>
      </w:r>
      <w:r>
        <w:rPr>
          <w:rFonts w:ascii="Arial" w:hAnsi="Arial" w:cs="Arial"/>
          <w:lang w:val="en-GB"/>
        </w:rPr>
        <w:t>2012 auction</w:t>
      </w:r>
      <w:r w:rsidR="008D7C22">
        <w:rPr>
          <w:rFonts w:ascii="Arial" w:hAnsi="Arial" w:cs="Arial"/>
          <w:lang w:val="en-GB"/>
        </w:rPr>
        <w:t>,</w:t>
      </w:r>
      <w:r>
        <w:rPr>
          <w:rFonts w:ascii="Arial" w:hAnsi="Arial" w:cs="Arial"/>
          <w:lang w:val="en-GB"/>
        </w:rPr>
        <w:t xml:space="preserve"> </w:t>
      </w:r>
      <w:r w:rsidR="00942314">
        <w:rPr>
          <w:rFonts w:ascii="Arial" w:hAnsi="Arial" w:cs="Arial"/>
          <w:lang w:val="en-GB"/>
        </w:rPr>
        <w:t>are</w:t>
      </w:r>
      <w:r>
        <w:rPr>
          <w:rFonts w:ascii="Arial" w:hAnsi="Arial" w:cs="Arial"/>
          <w:lang w:val="en-GB"/>
        </w:rPr>
        <w:t xml:space="preserve"> </w:t>
      </w:r>
      <w:r w:rsidR="008D7C22">
        <w:rPr>
          <w:rFonts w:ascii="Arial" w:hAnsi="Arial" w:cs="Arial"/>
          <w:lang w:val="en-GB"/>
        </w:rPr>
        <w:t>the</w:t>
      </w:r>
      <w:r>
        <w:rPr>
          <w:rFonts w:ascii="Arial" w:hAnsi="Arial" w:cs="Arial"/>
          <w:lang w:val="en-GB"/>
        </w:rPr>
        <w:t xml:space="preserve"> offer</w:t>
      </w:r>
      <w:r w:rsidR="008D7C22">
        <w:rPr>
          <w:rFonts w:ascii="Arial" w:hAnsi="Arial" w:cs="Arial"/>
          <w:lang w:val="en-GB"/>
        </w:rPr>
        <w:t xml:space="preserve"> of</w:t>
      </w:r>
      <w:r>
        <w:rPr>
          <w:rFonts w:ascii="Arial" w:hAnsi="Arial" w:cs="Arial"/>
          <w:lang w:val="en-GB"/>
        </w:rPr>
        <w:t xml:space="preserve"> quarterly</w:t>
      </w:r>
      <w:r w:rsidR="00942314">
        <w:rPr>
          <w:rFonts w:ascii="Arial" w:hAnsi="Arial" w:cs="Arial"/>
          <w:lang w:val="en-GB"/>
        </w:rPr>
        <w:t xml:space="preserve"> products </w:t>
      </w:r>
      <w:r>
        <w:rPr>
          <w:rFonts w:ascii="Arial" w:hAnsi="Arial" w:cs="Arial"/>
          <w:lang w:val="en-GB"/>
        </w:rPr>
        <w:t xml:space="preserve">instead of monthly products and </w:t>
      </w:r>
      <w:r w:rsidR="008D7C22">
        <w:rPr>
          <w:rFonts w:ascii="Arial" w:hAnsi="Arial" w:cs="Arial"/>
          <w:lang w:val="en-GB"/>
        </w:rPr>
        <w:t>more time is</w:t>
      </w:r>
      <w:r>
        <w:rPr>
          <w:rFonts w:ascii="Arial" w:hAnsi="Arial" w:cs="Arial"/>
          <w:lang w:val="en-GB"/>
        </w:rPr>
        <w:t xml:space="preserve"> provide</w:t>
      </w:r>
      <w:r w:rsidR="008D7C22">
        <w:rPr>
          <w:rFonts w:ascii="Arial" w:hAnsi="Arial" w:cs="Arial"/>
          <w:lang w:val="en-GB"/>
        </w:rPr>
        <w:t>d</w:t>
      </w:r>
      <w:r>
        <w:rPr>
          <w:rFonts w:ascii="Arial" w:hAnsi="Arial" w:cs="Arial"/>
          <w:lang w:val="en-GB"/>
        </w:rPr>
        <w:t xml:space="preserve"> for the qualifications</w:t>
      </w:r>
      <w:r w:rsidR="00942314">
        <w:rPr>
          <w:rFonts w:ascii="Arial" w:hAnsi="Arial" w:cs="Arial"/>
          <w:lang w:val="en-GB"/>
        </w:rPr>
        <w:t xml:space="preserve"> process</w:t>
      </w:r>
      <w:r>
        <w:rPr>
          <w:rFonts w:ascii="Arial" w:hAnsi="Arial" w:cs="Arial"/>
          <w:lang w:val="en-GB"/>
        </w:rPr>
        <w:t>.</w:t>
      </w:r>
    </w:p>
    <w:p w:rsidR="005E5D03" w:rsidRDefault="005E5D03" w:rsidP="0010056E">
      <w:pPr>
        <w:tabs>
          <w:tab w:val="left" w:pos="720"/>
        </w:tabs>
        <w:spacing w:after="0" w:line="240" w:lineRule="auto"/>
        <w:jc w:val="both"/>
        <w:rPr>
          <w:rFonts w:ascii="Arial" w:hAnsi="Arial" w:cs="Arial"/>
          <w:lang w:val="en-GB"/>
        </w:rPr>
      </w:pPr>
    </w:p>
    <w:p w:rsidR="000352F9" w:rsidRDefault="000352F9" w:rsidP="0010056E">
      <w:pPr>
        <w:tabs>
          <w:tab w:val="left" w:pos="720"/>
        </w:tabs>
        <w:spacing w:after="0" w:line="240" w:lineRule="auto"/>
        <w:jc w:val="both"/>
        <w:rPr>
          <w:rFonts w:ascii="Arial" w:hAnsi="Arial" w:cs="Arial"/>
          <w:lang w:val="en-GB"/>
        </w:rPr>
      </w:pPr>
      <w:r>
        <w:rPr>
          <w:rFonts w:ascii="Arial" w:hAnsi="Arial" w:cs="Arial"/>
          <w:lang w:val="en-GB"/>
        </w:rPr>
        <w:t>The national reg</w:t>
      </w:r>
      <w:r w:rsidR="0073780B">
        <w:rPr>
          <w:rFonts w:ascii="Arial" w:hAnsi="Arial" w:cs="Arial"/>
          <w:lang w:val="en-GB"/>
        </w:rPr>
        <w:t>ulation approving the mechanism is being developed.</w:t>
      </w:r>
    </w:p>
    <w:p w:rsidR="005E5D03" w:rsidRDefault="005E5D03" w:rsidP="0010056E">
      <w:pPr>
        <w:tabs>
          <w:tab w:val="left" w:pos="720"/>
        </w:tabs>
        <w:spacing w:after="0" w:line="240" w:lineRule="auto"/>
        <w:jc w:val="both"/>
        <w:rPr>
          <w:rFonts w:ascii="Arial" w:hAnsi="Arial" w:cs="Arial"/>
          <w:lang w:val="en-GB"/>
        </w:rPr>
      </w:pPr>
      <w:r>
        <w:rPr>
          <w:rFonts w:ascii="Arial" w:hAnsi="Arial" w:cs="Arial"/>
          <w:lang w:val="en-GB"/>
        </w:rPr>
        <w:t xml:space="preserve">  </w:t>
      </w:r>
    </w:p>
    <w:p w:rsidR="005E5D03" w:rsidRDefault="005E5D03" w:rsidP="0010056E">
      <w:pPr>
        <w:tabs>
          <w:tab w:val="left" w:pos="720"/>
        </w:tabs>
        <w:spacing w:after="0" w:line="240" w:lineRule="auto"/>
        <w:jc w:val="both"/>
        <w:rPr>
          <w:rFonts w:ascii="Arial" w:hAnsi="Arial" w:cs="Arial"/>
          <w:b/>
          <w:lang w:val="en-GB"/>
        </w:rPr>
      </w:pPr>
      <w:r>
        <w:rPr>
          <w:rFonts w:ascii="Arial" w:hAnsi="Arial" w:cs="Arial"/>
          <w:b/>
          <w:lang w:val="en-GB"/>
        </w:rPr>
        <w:t>II.4. Up</w:t>
      </w:r>
      <w:r w:rsidR="0073780B">
        <w:rPr>
          <w:rFonts w:ascii="Arial" w:hAnsi="Arial" w:cs="Arial"/>
          <w:b/>
          <w:lang w:val="en-GB"/>
        </w:rPr>
        <w:t xml:space="preserve">date information </w:t>
      </w:r>
      <w:r>
        <w:rPr>
          <w:rFonts w:ascii="Arial" w:hAnsi="Arial" w:cs="Arial"/>
          <w:b/>
          <w:lang w:val="en-GB"/>
        </w:rPr>
        <w:t>on PRISMA</w:t>
      </w:r>
    </w:p>
    <w:p w:rsidR="005E5D03" w:rsidRDefault="005E5D03" w:rsidP="0010056E">
      <w:pPr>
        <w:tabs>
          <w:tab w:val="left" w:pos="720"/>
        </w:tabs>
        <w:spacing w:after="0" w:line="240" w:lineRule="auto"/>
        <w:jc w:val="both"/>
        <w:rPr>
          <w:rFonts w:ascii="Arial" w:hAnsi="Arial" w:cs="Arial"/>
          <w:b/>
          <w:lang w:val="en-GB"/>
        </w:rPr>
      </w:pPr>
    </w:p>
    <w:p w:rsidR="005E5D03" w:rsidRDefault="00F22F55" w:rsidP="0010056E">
      <w:pPr>
        <w:tabs>
          <w:tab w:val="left" w:pos="720"/>
        </w:tabs>
        <w:spacing w:after="0" w:line="240" w:lineRule="auto"/>
        <w:jc w:val="both"/>
        <w:rPr>
          <w:rFonts w:ascii="Arial" w:hAnsi="Arial" w:cs="Arial"/>
          <w:lang w:val="en-GB"/>
        </w:rPr>
      </w:pPr>
      <w:proofErr w:type="spellStart"/>
      <w:r>
        <w:rPr>
          <w:rFonts w:ascii="Arial" w:hAnsi="Arial" w:cs="Arial"/>
          <w:lang w:val="en-GB"/>
        </w:rPr>
        <w:t>GRTg</w:t>
      </w:r>
      <w:r w:rsidR="00271951">
        <w:rPr>
          <w:rFonts w:ascii="Arial" w:hAnsi="Arial" w:cs="Arial"/>
          <w:lang w:val="en-GB"/>
        </w:rPr>
        <w:t>az</w:t>
      </w:r>
      <w:proofErr w:type="spellEnd"/>
      <w:r w:rsidR="00271951">
        <w:rPr>
          <w:rFonts w:ascii="Arial" w:hAnsi="Arial" w:cs="Arial"/>
          <w:lang w:val="en-GB"/>
        </w:rPr>
        <w:t xml:space="preserve"> </w:t>
      </w:r>
      <w:r w:rsidR="004B6DEB">
        <w:rPr>
          <w:rFonts w:ascii="Arial" w:hAnsi="Arial" w:cs="Arial"/>
          <w:lang w:val="en-GB"/>
        </w:rPr>
        <w:t>presented</w:t>
      </w:r>
      <w:r w:rsidR="00271951">
        <w:rPr>
          <w:rFonts w:ascii="Arial" w:hAnsi="Arial" w:cs="Arial"/>
          <w:lang w:val="en-GB"/>
        </w:rPr>
        <w:t xml:space="preserve"> the progress in PRISMA</w:t>
      </w:r>
      <w:r w:rsidR="0073780B">
        <w:rPr>
          <w:rFonts w:ascii="Arial" w:hAnsi="Arial" w:cs="Arial"/>
          <w:lang w:val="en-GB"/>
        </w:rPr>
        <w:t xml:space="preserve"> development</w:t>
      </w:r>
      <w:r w:rsidR="008A50A9">
        <w:rPr>
          <w:rFonts w:ascii="Arial" w:hAnsi="Arial" w:cs="Arial"/>
          <w:lang w:val="en-GB"/>
        </w:rPr>
        <w:t xml:space="preserve">, highlighting that </w:t>
      </w:r>
      <w:r w:rsidR="00271951">
        <w:rPr>
          <w:rFonts w:ascii="Arial" w:hAnsi="Arial" w:cs="Arial"/>
          <w:lang w:val="en-GB"/>
        </w:rPr>
        <w:t>the platform is operational sinc</w:t>
      </w:r>
      <w:r w:rsidR="0073780B">
        <w:rPr>
          <w:rFonts w:ascii="Arial" w:hAnsi="Arial" w:cs="Arial"/>
          <w:lang w:val="en-GB"/>
        </w:rPr>
        <w:t xml:space="preserve">e April 2013, one year after signing the </w:t>
      </w:r>
      <w:proofErr w:type="spellStart"/>
      <w:r w:rsidR="0073780B">
        <w:rPr>
          <w:rFonts w:ascii="Arial" w:hAnsi="Arial" w:cs="Arial"/>
          <w:lang w:val="en-GB"/>
        </w:rPr>
        <w:t>MoU</w:t>
      </w:r>
      <w:proofErr w:type="spellEnd"/>
      <w:r w:rsidR="0073780B">
        <w:rPr>
          <w:rFonts w:ascii="Arial" w:hAnsi="Arial" w:cs="Arial"/>
          <w:lang w:val="en-GB"/>
        </w:rPr>
        <w:t>. 19 TSOs have joined PRISMA</w:t>
      </w:r>
      <w:r w:rsidR="009A128E">
        <w:rPr>
          <w:rFonts w:ascii="Arial" w:hAnsi="Arial" w:cs="Arial"/>
          <w:lang w:val="en-GB"/>
        </w:rPr>
        <w:t>, connecting</w:t>
      </w:r>
      <w:r w:rsidR="008A50A9">
        <w:rPr>
          <w:rFonts w:ascii="Arial" w:hAnsi="Arial" w:cs="Arial"/>
          <w:lang w:val="en-GB"/>
        </w:rPr>
        <w:t xml:space="preserve"> </w:t>
      </w:r>
      <w:r w:rsidR="005E5D03">
        <w:rPr>
          <w:rFonts w:ascii="Arial" w:hAnsi="Arial" w:cs="Arial"/>
          <w:lang w:val="en-GB"/>
        </w:rPr>
        <w:t>nine European hubs in 7 countries.</w:t>
      </w:r>
    </w:p>
    <w:p w:rsidR="005E5D03" w:rsidRDefault="005E5D03" w:rsidP="0010056E">
      <w:pPr>
        <w:tabs>
          <w:tab w:val="left" w:pos="720"/>
        </w:tabs>
        <w:spacing w:after="0" w:line="240" w:lineRule="auto"/>
        <w:jc w:val="both"/>
        <w:rPr>
          <w:rFonts w:ascii="Arial" w:hAnsi="Arial" w:cs="Arial"/>
          <w:lang w:val="en-GB"/>
        </w:rPr>
      </w:pPr>
    </w:p>
    <w:p w:rsidR="008F4E58" w:rsidRDefault="00556DDF" w:rsidP="008F4E58">
      <w:pPr>
        <w:tabs>
          <w:tab w:val="left" w:pos="720"/>
        </w:tabs>
        <w:spacing w:after="0" w:line="240" w:lineRule="auto"/>
        <w:jc w:val="both"/>
        <w:rPr>
          <w:rFonts w:ascii="Arial" w:hAnsi="Arial" w:cs="Arial"/>
          <w:lang w:val="en-GB"/>
        </w:rPr>
      </w:pPr>
      <w:r>
        <w:rPr>
          <w:rFonts w:ascii="Arial" w:hAnsi="Arial" w:cs="Arial"/>
          <w:lang w:val="en-GB"/>
        </w:rPr>
        <w:t>ENAGAS</w:t>
      </w:r>
      <w:r w:rsidR="009A128E">
        <w:rPr>
          <w:rFonts w:ascii="Arial" w:hAnsi="Arial" w:cs="Arial"/>
          <w:lang w:val="en-GB"/>
        </w:rPr>
        <w:t>, REN</w:t>
      </w:r>
      <w:r>
        <w:rPr>
          <w:rFonts w:ascii="Arial" w:hAnsi="Arial" w:cs="Arial"/>
          <w:lang w:val="en-GB"/>
        </w:rPr>
        <w:t xml:space="preserve"> and </w:t>
      </w:r>
      <w:r w:rsidR="00DC0201">
        <w:rPr>
          <w:rFonts w:ascii="Arial" w:hAnsi="Arial" w:cs="Arial"/>
          <w:lang w:val="en-GB"/>
        </w:rPr>
        <w:t xml:space="preserve">TIGF </w:t>
      </w:r>
      <w:r>
        <w:rPr>
          <w:rFonts w:ascii="Arial" w:hAnsi="Arial" w:cs="Arial"/>
          <w:lang w:val="en-GB"/>
        </w:rPr>
        <w:t xml:space="preserve">have </w:t>
      </w:r>
      <w:r w:rsidR="00DC0201">
        <w:rPr>
          <w:rFonts w:ascii="Arial" w:hAnsi="Arial" w:cs="Arial"/>
          <w:lang w:val="en-GB"/>
        </w:rPr>
        <w:t xml:space="preserve">not </w:t>
      </w:r>
      <w:r>
        <w:rPr>
          <w:rFonts w:ascii="Arial" w:hAnsi="Arial" w:cs="Arial"/>
          <w:lang w:val="en-GB"/>
        </w:rPr>
        <w:t xml:space="preserve">taken a </w:t>
      </w:r>
      <w:r w:rsidR="00DC0201">
        <w:rPr>
          <w:rFonts w:ascii="Arial" w:hAnsi="Arial" w:cs="Arial"/>
          <w:lang w:val="en-GB"/>
        </w:rPr>
        <w:t>decision yet</w:t>
      </w:r>
      <w:r w:rsidR="004B6DEB">
        <w:rPr>
          <w:rFonts w:ascii="Arial" w:hAnsi="Arial" w:cs="Arial"/>
          <w:lang w:val="en-GB"/>
        </w:rPr>
        <w:t xml:space="preserve"> about joining PRISMA</w:t>
      </w:r>
      <w:r>
        <w:rPr>
          <w:rFonts w:ascii="Arial" w:hAnsi="Arial" w:cs="Arial"/>
          <w:lang w:val="en-GB"/>
        </w:rPr>
        <w:t xml:space="preserve">, although TIGF </w:t>
      </w:r>
      <w:r w:rsidR="008A50A9">
        <w:rPr>
          <w:rFonts w:ascii="Arial" w:hAnsi="Arial" w:cs="Arial"/>
          <w:lang w:val="en-GB"/>
        </w:rPr>
        <w:t xml:space="preserve">is </w:t>
      </w:r>
      <w:r w:rsidR="00DC0201">
        <w:rPr>
          <w:rFonts w:ascii="Arial" w:hAnsi="Arial" w:cs="Arial"/>
          <w:lang w:val="en-GB"/>
        </w:rPr>
        <w:t>in</w:t>
      </w:r>
      <w:r w:rsidR="004B6DEB">
        <w:rPr>
          <w:rFonts w:ascii="Arial" w:hAnsi="Arial" w:cs="Arial"/>
          <w:lang w:val="en-GB"/>
        </w:rPr>
        <w:t>cluded in</w:t>
      </w:r>
      <w:r w:rsidR="00DC0201">
        <w:rPr>
          <w:rFonts w:ascii="Arial" w:hAnsi="Arial" w:cs="Arial"/>
          <w:lang w:val="en-GB"/>
        </w:rPr>
        <w:t xml:space="preserve"> </w:t>
      </w:r>
      <w:r w:rsidR="004B6DEB">
        <w:rPr>
          <w:rFonts w:ascii="Arial" w:hAnsi="Arial" w:cs="Arial"/>
          <w:lang w:val="en-GB"/>
        </w:rPr>
        <w:t>the</w:t>
      </w:r>
      <w:r>
        <w:rPr>
          <w:rFonts w:ascii="Arial" w:hAnsi="Arial" w:cs="Arial"/>
          <w:lang w:val="en-GB"/>
        </w:rPr>
        <w:t xml:space="preserve"> presentation.</w:t>
      </w:r>
      <w:r w:rsidR="00DC0201">
        <w:rPr>
          <w:rFonts w:ascii="Arial" w:hAnsi="Arial" w:cs="Arial"/>
          <w:lang w:val="en-GB"/>
        </w:rPr>
        <w:t xml:space="preserve"> </w:t>
      </w:r>
      <w:r>
        <w:rPr>
          <w:rFonts w:ascii="Arial" w:hAnsi="Arial" w:cs="Arial"/>
          <w:lang w:val="en-GB"/>
        </w:rPr>
        <w:t xml:space="preserve">TSOs consider that the </w:t>
      </w:r>
      <w:r w:rsidR="00260206">
        <w:rPr>
          <w:rFonts w:ascii="Arial" w:hAnsi="Arial" w:cs="Arial"/>
          <w:lang w:val="en-GB"/>
        </w:rPr>
        <w:t>cost</w:t>
      </w:r>
      <w:r w:rsidR="009A128E">
        <w:rPr>
          <w:rFonts w:ascii="Arial" w:hAnsi="Arial" w:cs="Arial"/>
          <w:lang w:val="en-GB"/>
        </w:rPr>
        <w:t xml:space="preserve"> must be</w:t>
      </w:r>
      <w:r w:rsidR="00260206">
        <w:rPr>
          <w:rFonts w:ascii="Arial" w:hAnsi="Arial" w:cs="Arial"/>
          <w:lang w:val="en-GB"/>
        </w:rPr>
        <w:t xml:space="preserve"> supported by</w:t>
      </w:r>
      <w:r w:rsidR="009A128E">
        <w:rPr>
          <w:rFonts w:ascii="Arial" w:hAnsi="Arial" w:cs="Arial"/>
          <w:lang w:val="en-GB"/>
        </w:rPr>
        <w:t xml:space="preserve"> the systems</w:t>
      </w:r>
      <w:r>
        <w:rPr>
          <w:rFonts w:ascii="Arial" w:hAnsi="Arial" w:cs="Arial"/>
          <w:lang w:val="en-GB"/>
        </w:rPr>
        <w:t xml:space="preserve"> in whole Region. </w:t>
      </w:r>
      <w:r w:rsidR="008F4E58">
        <w:rPr>
          <w:rFonts w:ascii="Arial" w:hAnsi="Arial" w:cs="Arial"/>
          <w:lang w:val="en-GB"/>
        </w:rPr>
        <w:t xml:space="preserve">The fee to take part of PRISMA is 96.000 </w:t>
      </w:r>
      <w:proofErr w:type="spellStart"/>
      <w:r w:rsidR="008F4E58">
        <w:rPr>
          <w:rFonts w:ascii="Arial" w:hAnsi="Arial" w:cs="Arial"/>
          <w:lang w:val="en-GB"/>
        </w:rPr>
        <w:t>euros</w:t>
      </w:r>
      <w:proofErr w:type="spellEnd"/>
      <w:r w:rsidR="008F4E58">
        <w:rPr>
          <w:rFonts w:ascii="Arial" w:hAnsi="Arial" w:cs="Arial"/>
          <w:lang w:val="en-GB"/>
        </w:rPr>
        <w:t>/month</w:t>
      </w:r>
      <w:r w:rsidR="004B6DEB" w:rsidRPr="004B6DEB">
        <w:rPr>
          <w:rFonts w:ascii="Arial" w:hAnsi="Arial" w:cs="Arial"/>
          <w:lang w:val="en-GB"/>
        </w:rPr>
        <w:t xml:space="preserve"> </w:t>
      </w:r>
      <w:r w:rsidR="004B6DEB">
        <w:rPr>
          <w:rFonts w:ascii="Arial" w:hAnsi="Arial" w:cs="Arial"/>
          <w:lang w:val="en-GB"/>
        </w:rPr>
        <w:t xml:space="preserve">for </w:t>
      </w:r>
      <w:proofErr w:type="spellStart"/>
      <w:r w:rsidR="004B6DEB">
        <w:rPr>
          <w:rFonts w:ascii="Arial" w:hAnsi="Arial" w:cs="Arial"/>
          <w:lang w:val="en-GB"/>
        </w:rPr>
        <w:t>GRTGaz</w:t>
      </w:r>
      <w:proofErr w:type="spellEnd"/>
      <w:r w:rsidR="008F4E58">
        <w:rPr>
          <w:rFonts w:ascii="Arial" w:hAnsi="Arial" w:cs="Arial"/>
          <w:lang w:val="en-GB"/>
        </w:rPr>
        <w:t>.</w:t>
      </w:r>
    </w:p>
    <w:p w:rsidR="008F4E58" w:rsidRDefault="008F4E58" w:rsidP="00556DDF">
      <w:pPr>
        <w:tabs>
          <w:tab w:val="left" w:pos="720"/>
        </w:tabs>
        <w:spacing w:after="0" w:line="240" w:lineRule="auto"/>
        <w:jc w:val="both"/>
        <w:rPr>
          <w:rFonts w:ascii="Arial" w:hAnsi="Arial" w:cs="Arial"/>
          <w:lang w:val="en-GB"/>
        </w:rPr>
      </w:pPr>
    </w:p>
    <w:p w:rsidR="009A698E" w:rsidRDefault="00556DDF" w:rsidP="0010056E">
      <w:pPr>
        <w:tabs>
          <w:tab w:val="left" w:pos="720"/>
        </w:tabs>
        <w:spacing w:after="0" w:line="240" w:lineRule="auto"/>
        <w:jc w:val="both"/>
        <w:rPr>
          <w:rFonts w:ascii="Arial" w:hAnsi="Arial" w:cs="Arial"/>
          <w:lang w:val="en-GB"/>
        </w:rPr>
      </w:pPr>
      <w:r>
        <w:rPr>
          <w:rFonts w:ascii="Arial" w:hAnsi="Arial" w:cs="Arial"/>
          <w:lang w:val="en-GB"/>
        </w:rPr>
        <w:t xml:space="preserve">French regulator </w:t>
      </w:r>
      <w:r w:rsidR="00130CF2">
        <w:rPr>
          <w:rFonts w:ascii="Arial" w:hAnsi="Arial" w:cs="Arial"/>
          <w:lang w:val="en-GB"/>
        </w:rPr>
        <w:t xml:space="preserve">considers </w:t>
      </w:r>
      <w:r w:rsidR="00DC0201">
        <w:rPr>
          <w:rFonts w:ascii="Arial" w:hAnsi="Arial" w:cs="Arial"/>
          <w:lang w:val="en-GB"/>
        </w:rPr>
        <w:t>necessary to join PRISMA in the South</w:t>
      </w:r>
      <w:r>
        <w:rPr>
          <w:rFonts w:ascii="Arial" w:hAnsi="Arial" w:cs="Arial"/>
          <w:lang w:val="en-GB"/>
        </w:rPr>
        <w:t xml:space="preserve"> Region, because it is </w:t>
      </w:r>
      <w:r w:rsidR="00DC0201">
        <w:rPr>
          <w:rFonts w:ascii="Arial" w:hAnsi="Arial" w:cs="Arial"/>
          <w:lang w:val="en-GB"/>
        </w:rPr>
        <w:t>profitable</w:t>
      </w:r>
      <w:r w:rsidR="009A698E">
        <w:rPr>
          <w:rFonts w:ascii="Arial" w:hAnsi="Arial" w:cs="Arial"/>
          <w:lang w:val="en-GB"/>
        </w:rPr>
        <w:t xml:space="preserve"> for </w:t>
      </w:r>
      <w:r>
        <w:rPr>
          <w:rFonts w:ascii="Arial" w:hAnsi="Arial" w:cs="Arial"/>
          <w:lang w:val="en-GB"/>
        </w:rPr>
        <w:t>all</w:t>
      </w:r>
      <w:r w:rsidR="00DC0201">
        <w:rPr>
          <w:rFonts w:ascii="Arial" w:hAnsi="Arial" w:cs="Arial"/>
          <w:lang w:val="en-GB"/>
        </w:rPr>
        <w:t xml:space="preserve"> shippers</w:t>
      </w:r>
      <w:r>
        <w:rPr>
          <w:rFonts w:ascii="Arial" w:hAnsi="Arial" w:cs="Arial"/>
          <w:lang w:val="en-GB"/>
        </w:rPr>
        <w:t xml:space="preserve"> and </w:t>
      </w:r>
      <w:r w:rsidR="009A128E">
        <w:rPr>
          <w:rFonts w:ascii="Arial" w:hAnsi="Arial" w:cs="Arial"/>
          <w:lang w:val="en-GB"/>
        </w:rPr>
        <w:t>it</w:t>
      </w:r>
      <w:r>
        <w:rPr>
          <w:rFonts w:ascii="Arial" w:hAnsi="Arial" w:cs="Arial"/>
          <w:lang w:val="en-GB"/>
        </w:rPr>
        <w:t xml:space="preserve"> </w:t>
      </w:r>
      <w:r w:rsidR="009A128E">
        <w:rPr>
          <w:rFonts w:ascii="Arial" w:hAnsi="Arial" w:cs="Arial"/>
          <w:lang w:val="en-GB"/>
        </w:rPr>
        <w:t>will</w:t>
      </w:r>
      <w:r>
        <w:rPr>
          <w:rFonts w:ascii="Arial" w:hAnsi="Arial" w:cs="Arial"/>
          <w:lang w:val="en-GB"/>
        </w:rPr>
        <w:t xml:space="preserve"> </w:t>
      </w:r>
      <w:r w:rsidR="009A128E">
        <w:rPr>
          <w:rFonts w:ascii="Arial" w:hAnsi="Arial" w:cs="Arial"/>
          <w:lang w:val="en-GB"/>
        </w:rPr>
        <w:t xml:space="preserve">also </w:t>
      </w:r>
      <w:r>
        <w:rPr>
          <w:rFonts w:ascii="Arial" w:hAnsi="Arial" w:cs="Arial"/>
          <w:lang w:val="en-GB"/>
        </w:rPr>
        <w:t>create better integration in the Region. The UK gas c</w:t>
      </w:r>
      <w:r w:rsidR="00DC0201">
        <w:rPr>
          <w:rFonts w:ascii="Arial" w:hAnsi="Arial" w:cs="Arial"/>
          <w:lang w:val="en-GB"/>
        </w:rPr>
        <w:t xml:space="preserve">risis </w:t>
      </w:r>
      <w:r>
        <w:rPr>
          <w:rFonts w:ascii="Arial" w:hAnsi="Arial" w:cs="Arial"/>
          <w:lang w:val="en-GB"/>
        </w:rPr>
        <w:t xml:space="preserve">occurred </w:t>
      </w:r>
      <w:r w:rsidR="00DC0201">
        <w:rPr>
          <w:rFonts w:ascii="Arial" w:hAnsi="Arial" w:cs="Arial"/>
          <w:lang w:val="en-GB"/>
        </w:rPr>
        <w:t xml:space="preserve">in </w:t>
      </w:r>
      <w:r w:rsidR="009A698E">
        <w:rPr>
          <w:rFonts w:ascii="Arial" w:hAnsi="Arial" w:cs="Arial"/>
          <w:lang w:val="en-GB"/>
        </w:rPr>
        <w:t xml:space="preserve">March </w:t>
      </w:r>
      <w:r>
        <w:rPr>
          <w:rFonts w:ascii="Arial" w:hAnsi="Arial" w:cs="Arial"/>
          <w:lang w:val="en-GB"/>
        </w:rPr>
        <w:t>has shown how the gas flow</w:t>
      </w:r>
      <w:r w:rsidR="009A128E">
        <w:rPr>
          <w:rFonts w:ascii="Arial" w:hAnsi="Arial" w:cs="Arial"/>
          <w:lang w:val="en-GB"/>
        </w:rPr>
        <w:t xml:space="preserve"> between Sp and Fr</w:t>
      </w:r>
      <w:r w:rsidR="00DC0201">
        <w:rPr>
          <w:rFonts w:ascii="Arial" w:hAnsi="Arial" w:cs="Arial"/>
          <w:lang w:val="en-GB"/>
        </w:rPr>
        <w:t xml:space="preserve"> </w:t>
      </w:r>
      <w:r w:rsidR="00130CF2">
        <w:rPr>
          <w:rFonts w:ascii="Arial" w:hAnsi="Arial" w:cs="Arial"/>
          <w:lang w:val="en-GB"/>
        </w:rPr>
        <w:t xml:space="preserve">have not presented significant changes, </w:t>
      </w:r>
      <w:r w:rsidR="009A698E">
        <w:rPr>
          <w:rFonts w:ascii="Arial" w:hAnsi="Arial" w:cs="Arial"/>
          <w:lang w:val="en-GB"/>
        </w:rPr>
        <w:t xml:space="preserve">even though </w:t>
      </w:r>
      <w:r w:rsidR="009A128E">
        <w:rPr>
          <w:rFonts w:ascii="Arial" w:hAnsi="Arial" w:cs="Arial"/>
          <w:lang w:val="en-GB"/>
        </w:rPr>
        <w:t xml:space="preserve">the prices in the North of Europe were </w:t>
      </w:r>
      <w:r w:rsidR="00A44EAC">
        <w:rPr>
          <w:rFonts w:ascii="Arial" w:hAnsi="Arial" w:cs="Arial"/>
          <w:lang w:val="en-GB"/>
        </w:rPr>
        <w:t xml:space="preserve">very </w:t>
      </w:r>
      <w:r w:rsidR="009A128E">
        <w:rPr>
          <w:rFonts w:ascii="Arial" w:hAnsi="Arial" w:cs="Arial"/>
          <w:lang w:val="en-GB"/>
        </w:rPr>
        <w:t>high</w:t>
      </w:r>
      <w:r w:rsidR="009A698E">
        <w:rPr>
          <w:rFonts w:ascii="Arial" w:hAnsi="Arial" w:cs="Arial"/>
          <w:lang w:val="en-GB"/>
        </w:rPr>
        <w:t>. S</w:t>
      </w:r>
      <w:r w:rsidR="00DC0201">
        <w:rPr>
          <w:rFonts w:ascii="Arial" w:hAnsi="Arial" w:cs="Arial"/>
          <w:lang w:val="en-GB"/>
        </w:rPr>
        <w:t>o, it seems th</w:t>
      </w:r>
      <w:r w:rsidR="00AD6AA9">
        <w:rPr>
          <w:rFonts w:ascii="Arial" w:hAnsi="Arial" w:cs="Arial"/>
          <w:lang w:val="en-GB"/>
        </w:rPr>
        <w:t xml:space="preserve">at the market is </w:t>
      </w:r>
      <w:r w:rsidR="00A44EAC">
        <w:rPr>
          <w:rFonts w:ascii="Arial" w:hAnsi="Arial" w:cs="Arial"/>
          <w:lang w:val="en-GB"/>
        </w:rPr>
        <w:t xml:space="preserve">still </w:t>
      </w:r>
      <w:r w:rsidR="00AD6AA9">
        <w:rPr>
          <w:rFonts w:ascii="Arial" w:hAnsi="Arial" w:cs="Arial"/>
          <w:lang w:val="en-GB"/>
        </w:rPr>
        <w:t>not integrated</w:t>
      </w:r>
      <w:r w:rsidR="00130CF2">
        <w:rPr>
          <w:rFonts w:ascii="Arial" w:hAnsi="Arial" w:cs="Arial"/>
          <w:lang w:val="en-GB"/>
        </w:rPr>
        <w:t xml:space="preserve"> </w:t>
      </w:r>
      <w:r w:rsidR="00A44EAC">
        <w:rPr>
          <w:rFonts w:ascii="Arial" w:hAnsi="Arial" w:cs="Arial"/>
          <w:lang w:val="en-GB"/>
        </w:rPr>
        <w:t>enough in the South GRI</w:t>
      </w:r>
      <w:r w:rsidR="00130CF2">
        <w:rPr>
          <w:rFonts w:ascii="Arial" w:hAnsi="Arial" w:cs="Arial"/>
          <w:lang w:val="en-GB"/>
        </w:rPr>
        <w:t>.</w:t>
      </w:r>
    </w:p>
    <w:p w:rsidR="00556DDF" w:rsidRDefault="00556DDF" w:rsidP="00556DDF">
      <w:pPr>
        <w:tabs>
          <w:tab w:val="left" w:pos="720"/>
        </w:tabs>
        <w:spacing w:after="0" w:line="240" w:lineRule="auto"/>
        <w:jc w:val="both"/>
        <w:rPr>
          <w:rFonts w:ascii="Arial" w:hAnsi="Arial" w:cs="Arial"/>
          <w:lang w:val="en-GB"/>
        </w:rPr>
      </w:pPr>
    </w:p>
    <w:p w:rsidR="005F66F7" w:rsidRDefault="00130CF2" w:rsidP="0010056E">
      <w:pPr>
        <w:tabs>
          <w:tab w:val="left" w:pos="720"/>
        </w:tabs>
        <w:spacing w:after="0" w:line="240" w:lineRule="auto"/>
        <w:jc w:val="both"/>
        <w:rPr>
          <w:rFonts w:ascii="Arial" w:hAnsi="Arial" w:cs="Arial"/>
          <w:lang w:val="en-GB"/>
        </w:rPr>
      </w:pPr>
      <w:r>
        <w:rPr>
          <w:rFonts w:ascii="Arial" w:hAnsi="Arial" w:cs="Arial"/>
          <w:lang w:val="en-GB"/>
        </w:rPr>
        <w:t xml:space="preserve">The importance of taking into consideration the CAM Roadmap in </w:t>
      </w:r>
      <w:r w:rsidR="004B6DEB">
        <w:rPr>
          <w:rFonts w:ascii="Arial" w:hAnsi="Arial" w:cs="Arial"/>
          <w:lang w:val="en-GB"/>
        </w:rPr>
        <w:t xml:space="preserve">the </w:t>
      </w:r>
      <w:r>
        <w:rPr>
          <w:rFonts w:ascii="Arial" w:hAnsi="Arial" w:cs="Arial"/>
          <w:lang w:val="en-GB"/>
        </w:rPr>
        <w:t xml:space="preserve">process of </w:t>
      </w:r>
      <w:r w:rsidR="004B6DEB">
        <w:rPr>
          <w:rFonts w:ascii="Arial" w:hAnsi="Arial" w:cs="Arial"/>
          <w:lang w:val="en-GB"/>
        </w:rPr>
        <w:t>c</w:t>
      </w:r>
      <w:r>
        <w:rPr>
          <w:rFonts w:ascii="Arial" w:hAnsi="Arial" w:cs="Arial"/>
          <w:lang w:val="en-GB"/>
        </w:rPr>
        <w:t>reati</w:t>
      </w:r>
      <w:r w:rsidR="004B6DEB">
        <w:rPr>
          <w:rFonts w:ascii="Arial" w:hAnsi="Arial" w:cs="Arial"/>
          <w:lang w:val="en-GB"/>
        </w:rPr>
        <w:t>on the</w:t>
      </w:r>
      <w:r>
        <w:rPr>
          <w:rFonts w:ascii="Arial" w:hAnsi="Arial" w:cs="Arial"/>
          <w:lang w:val="en-GB"/>
        </w:rPr>
        <w:t xml:space="preserve"> Iberian gas hub was</w:t>
      </w:r>
      <w:r w:rsidR="009A128E">
        <w:rPr>
          <w:rFonts w:ascii="Arial" w:hAnsi="Arial" w:cs="Arial"/>
          <w:lang w:val="en-GB"/>
        </w:rPr>
        <w:t xml:space="preserve"> outlined</w:t>
      </w:r>
      <w:r>
        <w:rPr>
          <w:rFonts w:ascii="Arial" w:hAnsi="Arial" w:cs="Arial"/>
          <w:lang w:val="en-GB"/>
        </w:rPr>
        <w:t>.</w:t>
      </w:r>
      <w:r w:rsidR="009A128E">
        <w:rPr>
          <w:rFonts w:ascii="Arial" w:hAnsi="Arial" w:cs="Arial"/>
          <w:lang w:val="en-GB"/>
        </w:rPr>
        <w:t xml:space="preserve"> </w:t>
      </w:r>
      <w:r w:rsidR="005F66F7">
        <w:rPr>
          <w:rFonts w:ascii="Arial" w:hAnsi="Arial" w:cs="Arial"/>
          <w:lang w:val="en-GB"/>
        </w:rPr>
        <w:t>EFET welcome</w:t>
      </w:r>
      <w:r>
        <w:rPr>
          <w:rFonts w:ascii="Arial" w:hAnsi="Arial" w:cs="Arial"/>
          <w:lang w:val="en-GB"/>
        </w:rPr>
        <w:t>s</w:t>
      </w:r>
      <w:r w:rsidR="005F66F7">
        <w:rPr>
          <w:rFonts w:ascii="Arial" w:hAnsi="Arial" w:cs="Arial"/>
          <w:lang w:val="en-GB"/>
        </w:rPr>
        <w:t xml:space="preserve"> the initiative of CAM early implementation in SGRI</w:t>
      </w:r>
      <w:r>
        <w:rPr>
          <w:rFonts w:ascii="Arial" w:hAnsi="Arial" w:cs="Arial"/>
          <w:lang w:val="en-GB"/>
        </w:rPr>
        <w:t xml:space="preserve"> and rec</w:t>
      </w:r>
      <w:r w:rsidR="005F66F7">
        <w:rPr>
          <w:rFonts w:ascii="Arial" w:hAnsi="Arial" w:cs="Arial"/>
          <w:lang w:val="en-GB"/>
        </w:rPr>
        <w:t>ommend</w:t>
      </w:r>
      <w:r>
        <w:rPr>
          <w:rFonts w:ascii="Arial" w:hAnsi="Arial" w:cs="Arial"/>
          <w:lang w:val="en-GB"/>
        </w:rPr>
        <w:t>s</w:t>
      </w:r>
      <w:r w:rsidR="005F66F7">
        <w:rPr>
          <w:rFonts w:ascii="Arial" w:hAnsi="Arial" w:cs="Arial"/>
          <w:lang w:val="en-GB"/>
        </w:rPr>
        <w:t xml:space="preserve"> that bund</w:t>
      </w:r>
      <w:r>
        <w:rPr>
          <w:rFonts w:ascii="Arial" w:hAnsi="Arial" w:cs="Arial"/>
          <w:lang w:val="en-GB"/>
        </w:rPr>
        <w:t>led product</w:t>
      </w:r>
      <w:r w:rsidR="006C49C1">
        <w:rPr>
          <w:rFonts w:ascii="Arial" w:hAnsi="Arial" w:cs="Arial"/>
          <w:lang w:val="en-GB"/>
        </w:rPr>
        <w:t>s</w:t>
      </w:r>
      <w:r>
        <w:rPr>
          <w:rFonts w:ascii="Arial" w:hAnsi="Arial" w:cs="Arial"/>
          <w:lang w:val="en-GB"/>
        </w:rPr>
        <w:t xml:space="preserve"> </w:t>
      </w:r>
      <w:r w:rsidR="009A128E">
        <w:rPr>
          <w:rFonts w:ascii="Arial" w:hAnsi="Arial" w:cs="Arial"/>
          <w:lang w:val="en-GB"/>
        </w:rPr>
        <w:t>should be</w:t>
      </w:r>
      <w:r>
        <w:rPr>
          <w:rFonts w:ascii="Arial" w:hAnsi="Arial" w:cs="Arial"/>
          <w:lang w:val="en-GB"/>
        </w:rPr>
        <w:t xml:space="preserve"> consistent.</w:t>
      </w:r>
    </w:p>
    <w:p w:rsidR="005F66F7" w:rsidRDefault="005F66F7" w:rsidP="0010056E">
      <w:pPr>
        <w:tabs>
          <w:tab w:val="left" w:pos="720"/>
        </w:tabs>
        <w:spacing w:after="0" w:line="240" w:lineRule="auto"/>
        <w:jc w:val="both"/>
        <w:rPr>
          <w:rFonts w:ascii="Arial" w:hAnsi="Arial" w:cs="Arial"/>
          <w:lang w:val="en-GB"/>
        </w:rPr>
      </w:pPr>
    </w:p>
    <w:p w:rsidR="005F66F7" w:rsidRDefault="005F66F7" w:rsidP="0010056E">
      <w:pPr>
        <w:tabs>
          <w:tab w:val="left" w:pos="720"/>
        </w:tabs>
        <w:spacing w:after="0" w:line="240" w:lineRule="auto"/>
        <w:jc w:val="both"/>
        <w:rPr>
          <w:rFonts w:ascii="Arial" w:hAnsi="Arial" w:cs="Arial"/>
          <w:lang w:val="en-GB"/>
        </w:rPr>
      </w:pPr>
    </w:p>
    <w:p w:rsidR="00B92319" w:rsidRPr="0058748F" w:rsidRDefault="00600E46" w:rsidP="0010056E">
      <w:pPr>
        <w:pStyle w:val="Prrafodelista"/>
        <w:numPr>
          <w:ilvl w:val="0"/>
          <w:numId w:val="1"/>
        </w:numPr>
        <w:tabs>
          <w:tab w:val="left" w:pos="720"/>
        </w:tabs>
        <w:spacing w:after="0" w:line="240" w:lineRule="auto"/>
        <w:ind w:left="0" w:firstLine="0"/>
        <w:jc w:val="both"/>
        <w:rPr>
          <w:rFonts w:ascii="Arial" w:hAnsi="Arial" w:cs="Arial"/>
          <w:b/>
          <w:lang w:val="en-GB"/>
        </w:rPr>
      </w:pPr>
      <w:r w:rsidRPr="0058748F">
        <w:rPr>
          <w:rFonts w:ascii="Arial" w:hAnsi="Arial" w:cs="Arial"/>
          <w:b/>
          <w:lang w:val="en-GB"/>
        </w:rPr>
        <w:t xml:space="preserve">CMP </w:t>
      </w:r>
    </w:p>
    <w:p w:rsidR="00200CE9" w:rsidRPr="0058748F" w:rsidRDefault="00200CE9" w:rsidP="0010056E">
      <w:pPr>
        <w:pStyle w:val="Prrafodelista"/>
        <w:tabs>
          <w:tab w:val="left" w:pos="720"/>
        </w:tabs>
        <w:spacing w:after="0" w:line="240" w:lineRule="auto"/>
        <w:ind w:left="0"/>
        <w:jc w:val="both"/>
        <w:rPr>
          <w:rFonts w:ascii="Arial" w:hAnsi="Arial" w:cs="Arial"/>
          <w:b/>
          <w:lang w:val="en-GB"/>
        </w:rPr>
      </w:pPr>
    </w:p>
    <w:p w:rsidR="00B92319" w:rsidRPr="0058748F" w:rsidRDefault="00B92319" w:rsidP="0010056E">
      <w:pPr>
        <w:pStyle w:val="Prrafodelista"/>
        <w:tabs>
          <w:tab w:val="left" w:pos="720"/>
        </w:tabs>
        <w:spacing w:after="0" w:line="240" w:lineRule="auto"/>
        <w:ind w:left="0"/>
        <w:jc w:val="both"/>
        <w:rPr>
          <w:rFonts w:ascii="Arial" w:hAnsi="Arial" w:cs="Arial"/>
          <w:b/>
          <w:lang w:val="en-GB"/>
        </w:rPr>
      </w:pPr>
      <w:r w:rsidRPr="0058748F">
        <w:rPr>
          <w:rFonts w:ascii="Arial" w:hAnsi="Arial" w:cs="Arial"/>
          <w:b/>
          <w:lang w:val="en-GB"/>
        </w:rPr>
        <w:t xml:space="preserve">III.1. </w:t>
      </w:r>
      <w:r w:rsidR="002E387A">
        <w:rPr>
          <w:rFonts w:ascii="Arial" w:hAnsi="Arial" w:cs="Arial"/>
          <w:b/>
          <w:lang w:val="en-GB"/>
        </w:rPr>
        <w:t xml:space="preserve">Status of </w:t>
      </w:r>
      <w:r w:rsidRPr="0058748F">
        <w:rPr>
          <w:rFonts w:ascii="Arial" w:hAnsi="Arial" w:cs="Arial"/>
          <w:b/>
          <w:lang w:val="en-GB"/>
        </w:rPr>
        <w:t>CMP</w:t>
      </w:r>
      <w:r w:rsidR="006D492C" w:rsidRPr="0058748F">
        <w:rPr>
          <w:rFonts w:ascii="Arial" w:hAnsi="Arial" w:cs="Arial"/>
          <w:b/>
          <w:lang w:val="en-GB"/>
        </w:rPr>
        <w:t xml:space="preserve"> Roadmap</w:t>
      </w:r>
      <w:r w:rsidR="002E387A">
        <w:rPr>
          <w:rFonts w:ascii="Arial" w:hAnsi="Arial" w:cs="Arial"/>
          <w:b/>
          <w:lang w:val="en-GB"/>
        </w:rPr>
        <w:t xml:space="preserve"> in the SGRI</w:t>
      </w:r>
    </w:p>
    <w:p w:rsidR="00EB026E" w:rsidRDefault="00EB026E" w:rsidP="0010056E">
      <w:pPr>
        <w:tabs>
          <w:tab w:val="left" w:pos="720"/>
        </w:tabs>
        <w:spacing w:after="0" w:line="240" w:lineRule="auto"/>
        <w:jc w:val="both"/>
        <w:rPr>
          <w:rFonts w:ascii="Arial" w:hAnsi="Arial" w:cs="Arial"/>
          <w:lang w:val="en-GB"/>
        </w:rPr>
      </w:pPr>
    </w:p>
    <w:p w:rsidR="0062317E" w:rsidRDefault="0062317E" w:rsidP="0010056E">
      <w:pPr>
        <w:tabs>
          <w:tab w:val="left" w:pos="720"/>
        </w:tabs>
        <w:spacing w:after="0" w:line="240" w:lineRule="auto"/>
        <w:jc w:val="both"/>
        <w:rPr>
          <w:rFonts w:ascii="Arial" w:hAnsi="Arial" w:cs="Arial"/>
          <w:lang w:val="en-GB"/>
        </w:rPr>
      </w:pPr>
      <w:r>
        <w:rPr>
          <w:rFonts w:ascii="Arial" w:hAnsi="Arial" w:cs="Arial"/>
          <w:lang w:val="en-GB"/>
        </w:rPr>
        <w:t xml:space="preserve">Regulators </w:t>
      </w:r>
      <w:r w:rsidR="0047146D">
        <w:rPr>
          <w:rFonts w:ascii="Arial" w:hAnsi="Arial" w:cs="Arial"/>
          <w:lang w:val="en-GB"/>
        </w:rPr>
        <w:t>presented the agree</w:t>
      </w:r>
      <w:r w:rsidR="009A128E">
        <w:rPr>
          <w:rFonts w:ascii="Arial" w:hAnsi="Arial" w:cs="Arial"/>
          <w:lang w:val="en-GB"/>
        </w:rPr>
        <w:t>ments reached</w:t>
      </w:r>
      <w:r w:rsidR="0047146D">
        <w:rPr>
          <w:rFonts w:ascii="Arial" w:hAnsi="Arial" w:cs="Arial"/>
          <w:lang w:val="en-GB"/>
        </w:rPr>
        <w:t xml:space="preserve"> with the TSOs in last IG meeting</w:t>
      </w:r>
      <w:r w:rsidR="004B6DEB">
        <w:rPr>
          <w:rFonts w:ascii="Arial" w:hAnsi="Arial" w:cs="Arial"/>
          <w:lang w:val="en-GB"/>
        </w:rPr>
        <w:t>, held on 25</w:t>
      </w:r>
      <w:r w:rsidR="004B6DEB" w:rsidRPr="004B6DEB">
        <w:rPr>
          <w:rFonts w:ascii="Arial" w:hAnsi="Arial" w:cs="Arial"/>
          <w:vertAlign w:val="superscript"/>
          <w:lang w:val="en-GB"/>
        </w:rPr>
        <w:t>th</w:t>
      </w:r>
      <w:r w:rsidR="004B6DEB">
        <w:rPr>
          <w:rFonts w:ascii="Arial" w:hAnsi="Arial" w:cs="Arial"/>
          <w:lang w:val="en-GB"/>
        </w:rPr>
        <w:t xml:space="preserve"> March</w:t>
      </w:r>
      <w:r w:rsidR="0047146D">
        <w:rPr>
          <w:rFonts w:ascii="Arial" w:hAnsi="Arial" w:cs="Arial"/>
          <w:lang w:val="en-GB"/>
        </w:rPr>
        <w:t>. Also, they informed that there are points under discussion in the three CMPs to be implemented by October 2013.</w:t>
      </w:r>
    </w:p>
    <w:p w:rsidR="000B16B6" w:rsidRDefault="000B16B6" w:rsidP="0010056E">
      <w:pPr>
        <w:tabs>
          <w:tab w:val="left" w:pos="720"/>
        </w:tabs>
        <w:spacing w:after="0" w:line="240" w:lineRule="auto"/>
        <w:jc w:val="both"/>
        <w:rPr>
          <w:rFonts w:ascii="Arial" w:hAnsi="Arial" w:cs="Arial"/>
          <w:lang w:val="en-GB"/>
        </w:rPr>
      </w:pPr>
    </w:p>
    <w:p w:rsidR="000B16B6" w:rsidRDefault="000B16B6" w:rsidP="000B16B6">
      <w:pPr>
        <w:tabs>
          <w:tab w:val="left" w:pos="720"/>
        </w:tabs>
        <w:spacing w:after="0" w:line="240" w:lineRule="auto"/>
        <w:jc w:val="both"/>
        <w:rPr>
          <w:rFonts w:ascii="Arial" w:hAnsi="Arial" w:cs="Arial"/>
          <w:lang w:val="en-GB"/>
        </w:rPr>
      </w:pPr>
      <w:r>
        <w:rPr>
          <w:rFonts w:ascii="Arial" w:hAnsi="Arial" w:cs="Arial"/>
          <w:lang w:val="en-GB"/>
        </w:rPr>
        <w:t xml:space="preserve">TSOs presented a </w:t>
      </w:r>
      <w:r w:rsidR="009A128E">
        <w:rPr>
          <w:rFonts w:ascii="Arial" w:hAnsi="Arial" w:cs="Arial"/>
          <w:lang w:val="en-GB"/>
        </w:rPr>
        <w:t>joint</w:t>
      </w:r>
      <w:r>
        <w:rPr>
          <w:rFonts w:ascii="Arial" w:hAnsi="Arial" w:cs="Arial"/>
          <w:lang w:val="en-GB"/>
        </w:rPr>
        <w:t xml:space="preserve"> document</w:t>
      </w:r>
      <w:r w:rsidR="009A128E">
        <w:rPr>
          <w:rFonts w:ascii="Arial" w:hAnsi="Arial" w:cs="Arial"/>
          <w:lang w:val="en-GB"/>
        </w:rPr>
        <w:t>, made</w:t>
      </w:r>
      <w:r w:rsidR="00F22F55">
        <w:rPr>
          <w:rFonts w:ascii="Arial" w:hAnsi="Arial" w:cs="Arial"/>
          <w:lang w:val="en-GB"/>
        </w:rPr>
        <w:t xml:space="preserve"> by ENAGAS, </w:t>
      </w:r>
      <w:proofErr w:type="spellStart"/>
      <w:r w:rsidR="00F22F55">
        <w:rPr>
          <w:rFonts w:ascii="Arial" w:hAnsi="Arial" w:cs="Arial"/>
          <w:lang w:val="en-GB"/>
        </w:rPr>
        <w:t>GRTg</w:t>
      </w:r>
      <w:r>
        <w:rPr>
          <w:rFonts w:ascii="Arial" w:hAnsi="Arial" w:cs="Arial"/>
          <w:lang w:val="en-GB"/>
        </w:rPr>
        <w:t>az</w:t>
      </w:r>
      <w:proofErr w:type="spellEnd"/>
      <w:r>
        <w:rPr>
          <w:rFonts w:ascii="Arial" w:hAnsi="Arial" w:cs="Arial"/>
          <w:lang w:val="en-GB"/>
        </w:rPr>
        <w:t>, REN and TIGF</w:t>
      </w:r>
      <w:r w:rsidR="009A128E">
        <w:rPr>
          <w:rFonts w:ascii="Arial" w:hAnsi="Arial" w:cs="Arial"/>
          <w:lang w:val="en-GB"/>
        </w:rPr>
        <w:t>,</w:t>
      </w:r>
      <w:r>
        <w:rPr>
          <w:rFonts w:ascii="Arial" w:hAnsi="Arial" w:cs="Arial"/>
          <w:lang w:val="en-GB"/>
        </w:rPr>
        <w:t xml:space="preserve"> on the conditions established in Surrender and UIOLI LT mechanisms. </w:t>
      </w:r>
    </w:p>
    <w:p w:rsidR="000B16B6" w:rsidRDefault="000B16B6" w:rsidP="000B16B6">
      <w:pPr>
        <w:tabs>
          <w:tab w:val="left" w:pos="720"/>
        </w:tabs>
        <w:spacing w:after="0" w:line="240" w:lineRule="auto"/>
        <w:jc w:val="both"/>
        <w:rPr>
          <w:rFonts w:ascii="Arial" w:hAnsi="Arial" w:cs="Arial"/>
          <w:lang w:val="en-GB"/>
        </w:rPr>
      </w:pPr>
    </w:p>
    <w:p w:rsidR="000B16B6" w:rsidRDefault="000B16B6" w:rsidP="000B16B6">
      <w:pPr>
        <w:tabs>
          <w:tab w:val="left" w:pos="720"/>
        </w:tabs>
        <w:spacing w:after="0" w:line="240" w:lineRule="auto"/>
        <w:jc w:val="both"/>
        <w:rPr>
          <w:rFonts w:ascii="Arial" w:hAnsi="Arial" w:cs="Arial"/>
          <w:lang w:val="en-GB"/>
        </w:rPr>
      </w:pPr>
      <w:bookmarkStart w:id="2" w:name="_GoBack"/>
      <w:bookmarkEnd w:id="2"/>
      <w:r>
        <w:rPr>
          <w:rFonts w:ascii="Arial" w:hAnsi="Arial" w:cs="Arial"/>
          <w:lang w:val="en-GB"/>
        </w:rPr>
        <w:t xml:space="preserve">The main issues discussed were related to the responsibilities </w:t>
      </w:r>
      <w:r w:rsidR="009A128E">
        <w:rPr>
          <w:rFonts w:ascii="Arial" w:hAnsi="Arial" w:cs="Arial"/>
          <w:lang w:val="en-GB"/>
        </w:rPr>
        <w:t>for</w:t>
      </w:r>
      <w:r>
        <w:rPr>
          <w:rFonts w:ascii="Arial" w:hAnsi="Arial" w:cs="Arial"/>
          <w:lang w:val="en-GB"/>
        </w:rPr>
        <w:t xml:space="preserve"> launching and approving the UIOLI LT mechanism, if TSOs or NRAs decide the quantity of capacity to be offered</w:t>
      </w:r>
      <w:r w:rsidR="00FF08BF">
        <w:rPr>
          <w:rFonts w:ascii="Arial" w:hAnsi="Arial" w:cs="Arial"/>
          <w:lang w:val="en-GB"/>
        </w:rPr>
        <w:t xml:space="preserve"> and</w:t>
      </w:r>
      <w:r>
        <w:rPr>
          <w:rFonts w:ascii="Arial" w:hAnsi="Arial" w:cs="Arial"/>
          <w:lang w:val="en-GB"/>
        </w:rPr>
        <w:t xml:space="preserve"> </w:t>
      </w:r>
      <w:r w:rsidR="00FF08BF">
        <w:rPr>
          <w:rFonts w:ascii="Arial" w:hAnsi="Arial" w:cs="Arial"/>
          <w:lang w:val="en-GB"/>
        </w:rPr>
        <w:t>t</w:t>
      </w:r>
      <w:r w:rsidR="009A128E">
        <w:rPr>
          <w:rFonts w:ascii="Arial" w:hAnsi="Arial" w:cs="Arial"/>
          <w:lang w:val="en-GB"/>
        </w:rPr>
        <w:t>h</w:t>
      </w:r>
      <w:r w:rsidR="00FF08BF">
        <w:rPr>
          <w:rFonts w:ascii="Arial" w:hAnsi="Arial" w:cs="Arial"/>
          <w:lang w:val="en-GB"/>
        </w:rPr>
        <w:t>e</w:t>
      </w:r>
      <w:r w:rsidR="009A128E">
        <w:rPr>
          <w:rFonts w:ascii="Arial" w:hAnsi="Arial" w:cs="Arial"/>
          <w:lang w:val="en-GB"/>
        </w:rPr>
        <w:t xml:space="preserve"> capacity</w:t>
      </w:r>
      <w:r>
        <w:rPr>
          <w:rFonts w:ascii="Arial" w:hAnsi="Arial" w:cs="Arial"/>
          <w:lang w:val="en-GB"/>
        </w:rPr>
        <w:t xml:space="preserve"> to be offered in annual auction. </w:t>
      </w:r>
    </w:p>
    <w:p w:rsidR="000B16B6" w:rsidRDefault="000B16B6" w:rsidP="000B16B6">
      <w:pPr>
        <w:tabs>
          <w:tab w:val="left" w:pos="720"/>
        </w:tabs>
        <w:spacing w:after="0" w:line="240" w:lineRule="auto"/>
        <w:jc w:val="both"/>
        <w:rPr>
          <w:rFonts w:ascii="Arial" w:hAnsi="Arial" w:cs="Arial"/>
          <w:lang w:val="en-GB"/>
        </w:rPr>
      </w:pPr>
    </w:p>
    <w:p w:rsidR="000B16B6" w:rsidRDefault="000B16B6" w:rsidP="000B16B6">
      <w:pPr>
        <w:tabs>
          <w:tab w:val="left" w:pos="720"/>
        </w:tabs>
        <w:spacing w:after="0" w:line="240" w:lineRule="auto"/>
        <w:jc w:val="both"/>
        <w:rPr>
          <w:rFonts w:ascii="Arial" w:hAnsi="Arial" w:cs="Arial"/>
          <w:lang w:val="en-GB"/>
        </w:rPr>
      </w:pPr>
      <w:r>
        <w:rPr>
          <w:rFonts w:ascii="Arial" w:hAnsi="Arial" w:cs="Arial"/>
          <w:lang w:val="en-GB"/>
        </w:rPr>
        <w:t xml:space="preserve">Regulators </w:t>
      </w:r>
      <w:r w:rsidRPr="000B16B6">
        <w:rPr>
          <w:rFonts w:ascii="Arial" w:hAnsi="Arial" w:cs="Arial"/>
          <w:b/>
          <w:lang w:val="en-GB"/>
        </w:rPr>
        <w:t xml:space="preserve">encourage stakeholders to </w:t>
      </w:r>
      <w:r w:rsidR="00FF08BF">
        <w:rPr>
          <w:rFonts w:ascii="Arial" w:hAnsi="Arial" w:cs="Arial"/>
          <w:b/>
          <w:lang w:val="en-GB"/>
        </w:rPr>
        <w:t xml:space="preserve">make </w:t>
      </w:r>
      <w:r w:rsidRPr="000B16B6">
        <w:rPr>
          <w:rFonts w:ascii="Arial" w:hAnsi="Arial" w:cs="Arial"/>
          <w:b/>
          <w:lang w:val="en-GB"/>
        </w:rPr>
        <w:t>comment</w:t>
      </w:r>
      <w:r w:rsidR="00FF08BF">
        <w:rPr>
          <w:rFonts w:ascii="Arial" w:hAnsi="Arial" w:cs="Arial"/>
          <w:b/>
          <w:lang w:val="en-GB"/>
        </w:rPr>
        <w:t>s</w:t>
      </w:r>
      <w:r w:rsidRPr="000B16B6">
        <w:rPr>
          <w:rFonts w:ascii="Arial" w:hAnsi="Arial" w:cs="Arial"/>
          <w:b/>
          <w:lang w:val="en-GB"/>
        </w:rPr>
        <w:t xml:space="preserve"> on the CMP Roadmap</w:t>
      </w:r>
      <w:r>
        <w:rPr>
          <w:rFonts w:ascii="Arial" w:hAnsi="Arial" w:cs="Arial"/>
          <w:lang w:val="en-GB"/>
        </w:rPr>
        <w:t>. In order to implement the CMPs by October 2013,</w:t>
      </w:r>
      <w:r w:rsidR="00F22F55">
        <w:rPr>
          <w:rFonts w:ascii="Arial" w:hAnsi="Arial" w:cs="Arial"/>
          <w:lang w:val="en-GB"/>
        </w:rPr>
        <w:t xml:space="preserve"> it</w:t>
      </w:r>
      <w:r>
        <w:rPr>
          <w:rFonts w:ascii="Arial" w:hAnsi="Arial" w:cs="Arial"/>
          <w:lang w:val="en-GB"/>
        </w:rPr>
        <w:t xml:space="preserve"> is essential </w:t>
      </w:r>
      <w:r w:rsidRPr="000B16B6">
        <w:rPr>
          <w:rFonts w:ascii="Arial" w:hAnsi="Arial" w:cs="Arial"/>
          <w:b/>
          <w:lang w:val="en-GB"/>
        </w:rPr>
        <w:t>to comply with the calendar established in the Region</w:t>
      </w:r>
      <w:r>
        <w:rPr>
          <w:rFonts w:ascii="Arial" w:hAnsi="Arial" w:cs="Arial"/>
          <w:lang w:val="en-GB"/>
        </w:rPr>
        <w:t>:</w:t>
      </w:r>
    </w:p>
    <w:p w:rsidR="000B16B6" w:rsidRDefault="000B16B6" w:rsidP="000B16B6">
      <w:pPr>
        <w:tabs>
          <w:tab w:val="left" w:pos="720"/>
        </w:tabs>
        <w:spacing w:after="0" w:line="240" w:lineRule="auto"/>
        <w:jc w:val="both"/>
        <w:rPr>
          <w:rFonts w:ascii="Arial" w:hAnsi="Arial" w:cs="Arial"/>
          <w:lang w:val="en-GB"/>
        </w:rPr>
      </w:pPr>
    </w:p>
    <w:p w:rsidR="000B16B6" w:rsidRPr="00FF08BF" w:rsidRDefault="000B16B6" w:rsidP="0010056E">
      <w:pPr>
        <w:pStyle w:val="Prrafodelista"/>
        <w:numPr>
          <w:ilvl w:val="0"/>
          <w:numId w:val="11"/>
        </w:numPr>
        <w:tabs>
          <w:tab w:val="left" w:pos="720"/>
        </w:tabs>
        <w:spacing w:after="0" w:line="240" w:lineRule="auto"/>
        <w:jc w:val="both"/>
        <w:rPr>
          <w:rFonts w:ascii="Arial" w:hAnsi="Arial" w:cs="Arial"/>
          <w:lang w:val="en-GB"/>
        </w:rPr>
      </w:pPr>
      <w:r w:rsidRPr="00FF08BF">
        <w:rPr>
          <w:rFonts w:ascii="Arial" w:hAnsi="Arial" w:cs="Arial"/>
          <w:lang w:val="en-GB"/>
        </w:rPr>
        <w:lastRenderedPageBreak/>
        <w:t xml:space="preserve">By 14 May 2013, a document will be elaborated by TSOs, containing the completed detailed definition of capacity surrender, LT UIOLI and detailed proposals of OSBB mechanism, including different timescales, examples and implementation agenda for the three CMPs. </w:t>
      </w:r>
    </w:p>
    <w:p w:rsidR="000B16B6" w:rsidRPr="00FF08BF" w:rsidRDefault="000B16B6" w:rsidP="00FF08BF">
      <w:pPr>
        <w:pStyle w:val="Prrafodelista"/>
        <w:numPr>
          <w:ilvl w:val="0"/>
          <w:numId w:val="11"/>
        </w:numPr>
        <w:tabs>
          <w:tab w:val="left" w:pos="720"/>
        </w:tabs>
        <w:spacing w:after="0" w:line="240" w:lineRule="auto"/>
        <w:jc w:val="both"/>
        <w:rPr>
          <w:rFonts w:ascii="Arial" w:hAnsi="Arial" w:cs="Arial"/>
          <w:lang w:val="en-GB"/>
        </w:rPr>
      </w:pPr>
      <w:r w:rsidRPr="00FF08BF">
        <w:rPr>
          <w:rFonts w:ascii="Arial" w:hAnsi="Arial" w:cs="Arial"/>
          <w:lang w:val="en-GB"/>
        </w:rPr>
        <w:t>In June 2013 the NRAs will</w:t>
      </w:r>
      <w:r w:rsidR="00F22F55">
        <w:rPr>
          <w:rFonts w:ascii="Arial" w:hAnsi="Arial" w:cs="Arial"/>
          <w:lang w:val="en-GB"/>
        </w:rPr>
        <w:t xml:space="preserve"> give</w:t>
      </w:r>
      <w:r w:rsidRPr="00FF08BF">
        <w:rPr>
          <w:rFonts w:ascii="Arial" w:hAnsi="Arial" w:cs="Arial"/>
          <w:lang w:val="en-GB"/>
        </w:rPr>
        <w:t xml:space="preserve"> feedback on the TSOs document. In July 2013 </w:t>
      </w:r>
      <w:r w:rsidR="00F22F55">
        <w:rPr>
          <w:rFonts w:ascii="Arial" w:hAnsi="Arial" w:cs="Arial"/>
          <w:lang w:val="en-GB"/>
        </w:rPr>
        <w:t>the</w:t>
      </w:r>
      <w:r w:rsidRPr="00FF08BF">
        <w:rPr>
          <w:rFonts w:ascii="Arial" w:hAnsi="Arial" w:cs="Arial"/>
          <w:lang w:val="en-GB"/>
        </w:rPr>
        <w:t xml:space="preserve"> contractual congestion situation at IPs will be analysed according to statistic data. Also, a Public Consultation will take place on the procedure. In September 2013 the NRAs will approve the CMPs.</w:t>
      </w:r>
    </w:p>
    <w:p w:rsidR="0047146D" w:rsidRPr="000B16B6" w:rsidRDefault="0047146D" w:rsidP="0010056E">
      <w:pPr>
        <w:tabs>
          <w:tab w:val="left" w:pos="720"/>
        </w:tabs>
        <w:spacing w:after="0" w:line="240" w:lineRule="auto"/>
        <w:jc w:val="both"/>
        <w:rPr>
          <w:rFonts w:ascii="Arial" w:hAnsi="Arial" w:cs="Arial"/>
          <w:lang w:val="en-GB"/>
        </w:rPr>
      </w:pPr>
    </w:p>
    <w:p w:rsidR="007C7F42" w:rsidRPr="0058748F" w:rsidRDefault="00941C6A" w:rsidP="0010056E">
      <w:pPr>
        <w:tabs>
          <w:tab w:val="left" w:pos="720"/>
        </w:tabs>
        <w:spacing w:after="0" w:line="240" w:lineRule="auto"/>
        <w:jc w:val="both"/>
        <w:rPr>
          <w:rFonts w:ascii="Arial" w:hAnsi="Arial" w:cs="Arial"/>
          <w:lang w:val="en-GB"/>
        </w:rPr>
      </w:pPr>
      <w:r w:rsidRPr="0058748F">
        <w:rPr>
          <w:rFonts w:ascii="Arial" w:hAnsi="Arial" w:cs="Arial"/>
          <w:lang w:val="en-GB"/>
        </w:rPr>
        <w:t>.</w:t>
      </w:r>
    </w:p>
    <w:p w:rsidR="00A3685A" w:rsidRDefault="00A3685A" w:rsidP="0010056E">
      <w:pPr>
        <w:numPr>
          <w:ilvl w:val="0"/>
          <w:numId w:val="1"/>
        </w:numPr>
        <w:tabs>
          <w:tab w:val="left" w:pos="720"/>
          <w:tab w:val="num" w:pos="840"/>
        </w:tabs>
        <w:spacing w:after="0" w:line="240" w:lineRule="auto"/>
        <w:ind w:left="0" w:firstLine="0"/>
        <w:jc w:val="both"/>
        <w:rPr>
          <w:rFonts w:ascii="Arial" w:hAnsi="Arial" w:cs="Arial"/>
          <w:b/>
          <w:lang w:val="en-GB"/>
        </w:rPr>
      </w:pPr>
      <w:r w:rsidRPr="00A3685A">
        <w:rPr>
          <w:rFonts w:ascii="Arial" w:hAnsi="Arial" w:cs="Arial"/>
          <w:b/>
          <w:lang w:val="en-GB"/>
        </w:rPr>
        <w:t>Infrastructures</w:t>
      </w:r>
      <w:r w:rsidR="00004B99" w:rsidRPr="00A3685A">
        <w:rPr>
          <w:rFonts w:ascii="Arial" w:hAnsi="Arial" w:cs="Arial"/>
          <w:b/>
          <w:lang w:val="en-GB"/>
        </w:rPr>
        <w:t xml:space="preserve"> </w:t>
      </w:r>
    </w:p>
    <w:p w:rsidR="0058748F" w:rsidRPr="00A3685A" w:rsidRDefault="007D5B05" w:rsidP="00A3685A">
      <w:pPr>
        <w:tabs>
          <w:tab w:val="left" w:pos="720"/>
        </w:tabs>
        <w:spacing w:after="0" w:line="240" w:lineRule="auto"/>
        <w:jc w:val="both"/>
        <w:rPr>
          <w:rFonts w:ascii="Arial" w:hAnsi="Arial" w:cs="Arial"/>
          <w:b/>
          <w:lang w:val="en-GB"/>
        </w:rPr>
      </w:pPr>
      <w:r w:rsidRPr="00A3685A">
        <w:rPr>
          <w:rFonts w:ascii="Arial" w:hAnsi="Arial" w:cs="Arial"/>
          <w:b/>
          <w:lang w:val="en-GB"/>
        </w:rPr>
        <w:tab/>
      </w:r>
    </w:p>
    <w:p w:rsidR="007D5B05" w:rsidRPr="0058748F" w:rsidRDefault="007D5B05" w:rsidP="0010056E">
      <w:pPr>
        <w:tabs>
          <w:tab w:val="left" w:pos="720"/>
        </w:tabs>
        <w:spacing w:after="0" w:line="240" w:lineRule="auto"/>
        <w:jc w:val="both"/>
        <w:rPr>
          <w:rFonts w:ascii="Arial" w:hAnsi="Arial" w:cs="Arial"/>
          <w:b/>
          <w:lang w:val="en-GB"/>
        </w:rPr>
      </w:pPr>
      <w:r w:rsidRPr="0058748F">
        <w:rPr>
          <w:rFonts w:ascii="Arial" w:hAnsi="Arial" w:cs="Arial"/>
          <w:b/>
          <w:lang w:val="en-GB"/>
        </w:rPr>
        <w:t xml:space="preserve">IV.1. Update on </w:t>
      </w:r>
      <w:r w:rsidR="00A3685A" w:rsidRPr="0058748F">
        <w:rPr>
          <w:rFonts w:ascii="Arial" w:hAnsi="Arial" w:cs="Arial"/>
          <w:b/>
          <w:lang w:val="en-GB"/>
        </w:rPr>
        <w:t xml:space="preserve">Project of Common Interest </w:t>
      </w:r>
      <w:r w:rsidR="00A3685A">
        <w:rPr>
          <w:rFonts w:ascii="Arial" w:hAnsi="Arial" w:cs="Arial"/>
          <w:b/>
          <w:lang w:val="en-GB"/>
        </w:rPr>
        <w:t>(</w:t>
      </w:r>
      <w:r w:rsidRPr="0058748F">
        <w:rPr>
          <w:rFonts w:ascii="Arial" w:hAnsi="Arial" w:cs="Arial"/>
          <w:b/>
          <w:lang w:val="en-GB"/>
        </w:rPr>
        <w:t>PCI</w:t>
      </w:r>
      <w:r w:rsidR="00A3685A">
        <w:rPr>
          <w:rFonts w:ascii="Arial" w:hAnsi="Arial" w:cs="Arial"/>
          <w:b/>
          <w:lang w:val="en-GB"/>
        </w:rPr>
        <w:t>)</w:t>
      </w:r>
      <w:r w:rsidRPr="0058748F">
        <w:rPr>
          <w:rFonts w:ascii="Arial" w:hAnsi="Arial" w:cs="Arial"/>
          <w:b/>
          <w:lang w:val="en-GB"/>
        </w:rPr>
        <w:t xml:space="preserve"> Identification </w:t>
      </w:r>
    </w:p>
    <w:p w:rsidR="0058748F" w:rsidRDefault="0058748F" w:rsidP="0010056E">
      <w:pPr>
        <w:spacing w:after="0" w:line="240" w:lineRule="auto"/>
        <w:jc w:val="both"/>
        <w:rPr>
          <w:rFonts w:ascii="Arial" w:hAnsi="Arial" w:cs="Arial"/>
          <w:highlight w:val="yellow"/>
          <w:lang w:val="en-GB"/>
        </w:rPr>
      </w:pPr>
    </w:p>
    <w:p w:rsidR="00A3685A" w:rsidRDefault="00FF0BD7" w:rsidP="0010056E">
      <w:pPr>
        <w:spacing w:after="0" w:line="240" w:lineRule="auto"/>
        <w:jc w:val="both"/>
        <w:rPr>
          <w:rFonts w:ascii="Arial" w:hAnsi="Arial" w:cs="Arial"/>
          <w:bCs/>
          <w:lang w:val="en-GB"/>
        </w:rPr>
      </w:pPr>
      <w:r w:rsidRPr="00E9524E">
        <w:rPr>
          <w:rFonts w:ascii="Arial" w:hAnsi="Arial" w:cs="Arial"/>
          <w:lang w:val="en-GB"/>
        </w:rPr>
        <w:t xml:space="preserve">Regulators </w:t>
      </w:r>
      <w:r w:rsidR="00F71C8F" w:rsidRPr="00E9524E">
        <w:rPr>
          <w:rFonts w:ascii="Arial" w:hAnsi="Arial" w:cs="Arial"/>
          <w:lang w:val="en-GB"/>
        </w:rPr>
        <w:t>update</w:t>
      </w:r>
      <w:r w:rsidR="002B13F0">
        <w:rPr>
          <w:rFonts w:ascii="Arial" w:hAnsi="Arial" w:cs="Arial"/>
          <w:lang w:val="en-GB"/>
        </w:rPr>
        <w:t>d</w:t>
      </w:r>
      <w:r w:rsidR="00F71C8F" w:rsidRPr="00E9524E">
        <w:rPr>
          <w:rFonts w:ascii="Arial" w:hAnsi="Arial" w:cs="Arial"/>
          <w:lang w:val="en-GB"/>
        </w:rPr>
        <w:t xml:space="preserve"> on PCI identificat</w:t>
      </w:r>
      <w:r w:rsidR="00D11DC5">
        <w:rPr>
          <w:rFonts w:ascii="Arial" w:hAnsi="Arial" w:cs="Arial"/>
          <w:lang w:val="en-GB"/>
        </w:rPr>
        <w:t>ion in the North West corridor</w:t>
      </w:r>
      <w:r w:rsidR="00F22F55">
        <w:rPr>
          <w:rFonts w:ascii="Arial" w:hAnsi="Arial" w:cs="Arial"/>
          <w:lang w:val="en-GB"/>
        </w:rPr>
        <w:t xml:space="preserve"> group</w:t>
      </w:r>
      <w:r w:rsidR="00D11DC5">
        <w:rPr>
          <w:rFonts w:ascii="Arial" w:hAnsi="Arial" w:cs="Arial"/>
          <w:lang w:val="en-GB"/>
        </w:rPr>
        <w:t xml:space="preserve">. </w:t>
      </w:r>
      <w:r w:rsidR="002B13F0">
        <w:rPr>
          <w:rFonts w:ascii="Arial" w:hAnsi="Arial" w:cs="Arial"/>
          <w:lang w:val="en-GB"/>
        </w:rPr>
        <w:t>T</w:t>
      </w:r>
      <w:r w:rsidR="003D7F57" w:rsidRPr="00E9524E">
        <w:rPr>
          <w:rFonts w:ascii="Arial" w:hAnsi="Arial" w:cs="Arial"/>
          <w:lang w:val="en-GB"/>
        </w:rPr>
        <w:t xml:space="preserve">he </w:t>
      </w:r>
      <w:r w:rsidR="00A3685A">
        <w:rPr>
          <w:rFonts w:ascii="Arial" w:hAnsi="Arial" w:cs="Arial"/>
          <w:bCs/>
          <w:lang w:val="en-GB"/>
        </w:rPr>
        <w:t>8</w:t>
      </w:r>
      <w:r w:rsidR="00E9524E" w:rsidRPr="00E9524E">
        <w:rPr>
          <w:rFonts w:ascii="Arial" w:hAnsi="Arial" w:cs="Arial"/>
          <w:bCs/>
          <w:vertAlign w:val="superscript"/>
          <w:lang w:val="en-GB"/>
        </w:rPr>
        <w:t>th</w:t>
      </w:r>
      <w:r w:rsidR="00E9524E" w:rsidRPr="00E9524E">
        <w:rPr>
          <w:rFonts w:ascii="Arial" w:hAnsi="Arial" w:cs="Arial"/>
          <w:bCs/>
          <w:lang w:val="en-GB"/>
        </w:rPr>
        <w:t xml:space="preserve"> meeting </w:t>
      </w:r>
      <w:r w:rsidR="003D7F57" w:rsidRPr="00E9524E">
        <w:rPr>
          <w:rFonts w:ascii="Arial" w:hAnsi="Arial" w:cs="Arial"/>
          <w:bCs/>
          <w:lang w:val="en-GB"/>
        </w:rPr>
        <w:t xml:space="preserve">was </w:t>
      </w:r>
      <w:r w:rsidR="00E9524E" w:rsidRPr="00E9524E">
        <w:rPr>
          <w:rFonts w:ascii="Arial" w:hAnsi="Arial" w:cs="Arial"/>
          <w:bCs/>
          <w:lang w:val="en-GB"/>
        </w:rPr>
        <w:t xml:space="preserve">held on </w:t>
      </w:r>
      <w:r w:rsidR="00A3685A">
        <w:rPr>
          <w:rFonts w:ascii="Arial" w:hAnsi="Arial" w:cs="Arial"/>
          <w:bCs/>
          <w:lang w:val="en-GB"/>
        </w:rPr>
        <w:t>22</w:t>
      </w:r>
      <w:r w:rsidR="002B13F0" w:rsidRPr="002B13F0">
        <w:rPr>
          <w:rFonts w:ascii="Arial" w:hAnsi="Arial" w:cs="Arial"/>
          <w:bCs/>
          <w:vertAlign w:val="superscript"/>
          <w:lang w:val="en-GB"/>
        </w:rPr>
        <w:t>th</w:t>
      </w:r>
      <w:r w:rsidR="00E9524E" w:rsidRPr="00E9524E">
        <w:rPr>
          <w:rFonts w:ascii="Arial" w:hAnsi="Arial" w:cs="Arial"/>
          <w:bCs/>
          <w:lang w:val="en-GB"/>
        </w:rPr>
        <w:t xml:space="preserve"> </w:t>
      </w:r>
      <w:r w:rsidR="00A3685A">
        <w:rPr>
          <w:rFonts w:ascii="Arial" w:hAnsi="Arial" w:cs="Arial"/>
          <w:bCs/>
          <w:lang w:val="en-GB"/>
        </w:rPr>
        <w:t>April</w:t>
      </w:r>
      <w:r w:rsidR="00F22F55">
        <w:rPr>
          <w:rFonts w:ascii="Arial" w:hAnsi="Arial" w:cs="Arial"/>
          <w:bCs/>
          <w:lang w:val="en-GB"/>
        </w:rPr>
        <w:t>,</w:t>
      </w:r>
      <w:r w:rsidR="00A3685A">
        <w:rPr>
          <w:rFonts w:ascii="Arial" w:hAnsi="Arial" w:cs="Arial"/>
          <w:bCs/>
          <w:lang w:val="en-GB"/>
        </w:rPr>
        <w:t xml:space="preserve"> </w:t>
      </w:r>
      <w:r w:rsidR="00F22F55">
        <w:rPr>
          <w:rFonts w:ascii="Arial" w:hAnsi="Arial" w:cs="Arial"/>
          <w:bCs/>
          <w:lang w:val="en-GB"/>
        </w:rPr>
        <w:t>to</w:t>
      </w:r>
      <w:r w:rsidR="00A3685A">
        <w:rPr>
          <w:rFonts w:ascii="Arial" w:hAnsi="Arial" w:cs="Arial"/>
          <w:bCs/>
          <w:lang w:val="en-GB"/>
        </w:rPr>
        <w:t xml:space="preserve"> approv</w:t>
      </w:r>
      <w:r w:rsidR="00F22F55">
        <w:rPr>
          <w:rFonts w:ascii="Arial" w:hAnsi="Arial" w:cs="Arial"/>
          <w:bCs/>
          <w:lang w:val="en-GB"/>
        </w:rPr>
        <w:t>e</w:t>
      </w:r>
      <w:r w:rsidR="00A3685A">
        <w:rPr>
          <w:rFonts w:ascii="Arial" w:hAnsi="Arial" w:cs="Arial"/>
          <w:bCs/>
          <w:lang w:val="en-GB"/>
        </w:rPr>
        <w:t xml:space="preserve"> the first 20 ranked projects in the PCIs list. The next </w:t>
      </w:r>
      <w:r w:rsidR="001E7C2B">
        <w:rPr>
          <w:rFonts w:ascii="Arial" w:hAnsi="Arial" w:cs="Arial"/>
          <w:bCs/>
          <w:lang w:val="en-GB"/>
        </w:rPr>
        <w:t xml:space="preserve">meeting is not scheduled but it will </w:t>
      </w:r>
      <w:r w:rsidR="00A3685A">
        <w:rPr>
          <w:rFonts w:ascii="Arial" w:hAnsi="Arial" w:cs="Arial"/>
          <w:bCs/>
          <w:lang w:val="en-GB"/>
        </w:rPr>
        <w:t>be held to discuss the cost allocation and incentives.</w:t>
      </w:r>
    </w:p>
    <w:p w:rsidR="00A3685A" w:rsidRDefault="00A3685A" w:rsidP="0010056E">
      <w:pPr>
        <w:spacing w:after="0" w:line="240" w:lineRule="auto"/>
        <w:jc w:val="both"/>
        <w:rPr>
          <w:rFonts w:ascii="Arial" w:hAnsi="Arial" w:cs="Arial"/>
          <w:bCs/>
          <w:lang w:val="en-GB"/>
        </w:rPr>
      </w:pPr>
    </w:p>
    <w:p w:rsidR="00A3685A" w:rsidRDefault="00A3685A" w:rsidP="0010056E">
      <w:pPr>
        <w:spacing w:after="0" w:line="240" w:lineRule="auto"/>
        <w:jc w:val="both"/>
        <w:rPr>
          <w:rFonts w:ascii="Arial" w:hAnsi="Arial" w:cs="Arial"/>
          <w:bCs/>
          <w:lang w:val="en-GB"/>
        </w:rPr>
      </w:pPr>
      <w:r>
        <w:rPr>
          <w:rFonts w:ascii="Arial" w:hAnsi="Arial" w:cs="Arial"/>
          <w:bCs/>
          <w:lang w:val="en-GB"/>
        </w:rPr>
        <w:t>The list will be sent to ACER in order to g</w:t>
      </w:r>
      <w:r w:rsidR="00F22F55">
        <w:rPr>
          <w:rFonts w:ascii="Arial" w:hAnsi="Arial" w:cs="Arial"/>
          <w:bCs/>
          <w:lang w:val="en-GB"/>
        </w:rPr>
        <w:t>ather its</w:t>
      </w:r>
      <w:r>
        <w:rPr>
          <w:rFonts w:ascii="Arial" w:hAnsi="Arial" w:cs="Arial"/>
          <w:bCs/>
          <w:lang w:val="en-GB"/>
        </w:rPr>
        <w:t xml:space="preserve"> opinion. The approval and publication </w:t>
      </w:r>
      <w:r w:rsidR="004B6DEB">
        <w:rPr>
          <w:rFonts w:ascii="Arial" w:hAnsi="Arial" w:cs="Arial"/>
          <w:bCs/>
          <w:lang w:val="en-GB"/>
        </w:rPr>
        <w:t>are</w:t>
      </w:r>
      <w:r>
        <w:rPr>
          <w:rFonts w:ascii="Arial" w:hAnsi="Arial" w:cs="Arial"/>
          <w:bCs/>
          <w:lang w:val="en-GB"/>
        </w:rPr>
        <w:t xml:space="preserve"> expected by September 2013. </w:t>
      </w:r>
    </w:p>
    <w:p w:rsidR="00A3685A" w:rsidRDefault="00A3685A" w:rsidP="0010056E">
      <w:pPr>
        <w:spacing w:after="0" w:line="240" w:lineRule="auto"/>
        <w:jc w:val="both"/>
        <w:rPr>
          <w:rFonts w:ascii="Arial" w:hAnsi="Arial" w:cs="Arial"/>
          <w:bCs/>
          <w:lang w:val="en-GB"/>
        </w:rPr>
      </w:pPr>
    </w:p>
    <w:p w:rsidR="00D11DC5" w:rsidRDefault="00F22F55" w:rsidP="0010056E">
      <w:pPr>
        <w:tabs>
          <w:tab w:val="num" w:pos="1440"/>
        </w:tabs>
        <w:spacing w:after="0" w:line="240" w:lineRule="auto"/>
        <w:jc w:val="both"/>
        <w:rPr>
          <w:rFonts w:ascii="Arial" w:hAnsi="Arial" w:cs="Arial"/>
          <w:bCs/>
          <w:lang w:val="en-GB"/>
        </w:rPr>
      </w:pPr>
      <w:r>
        <w:rPr>
          <w:rFonts w:ascii="Arial" w:hAnsi="Arial" w:cs="Arial"/>
          <w:bCs/>
          <w:lang w:val="en-GB"/>
        </w:rPr>
        <w:t xml:space="preserve">Comments were raised around </w:t>
      </w:r>
      <w:r w:rsidR="004B6DEB">
        <w:rPr>
          <w:rFonts w:ascii="Arial" w:hAnsi="Arial" w:cs="Arial"/>
          <w:bCs/>
          <w:lang w:val="en-GB"/>
        </w:rPr>
        <w:t xml:space="preserve">the position of the two projects in the Region: </w:t>
      </w:r>
      <w:r w:rsidR="00A3685A">
        <w:rPr>
          <w:rFonts w:ascii="Arial" w:hAnsi="Arial" w:cs="Arial"/>
          <w:bCs/>
          <w:lang w:val="en-GB"/>
        </w:rPr>
        <w:t>MIDCAT</w:t>
      </w:r>
      <w:r w:rsidR="004B6DEB">
        <w:rPr>
          <w:rFonts w:ascii="Arial" w:hAnsi="Arial" w:cs="Arial"/>
          <w:bCs/>
          <w:lang w:val="en-GB"/>
        </w:rPr>
        <w:t xml:space="preserve"> is </w:t>
      </w:r>
      <w:r w:rsidR="00A3685A">
        <w:rPr>
          <w:rFonts w:ascii="Arial" w:hAnsi="Arial" w:cs="Arial"/>
          <w:bCs/>
          <w:lang w:val="en-GB"/>
        </w:rPr>
        <w:t>in 14</w:t>
      </w:r>
      <w:r w:rsidR="004B6DEB" w:rsidRPr="004B6DEB">
        <w:rPr>
          <w:rFonts w:ascii="Arial" w:hAnsi="Arial" w:cs="Arial"/>
          <w:bCs/>
          <w:vertAlign w:val="superscript"/>
          <w:lang w:val="en-GB"/>
        </w:rPr>
        <w:t>th</w:t>
      </w:r>
      <w:r w:rsidR="004B6DEB">
        <w:rPr>
          <w:rFonts w:ascii="Arial" w:hAnsi="Arial" w:cs="Arial"/>
          <w:bCs/>
          <w:lang w:val="en-GB"/>
        </w:rPr>
        <w:t xml:space="preserve"> place</w:t>
      </w:r>
      <w:r w:rsidR="00A3685A">
        <w:rPr>
          <w:rFonts w:ascii="Arial" w:hAnsi="Arial" w:cs="Arial"/>
          <w:bCs/>
          <w:lang w:val="en-GB"/>
        </w:rPr>
        <w:t xml:space="preserve"> and the 3</w:t>
      </w:r>
      <w:r w:rsidR="00A3685A" w:rsidRPr="00A3685A">
        <w:rPr>
          <w:rFonts w:ascii="Arial" w:hAnsi="Arial" w:cs="Arial"/>
          <w:bCs/>
          <w:vertAlign w:val="superscript"/>
          <w:lang w:val="en-GB"/>
        </w:rPr>
        <w:t>r</w:t>
      </w:r>
      <w:r w:rsidR="00A3685A">
        <w:rPr>
          <w:rFonts w:ascii="Arial" w:hAnsi="Arial" w:cs="Arial"/>
          <w:bCs/>
          <w:vertAlign w:val="superscript"/>
          <w:lang w:val="en-GB"/>
        </w:rPr>
        <w:t xml:space="preserve">d </w:t>
      </w:r>
      <w:r w:rsidR="004B6DEB">
        <w:rPr>
          <w:rFonts w:ascii="Arial" w:hAnsi="Arial" w:cs="Arial"/>
          <w:bCs/>
          <w:lang w:val="en-GB"/>
        </w:rPr>
        <w:t xml:space="preserve">interconnection point between Portugal and Spain is in the </w:t>
      </w:r>
      <w:r w:rsidR="00A3685A">
        <w:rPr>
          <w:rFonts w:ascii="Arial" w:hAnsi="Arial" w:cs="Arial"/>
          <w:bCs/>
          <w:lang w:val="en-GB"/>
        </w:rPr>
        <w:t>11</w:t>
      </w:r>
      <w:r w:rsidR="00A3685A" w:rsidRPr="00A3685A">
        <w:rPr>
          <w:rFonts w:ascii="Arial" w:hAnsi="Arial" w:cs="Arial"/>
          <w:bCs/>
          <w:vertAlign w:val="superscript"/>
          <w:lang w:val="en-GB"/>
        </w:rPr>
        <w:t>th</w:t>
      </w:r>
      <w:r w:rsidR="00A3685A">
        <w:rPr>
          <w:rFonts w:ascii="Arial" w:hAnsi="Arial" w:cs="Arial"/>
          <w:bCs/>
          <w:lang w:val="en-GB"/>
        </w:rPr>
        <w:t xml:space="preserve"> </w:t>
      </w:r>
    </w:p>
    <w:p w:rsidR="00A3685A" w:rsidRDefault="00A3685A" w:rsidP="0010056E">
      <w:pPr>
        <w:tabs>
          <w:tab w:val="num" w:pos="1440"/>
        </w:tabs>
        <w:spacing w:after="0" w:line="240" w:lineRule="auto"/>
        <w:jc w:val="both"/>
        <w:rPr>
          <w:rFonts w:ascii="Arial" w:hAnsi="Arial" w:cs="Arial"/>
          <w:bCs/>
          <w:highlight w:val="yellow"/>
          <w:lang w:val="en-GB"/>
        </w:rPr>
      </w:pPr>
    </w:p>
    <w:p w:rsidR="003148F7" w:rsidRDefault="001E7C2B" w:rsidP="001E7C2B">
      <w:pPr>
        <w:tabs>
          <w:tab w:val="left" w:pos="720"/>
        </w:tabs>
        <w:spacing w:after="0" w:line="240" w:lineRule="auto"/>
        <w:jc w:val="both"/>
        <w:rPr>
          <w:rFonts w:ascii="Arial" w:hAnsi="Arial" w:cs="Arial"/>
          <w:b/>
          <w:lang w:val="en-GB"/>
        </w:rPr>
      </w:pPr>
      <w:r>
        <w:rPr>
          <w:rFonts w:ascii="Arial" w:hAnsi="Arial" w:cs="Arial"/>
          <w:b/>
          <w:lang w:val="en-GB"/>
        </w:rPr>
        <w:t xml:space="preserve">IV.2. GRIP </w:t>
      </w:r>
    </w:p>
    <w:p w:rsidR="001E7C2B" w:rsidRDefault="001E7C2B" w:rsidP="001E7C2B">
      <w:pPr>
        <w:tabs>
          <w:tab w:val="left" w:pos="720"/>
        </w:tabs>
        <w:spacing w:after="0" w:line="240" w:lineRule="auto"/>
        <w:jc w:val="both"/>
        <w:rPr>
          <w:rFonts w:ascii="Arial" w:hAnsi="Arial" w:cs="Arial"/>
          <w:b/>
          <w:lang w:val="en-GB"/>
        </w:rPr>
      </w:pPr>
    </w:p>
    <w:p w:rsidR="001E7C2B" w:rsidRDefault="004B6DEB" w:rsidP="0010056E">
      <w:pPr>
        <w:tabs>
          <w:tab w:val="left" w:pos="720"/>
          <w:tab w:val="num" w:pos="840"/>
        </w:tabs>
        <w:jc w:val="both"/>
        <w:rPr>
          <w:rFonts w:ascii="Arial" w:hAnsi="Arial" w:cs="Arial"/>
          <w:bCs/>
          <w:lang w:val="en-GB"/>
        </w:rPr>
      </w:pPr>
      <w:r>
        <w:rPr>
          <w:rFonts w:ascii="Arial" w:hAnsi="Arial" w:cs="Arial"/>
          <w:bCs/>
          <w:lang w:val="en-GB"/>
        </w:rPr>
        <w:t xml:space="preserve">TSOs </w:t>
      </w:r>
      <w:r w:rsidR="003148F7" w:rsidRPr="0010056E">
        <w:rPr>
          <w:rFonts w:ascii="Arial" w:hAnsi="Arial" w:cs="Arial"/>
          <w:bCs/>
          <w:lang w:val="en-GB"/>
        </w:rPr>
        <w:t>presented</w:t>
      </w:r>
      <w:r w:rsidR="001E7C2B">
        <w:rPr>
          <w:rFonts w:ascii="Arial" w:hAnsi="Arial" w:cs="Arial"/>
          <w:bCs/>
          <w:lang w:val="en-GB"/>
        </w:rPr>
        <w:t xml:space="preserve"> the progress on the GRIP including the </w:t>
      </w:r>
      <w:r>
        <w:rPr>
          <w:rFonts w:ascii="Arial" w:hAnsi="Arial" w:cs="Arial"/>
          <w:bCs/>
          <w:lang w:val="en-GB"/>
        </w:rPr>
        <w:t xml:space="preserve">3 </w:t>
      </w:r>
      <w:r w:rsidR="001E7C2B">
        <w:rPr>
          <w:rFonts w:ascii="Arial" w:hAnsi="Arial" w:cs="Arial"/>
          <w:bCs/>
          <w:lang w:val="en-GB"/>
        </w:rPr>
        <w:t xml:space="preserve">countries and </w:t>
      </w:r>
      <w:r>
        <w:rPr>
          <w:rFonts w:ascii="Arial" w:hAnsi="Arial" w:cs="Arial"/>
          <w:bCs/>
          <w:lang w:val="en-GB"/>
        </w:rPr>
        <w:t xml:space="preserve">the </w:t>
      </w:r>
      <w:r w:rsidR="001E7C2B">
        <w:rPr>
          <w:rFonts w:ascii="Arial" w:hAnsi="Arial" w:cs="Arial"/>
          <w:bCs/>
          <w:lang w:val="en-GB"/>
        </w:rPr>
        <w:t>4 TSOs</w:t>
      </w:r>
      <w:r>
        <w:rPr>
          <w:rFonts w:ascii="Arial" w:hAnsi="Arial" w:cs="Arial"/>
          <w:bCs/>
          <w:lang w:val="en-GB"/>
        </w:rPr>
        <w:t xml:space="preserve"> in the South region</w:t>
      </w:r>
      <w:r w:rsidR="001E7C2B">
        <w:rPr>
          <w:rFonts w:ascii="Arial" w:hAnsi="Arial" w:cs="Arial"/>
          <w:bCs/>
          <w:lang w:val="en-GB"/>
        </w:rPr>
        <w:t>. The methodology is in line with ENTSOG TYNDP 2013-2022</w:t>
      </w:r>
      <w:r w:rsidR="00F22F55">
        <w:rPr>
          <w:rFonts w:ascii="Arial" w:hAnsi="Arial" w:cs="Arial"/>
          <w:bCs/>
          <w:lang w:val="en-GB"/>
        </w:rPr>
        <w:t>,</w:t>
      </w:r>
      <w:r w:rsidR="001E7C2B">
        <w:rPr>
          <w:rFonts w:ascii="Arial" w:hAnsi="Arial" w:cs="Arial"/>
          <w:bCs/>
          <w:lang w:val="en-GB"/>
        </w:rPr>
        <w:t xml:space="preserve"> but </w:t>
      </w:r>
      <w:r w:rsidR="00F22F55">
        <w:rPr>
          <w:rFonts w:ascii="Arial" w:hAnsi="Arial" w:cs="Arial"/>
          <w:bCs/>
          <w:lang w:val="en-GB"/>
        </w:rPr>
        <w:t>focused in the r</w:t>
      </w:r>
      <w:r w:rsidR="001E7C2B">
        <w:rPr>
          <w:rFonts w:ascii="Arial" w:hAnsi="Arial" w:cs="Arial"/>
          <w:bCs/>
          <w:lang w:val="en-GB"/>
        </w:rPr>
        <w:t>egional level</w:t>
      </w:r>
      <w:r w:rsidR="00F22F55">
        <w:rPr>
          <w:rFonts w:ascii="Arial" w:hAnsi="Arial" w:cs="Arial"/>
          <w:bCs/>
          <w:lang w:val="en-GB"/>
        </w:rPr>
        <w:t>,</w:t>
      </w:r>
      <w:r w:rsidR="001E7C2B">
        <w:rPr>
          <w:rFonts w:ascii="Arial" w:hAnsi="Arial" w:cs="Arial"/>
          <w:bCs/>
          <w:lang w:val="en-GB"/>
        </w:rPr>
        <w:t xml:space="preserve"> compleme</w:t>
      </w:r>
      <w:r w:rsidR="006D0524">
        <w:rPr>
          <w:rFonts w:ascii="Arial" w:hAnsi="Arial" w:cs="Arial"/>
          <w:bCs/>
          <w:lang w:val="en-GB"/>
        </w:rPr>
        <w:t>n</w:t>
      </w:r>
      <w:r w:rsidR="001E7C2B">
        <w:rPr>
          <w:rFonts w:ascii="Arial" w:hAnsi="Arial" w:cs="Arial"/>
          <w:bCs/>
          <w:lang w:val="en-GB"/>
        </w:rPr>
        <w:t xml:space="preserve">ting it and </w:t>
      </w:r>
      <w:r w:rsidR="00F22F55">
        <w:rPr>
          <w:rFonts w:ascii="Arial" w:hAnsi="Arial" w:cs="Arial"/>
          <w:bCs/>
          <w:lang w:val="en-GB"/>
        </w:rPr>
        <w:t>made</w:t>
      </w:r>
      <w:r w:rsidR="001E7C2B">
        <w:rPr>
          <w:rFonts w:ascii="Arial" w:hAnsi="Arial" w:cs="Arial"/>
          <w:bCs/>
          <w:lang w:val="en-GB"/>
        </w:rPr>
        <w:t xml:space="preserve"> consistent with National Plans.</w:t>
      </w:r>
    </w:p>
    <w:p w:rsidR="001E7C2B" w:rsidRDefault="001E7C2B" w:rsidP="001E7C2B">
      <w:pPr>
        <w:tabs>
          <w:tab w:val="left" w:pos="720"/>
          <w:tab w:val="num" w:pos="840"/>
        </w:tabs>
        <w:jc w:val="both"/>
        <w:rPr>
          <w:rFonts w:ascii="Arial" w:hAnsi="Arial" w:cs="Arial"/>
          <w:bCs/>
          <w:lang w:val="en-GB"/>
        </w:rPr>
      </w:pPr>
      <w:r>
        <w:rPr>
          <w:rFonts w:ascii="Arial" w:hAnsi="Arial" w:cs="Arial"/>
          <w:bCs/>
          <w:lang w:val="en-GB"/>
        </w:rPr>
        <w:t xml:space="preserve">ACER Opinion </w:t>
      </w:r>
      <w:r w:rsidR="004B6DEB">
        <w:rPr>
          <w:rFonts w:ascii="Arial" w:hAnsi="Arial" w:cs="Arial"/>
          <w:bCs/>
          <w:lang w:val="en-GB"/>
        </w:rPr>
        <w:t xml:space="preserve">on the South </w:t>
      </w:r>
      <w:r w:rsidR="00F22F55">
        <w:rPr>
          <w:rFonts w:ascii="Arial" w:hAnsi="Arial" w:cs="Arial"/>
          <w:bCs/>
          <w:lang w:val="en-GB"/>
        </w:rPr>
        <w:t xml:space="preserve">GRIP </w:t>
      </w:r>
      <w:r w:rsidR="004B6DEB">
        <w:rPr>
          <w:rFonts w:ascii="Arial" w:hAnsi="Arial" w:cs="Arial"/>
          <w:bCs/>
          <w:lang w:val="en-GB"/>
        </w:rPr>
        <w:t xml:space="preserve">2011-2020, </w:t>
      </w:r>
      <w:r>
        <w:rPr>
          <w:rFonts w:ascii="Arial" w:hAnsi="Arial" w:cs="Arial"/>
          <w:bCs/>
          <w:lang w:val="en-GB"/>
        </w:rPr>
        <w:t>of</w:t>
      </w:r>
      <w:r w:rsidR="004B6DEB">
        <w:rPr>
          <w:rFonts w:ascii="Arial" w:hAnsi="Arial" w:cs="Arial"/>
          <w:bCs/>
          <w:lang w:val="en-GB"/>
        </w:rPr>
        <w:t xml:space="preserve"> </w:t>
      </w:r>
      <w:r>
        <w:rPr>
          <w:rFonts w:ascii="Arial" w:hAnsi="Arial" w:cs="Arial"/>
          <w:bCs/>
          <w:lang w:val="en-GB"/>
        </w:rPr>
        <w:t>25</w:t>
      </w:r>
      <w:r w:rsidRPr="001E7C2B">
        <w:rPr>
          <w:rFonts w:ascii="Arial" w:hAnsi="Arial" w:cs="Arial"/>
          <w:bCs/>
          <w:vertAlign w:val="superscript"/>
          <w:lang w:val="en-GB"/>
        </w:rPr>
        <w:t>th</w:t>
      </w:r>
      <w:r>
        <w:rPr>
          <w:rFonts w:ascii="Arial" w:hAnsi="Arial" w:cs="Arial"/>
          <w:bCs/>
          <w:lang w:val="en-GB"/>
        </w:rPr>
        <w:t xml:space="preserve"> March</w:t>
      </w:r>
      <w:r w:rsidR="004B6DEB">
        <w:rPr>
          <w:rFonts w:ascii="Arial" w:hAnsi="Arial" w:cs="Arial"/>
          <w:bCs/>
          <w:lang w:val="en-GB"/>
        </w:rPr>
        <w:t xml:space="preserve"> 2013, will be taking into account. Some </w:t>
      </w:r>
      <w:r w:rsidR="001B244B">
        <w:rPr>
          <w:rFonts w:ascii="Arial" w:hAnsi="Arial" w:cs="Arial"/>
          <w:bCs/>
          <w:lang w:val="en-GB"/>
        </w:rPr>
        <w:t xml:space="preserve">ACER recommendations </w:t>
      </w:r>
      <w:r w:rsidR="004B6DEB">
        <w:rPr>
          <w:rFonts w:ascii="Arial" w:hAnsi="Arial" w:cs="Arial"/>
          <w:bCs/>
          <w:lang w:val="en-GB"/>
        </w:rPr>
        <w:t>will be</w:t>
      </w:r>
      <w:r w:rsidR="001B244B">
        <w:rPr>
          <w:rFonts w:ascii="Arial" w:hAnsi="Arial" w:cs="Arial"/>
          <w:bCs/>
          <w:lang w:val="en-GB"/>
        </w:rPr>
        <w:t xml:space="preserve"> address</w:t>
      </w:r>
      <w:r w:rsidR="004B6DEB">
        <w:rPr>
          <w:rFonts w:ascii="Arial" w:hAnsi="Arial" w:cs="Arial"/>
          <w:bCs/>
          <w:lang w:val="en-GB"/>
        </w:rPr>
        <w:t>ed</w:t>
      </w:r>
      <w:r w:rsidR="001B244B">
        <w:rPr>
          <w:rFonts w:ascii="Arial" w:hAnsi="Arial" w:cs="Arial"/>
          <w:bCs/>
          <w:lang w:val="en-GB"/>
        </w:rPr>
        <w:t>, in th</w:t>
      </w:r>
      <w:r w:rsidR="00F22F55">
        <w:rPr>
          <w:rFonts w:ascii="Arial" w:hAnsi="Arial" w:cs="Arial"/>
          <w:bCs/>
          <w:lang w:val="en-GB"/>
        </w:rPr>
        <w:t>is new</w:t>
      </w:r>
      <w:r w:rsidR="001B244B">
        <w:rPr>
          <w:rFonts w:ascii="Arial" w:hAnsi="Arial" w:cs="Arial"/>
          <w:bCs/>
          <w:lang w:val="en-GB"/>
        </w:rPr>
        <w:t xml:space="preserve"> edition</w:t>
      </w:r>
      <w:r w:rsidR="004B6DEB">
        <w:rPr>
          <w:rFonts w:ascii="Arial" w:hAnsi="Arial" w:cs="Arial"/>
          <w:bCs/>
          <w:lang w:val="en-GB"/>
        </w:rPr>
        <w:t xml:space="preserve"> of the GRIP.</w:t>
      </w:r>
      <w:r w:rsidR="001B244B">
        <w:rPr>
          <w:rFonts w:ascii="Arial" w:hAnsi="Arial" w:cs="Arial"/>
          <w:bCs/>
          <w:lang w:val="en-GB"/>
        </w:rPr>
        <w:t xml:space="preserve"> </w:t>
      </w:r>
    </w:p>
    <w:p w:rsidR="00231801" w:rsidRDefault="00231801" w:rsidP="001E7C2B">
      <w:pPr>
        <w:tabs>
          <w:tab w:val="left" w:pos="720"/>
          <w:tab w:val="num" w:pos="840"/>
        </w:tabs>
        <w:jc w:val="both"/>
        <w:rPr>
          <w:rFonts w:ascii="Arial" w:hAnsi="Arial" w:cs="Arial"/>
          <w:bCs/>
          <w:lang w:val="en-GB"/>
        </w:rPr>
      </w:pPr>
      <w:r>
        <w:rPr>
          <w:rFonts w:ascii="Arial" w:hAnsi="Arial" w:cs="Arial"/>
          <w:bCs/>
          <w:lang w:val="en-GB"/>
        </w:rPr>
        <w:t xml:space="preserve">EFET </w:t>
      </w:r>
      <w:r w:rsidR="00F22F55">
        <w:rPr>
          <w:rFonts w:ascii="Arial" w:hAnsi="Arial" w:cs="Arial"/>
          <w:bCs/>
          <w:lang w:val="en-GB"/>
        </w:rPr>
        <w:t xml:space="preserve">show </w:t>
      </w:r>
      <w:r>
        <w:rPr>
          <w:rFonts w:ascii="Arial" w:hAnsi="Arial" w:cs="Arial"/>
          <w:bCs/>
          <w:lang w:val="en-GB"/>
        </w:rPr>
        <w:t>concern</w:t>
      </w:r>
      <w:r w:rsidR="00F22F55">
        <w:rPr>
          <w:rFonts w:ascii="Arial" w:hAnsi="Arial" w:cs="Arial"/>
          <w:bCs/>
          <w:lang w:val="en-GB"/>
        </w:rPr>
        <w:t xml:space="preserve"> about</w:t>
      </w:r>
      <w:r>
        <w:rPr>
          <w:rFonts w:ascii="Arial" w:hAnsi="Arial" w:cs="Arial"/>
          <w:bCs/>
          <w:lang w:val="en-GB"/>
        </w:rPr>
        <w:t xml:space="preserve"> </w:t>
      </w:r>
      <w:r w:rsidR="004B6DEB">
        <w:rPr>
          <w:rFonts w:ascii="Arial" w:hAnsi="Arial" w:cs="Arial"/>
          <w:bCs/>
          <w:lang w:val="en-GB"/>
        </w:rPr>
        <w:t>the</w:t>
      </w:r>
      <w:r>
        <w:rPr>
          <w:rFonts w:ascii="Arial" w:hAnsi="Arial" w:cs="Arial"/>
          <w:bCs/>
          <w:lang w:val="en-GB"/>
        </w:rPr>
        <w:t xml:space="preserve"> CBA</w:t>
      </w:r>
      <w:r w:rsidR="004B6DEB">
        <w:rPr>
          <w:rFonts w:ascii="Arial" w:hAnsi="Arial" w:cs="Arial"/>
          <w:bCs/>
          <w:lang w:val="en-GB"/>
        </w:rPr>
        <w:t xml:space="preserve">, </w:t>
      </w:r>
      <w:r>
        <w:rPr>
          <w:rFonts w:ascii="Arial" w:hAnsi="Arial" w:cs="Arial"/>
          <w:bCs/>
          <w:lang w:val="en-GB"/>
        </w:rPr>
        <w:t xml:space="preserve">the </w:t>
      </w:r>
      <w:r w:rsidR="004B6DEB">
        <w:rPr>
          <w:rFonts w:ascii="Arial" w:hAnsi="Arial" w:cs="Arial"/>
          <w:bCs/>
          <w:lang w:val="en-GB"/>
        </w:rPr>
        <w:t>ne</w:t>
      </w:r>
      <w:r w:rsidR="00F22F55">
        <w:rPr>
          <w:rFonts w:ascii="Arial" w:hAnsi="Arial" w:cs="Arial"/>
          <w:bCs/>
          <w:lang w:val="en-GB"/>
        </w:rPr>
        <w:t>ed</w:t>
      </w:r>
      <w:r w:rsidR="004B6DEB">
        <w:rPr>
          <w:rFonts w:ascii="Arial" w:hAnsi="Arial" w:cs="Arial"/>
          <w:bCs/>
          <w:lang w:val="en-GB"/>
        </w:rPr>
        <w:t xml:space="preserve"> of</w:t>
      </w:r>
      <w:r>
        <w:rPr>
          <w:rFonts w:ascii="Arial" w:hAnsi="Arial" w:cs="Arial"/>
          <w:bCs/>
          <w:lang w:val="en-GB"/>
        </w:rPr>
        <w:t xml:space="preserve"> the </w:t>
      </w:r>
      <w:r w:rsidR="004B6DEB">
        <w:rPr>
          <w:rFonts w:ascii="Arial" w:hAnsi="Arial" w:cs="Arial"/>
          <w:bCs/>
          <w:lang w:val="en-GB"/>
        </w:rPr>
        <w:t xml:space="preserve">new gas </w:t>
      </w:r>
      <w:r>
        <w:rPr>
          <w:rFonts w:ascii="Arial" w:hAnsi="Arial" w:cs="Arial"/>
          <w:bCs/>
          <w:lang w:val="en-GB"/>
        </w:rPr>
        <w:t>infrastructures</w:t>
      </w:r>
      <w:r w:rsidR="004B6DEB">
        <w:rPr>
          <w:rFonts w:ascii="Arial" w:hAnsi="Arial" w:cs="Arial"/>
          <w:bCs/>
          <w:lang w:val="en-GB"/>
        </w:rPr>
        <w:t xml:space="preserve"> and the transparency of the process regarding the</w:t>
      </w:r>
      <w:r>
        <w:rPr>
          <w:rFonts w:ascii="Arial" w:hAnsi="Arial" w:cs="Arial"/>
          <w:bCs/>
          <w:lang w:val="en-GB"/>
        </w:rPr>
        <w:t xml:space="preserve"> benchmark</w:t>
      </w:r>
      <w:r w:rsidR="004B6DEB">
        <w:rPr>
          <w:rFonts w:ascii="Arial" w:hAnsi="Arial" w:cs="Arial"/>
          <w:bCs/>
          <w:lang w:val="en-GB"/>
        </w:rPr>
        <w:t>ing</w:t>
      </w:r>
      <w:r w:rsidR="00F22F55" w:rsidRPr="00F22F55">
        <w:rPr>
          <w:rFonts w:ascii="Arial" w:hAnsi="Arial" w:cs="Arial"/>
          <w:bCs/>
          <w:lang w:val="en-GB"/>
        </w:rPr>
        <w:t xml:space="preserve"> </w:t>
      </w:r>
      <w:r w:rsidR="00F22F55">
        <w:rPr>
          <w:rFonts w:ascii="Arial" w:hAnsi="Arial" w:cs="Arial"/>
          <w:bCs/>
          <w:lang w:val="en-GB"/>
        </w:rPr>
        <w:t>of cost</w:t>
      </w:r>
      <w:r>
        <w:rPr>
          <w:rFonts w:ascii="Arial" w:hAnsi="Arial" w:cs="Arial"/>
          <w:bCs/>
          <w:lang w:val="en-GB"/>
        </w:rPr>
        <w:t xml:space="preserve">. </w:t>
      </w:r>
    </w:p>
    <w:p w:rsidR="00C0154C" w:rsidRDefault="00C0154C" w:rsidP="0010056E">
      <w:pPr>
        <w:numPr>
          <w:ilvl w:val="0"/>
          <w:numId w:val="1"/>
        </w:numPr>
        <w:tabs>
          <w:tab w:val="left" w:pos="720"/>
          <w:tab w:val="num" w:pos="840"/>
        </w:tabs>
        <w:spacing w:after="0" w:line="240" w:lineRule="auto"/>
        <w:ind w:left="0" w:firstLine="0"/>
        <w:jc w:val="both"/>
        <w:rPr>
          <w:rFonts w:ascii="Arial" w:hAnsi="Arial" w:cs="Arial"/>
          <w:b/>
          <w:lang w:val="en-GB"/>
        </w:rPr>
      </w:pPr>
      <w:r w:rsidRPr="0058748F">
        <w:rPr>
          <w:rFonts w:ascii="Arial" w:hAnsi="Arial" w:cs="Arial"/>
          <w:b/>
          <w:lang w:val="en-GB"/>
        </w:rPr>
        <w:t>AOB and next meetings</w:t>
      </w:r>
    </w:p>
    <w:p w:rsidR="0058748F" w:rsidRPr="0058748F" w:rsidRDefault="0058748F" w:rsidP="0010056E">
      <w:pPr>
        <w:tabs>
          <w:tab w:val="left" w:pos="720"/>
          <w:tab w:val="num" w:pos="840"/>
        </w:tabs>
        <w:spacing w:after="0" w:line="240" w:lineRule="auto"/>
        <w:jc w:val="both"/>
        <w:rPr>
          <w:rFonts w:ascii="Arial" w:hAnsi="Arial" w:cs="Arial"/>
          <w:b/>
          <w:lang w:val="en-GB"/>
        </w:rPr>
      </w:pPr>
    </w:p>
    <w:bookmarkEnd w:id="0"/>
    <w:bookmarkEnd w:id="1"/>
    <w:p w:rsidR="00A85F9D" w:rsidRPr="0058748F" w:rsidRDefault="00DC285C" w:rsidP="0010056E">
      <w:pPr>
        <w:tabs>
          <w:tab w:val="left" w:pos="720"/>
        </w:tabs>
        <w:spacing w:after="0" w:line="240" w:lineRule="auto"/>
        <w:jc w:val="both"/>
        <w:rPr>
          <w:rFonts w:ascii="Arial" w:hAnsi="Arial" w:cs="Arial"/>
        </w:rPr>
      </w:pPr>
      <w:r w:rsidRPr="0058748F">
        <w:rPr>
          <w:rFonts w:ascii="Arial" w:hAnsi="Arial" w:cs="Arial"/>
        </w:rPr>
        <w:t>N</w:t>
      </w:r>
      <w:r w:rsidR="00F22F55">
        <w:rPr>
          <w:rFonts w:ascii="Arial" w:hAnsi="Arial" w:cs="Arial"/>
        </w:rPr>
        <w:t>ext meetings</w:t>
      </w:r>
      <w:r w:rsidR="00A85F9D" w:rsidRPr="0058748F">
        <w:rPr>
          <w:rFonts w:ascii="Arial" w:hAnsi="Arial" w:cs="Arial"/>
        </w:rPr>
        <w:t xml:space="preserve">: </w:t>
      </w:r>
    </w:p>
    <w:p w:rsidR="006E2A80" w:rsidRPr="0058748F" w:rsidRDefault="00231801" w:rsidP="0010056E">
      <w:pPr>
        <w:numPr>
          <w:ilvl w:val="0"/>
          <w:numId w:val="6"/>
        </w:numPr>
        <w:tabs>
          <w:tab w:val="left" w:pos="720"/>
        </w:tabs>
        <w:spacing w:after="0" w:line="240" w:lineRule="auto"/>
        <w:jc w:val="both"/>
        <w:rPr>
          <w:rFonts w:ascii="Arial" w:hAnsi="Arial" w:cs="Arial"/>
        </w:rPr>
      </w:pPr>
      <w:r>
        <w:rPr>
          <w:rFonts w:ascii="Arial" w:hAnsi="Arial" w:cs="Arial"/>
        </w:rPr>
        <w:t>12</w:t>
      </w:r>
      <w:r w:rsidR="009927DD" w:rsidRPr="0058748F">
        <w:rPr>
          <w:rFonts w:ascii="Arial" w:hAnsi="Arial" w:cs="Arial"/>
        </w:rPr>
        <w:t xml:space="preserve"> </w:t>
      </w:r>
      <w:r>
        <w:rPr>
          <w:rFonts w:ascii="Arial" w:hAnsi="Arial" w:cs="Arial"/>
        </w:rPr>
        <w:t>June: 23</w:t>
      </w:r>
      <w:r w:rsidRPr="00231801">
        <w:rPr>
          <w:rFonts w:ascii="Arial" w:hAnsi="Arial" w:cs="Arial"/>
          <w:vertAlign w:val="superscript"/>
        </w:rPr>
        <w:t>rd</w:t>
      </w:r>
      <w:r w:rsidR="0082215F" w:rsidRPr="0058748F">
        <w:rPr>
          <w:rFonts w:ascii="Arial" w:hAnsi="Arial" w:cs="Arial"/>
        </w:rPr>
        <w:t xml:space="preserve"> </w:t>
      </w:r>
      <w:r w:rsidR="0056644B" w:rsidRPr="0058748F">
        <w:rPr>
          <w:rFonts w:ascii="Arial" w:hAnsi="Arial" w:cs="Arial"/>
        </w:rPr>
        <w:t>IG</w:t>
      </w:r>
      <w:r w:rsidR="00A85F9D" w:rsidRPr="0058748F">
        <w:rPr>
          <w:rFonts w:ascii="Arial" w:hAnsi="Arial" w:cs="Arial"/>
        </w:rPr>
        <w:t>.</w:t>
      </w:r>
      <w:r w:rsidR="0056644B" w:rsidRPr="0058748F">
        <w:rPr>
          <w:rFonts w:ascii="Arial" w:hAnsi="Arial" w:cs="Arial"/>
        </w:rPr>
        <w:t xml:space="preserve"> </w:t>
      </w:r>
    </w:p>
    <w:p w:rsidR="009927DD" w:rsidRPr="0058748F" w:rsidRDefault="00F22F55" w:rsidP="0010056E">
      <w:pPr>
        <w:numPr>
          <w:ilvl w:val="0"/>
          <w:numId w:val="6"/>
        </w:numPr>
        <w:tabs>
          <w:tab w:val="left" w:pos="720"/>
        </w:tabs>
        <w:spacing w:after="0" w:line="240" w:lineRule="auto"/>
        <w:jc w:val="both"/>
        <w:rPr>
          <w:rFonts w:ascii="Arial" w:hAnsi="Arial" w:cs="Arial"/>
          <w:lang w:val="en-GB"/>
        </w:rPr>
      </w:pPr>
      <w:r>
        <w:rPr>
          <w:rFonts w:ascii="Arial" w:hAnsi="Arial" w:cs="Arial"/>
        </w:rPr>
        <w:t xml:space="preserve">Next </w:t>
      </w:r>
      <w:r w:rsidRPr="0058748F">
        <w:rPr>
          <w:rFonts w:ascii="Arial" w:hAnsi="Arial" w:cs="Arial"/>
        </w:rPr>
        <w:t>SG</w:t>
      </w:r>
      <w:r>
        <w:rPr>
          <w:rFonts w:ascii="Arial" w:hAnsi="Arial" w:cs="Arial"/>
        </w:rPr>
        <w:t xml:space="preserve"> to be scheduled in September</w:t>
      </w:r>
      <w:r w:rsidR="00432236">
        <w:rPr>
          <w:rFonts w:ascii="Arial" w:hAnsi="Arial" w:cs="Arial"/>
        </w:rPr>
        <w:t xml:space="preserve"> 2013</w:t>
      </w:r>
    </w:p>
    <w:sectPr w:rsidR="009927DD" w:rsidRPr="0058748F" w:rsidSect="00F6309D">
      <w:headerReference w:type="default" r:id="rId9"/>
      <w:footerReference w:type="default" r:id="rId10"/>
      <w:pgSz w:w="11906" w:h="16838" w:code="9"/>
      <w:pgMar w:top="2126" w:right="851" w:bottom="851" w:left="1418" w:header="567"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F55" w:rsidRDefault="00F22F55">
      <w:r>
        <w:separator/>
      </w:r>
    </w:p>
  </w:endnote>
  <w:endnote w:type="continuationSeparator" w:id="0">
    <w:p w:rsidR="00F22F55" w:rsidRDefault="00F22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55" w:rsidRPr="00FB5E50" w:rsidRDefault="00F22F55" w:rsidP="00F51684">
    <w:pPr>
      <w:pStyle w:val="Piedepgina"/>
      <w:pBdr>
        <w:top w:val="single" w:sz="4" w:space="11" w:color="auto"/>
      </w:pBdr>
      <w:tabs>
        <w:tab w:val="clear" w:pos="8504"/>
        <w:tab w:val="left" w:pos="6330"/>
        <w:tab w:val="right" w:pos="9639"/>
      </w:tabs>
      <w:rPr>
        <w:rFonts w:cs="Arial"/>
      </w:rPr>
    </w:pPr>
    <w:r>
      <w:rPr>
        <w:rFonts w:cs="Arial"/>
      </w:rPr>
      <w:t>SGRI -19</w:t>
    </w:r>
    <w:r w:rsidRPr="000776A8">
      <w:rPr>
        <w:rFonts w:cs="Arial"/>
        <w:vertAlign w:val="superscript"/>
      </w:rPr>
      <w:t>th</w:t>
    </w:r>
    <w:r>
      <w:rPr>
        <w:rFonts w:cs="Arial"/>
      </w:rPr>
      <w:t xml:space="preserve"> SG Meeting -Minutes</w:t>
    </w:r>
    <w:r>
      <w:rPr>
        <w:rFonts w:cs="Arial"/>
        <w:snapToGrid w:val="0"/>
      </w:rPr>
      <w:tab/>
    </w:r>
    <w:r>
      <w:rPr>
        <w:rFonts w:cs="Arial"/>
        <w:snapToGrid w:val="0"/>
      </w:rPr>
      <w:tab/>
    </w:r>
    <w:r>
      <w:rPr>
        <w:rFonts w:cs="Arial"/>
        <w:snapToGrid w:val="0"/>
      </w:rPr>
      <w:tab/>
    </w:r>
    <w:r w:rsidR="00A22F96">
      <w:rPr>
        <w:rFonts w:cs="Arial"/>
        <w:snapToGrid w:val="0"/>
      </w:rPr>
      <w:fldChar w:fldCharType="begin"/>
    </w:r>
    <w:r>
      <w:rPr>
        <w:rFonts w:cs="Arial"/>
        <w:snapToGrid w:val="0"/>
      </w:rPr>
      <w:instrText xml:space="preserve"> PAGE </w:instrText>
    </w:r>
    <w:r w:rsidR="00A22F96">
      <w:rPr>
        <w:rFonts w:cs="Arial"/>
        <w:snapToGrid w:val="0"/>
      </w:rPr>
      <w:fldChar w:fldCharType="separate"/>
    </w:r>
    <w:r w:rsidR="00B43B9C">
      <w:rPr>
        <w:rFonts w:cs="Arial"/>
        <w:noProof/>
        <w:snapToGrid w:val="0"/>
      </w:rPr>
      <w:t>1</w:t>
    </w:r>
    <w:r w:rsidR="00A22F96">
      <w:rPr>
        <w:rFonts w:cs="Arial"/>
        <w:snapToGrid w:val="0"/>
      </w:rPr>
      <w:fldChar w:fldCharType="end"/>
    </w:r>
    <w:r>
      <w:rPr>
        <w:rFonts w:cs="Arial"/>
        <w:snapToGrid w:val="0"/>
      </w:rPr>
      <w:t xml:space="preserve"> of </w:t>
    </w:r>
    <w:r w:rsidR="00A22F96">
      <w:rPr>
        <w:rStyle w:val="Nmerodepgina"/>
      </w:rPr>
      <w:fldChar w:fldCharType="begin"/>
    </w:r>
    <w:r>
      <w:rPr>
        <w:rStyle w:val="Nmerodepgina"/>
      </w:rPr>
      <w:instrText xml:space="preserve"> NUMPAGES </w:instrText>
    </w:r>
    <w:r w:rsidR="00A22F96">
      <w:rPr>
        <w:rStyle w:val="Nmerodepgina"/>
      </w:rPr>
      <w:fldChar w:fldCharType="separate"/>
    </w:r>
    <w:r w:rsidR="00B43B9C">
      <w:rPr>
        <w:rStyle w:val="Nmerodepgina"/>
        <w:noProof/>
      </w:rPr>
      <w:t>5</w:t>
    </w:r>
    <w:r w:rsidR="00A22F96">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F55" w:rsidRDefault="00F22F55">
      <w:r>
        <w:separator/>
      </w:r>
    </w:p>
  </w:footnote>
  <w:footnote w:type="continuationSeparator" w:id="0">
    <w:p w:rsidR="00F22F55" w:rsidRDefault="00F22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55" w:rsidRDefault="00F22F55">
    <w:pPr>
      <w:pStyle w:val="Encabezado"/>
      <w:ind w:left="-840"/>
    </w:pPr>
    <w:r>
      <w:rPr>
        <w:noProof/>
        <w:lang w:val="es-ES" w:eastAsia="es-ES"/>
      </w:rPr>
      <w:drawing>
        <wp:inline distT="0" distB="0" distL="0" distR="0">
          <wp:extent cx="1504950" cy="676275"/>
          <wp:effectExtent l="19050" t="0" r="0" b="0"/>
          <wp:docPr id="1" name="Imagen 28" descr="AC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CER-Logo"/>
                  <pic:cNvPicPr>
                    <a:picLocks noChangeAspect="1" noChangeArrowheads="1"/>
                  </pic:cNvPicPr>
                </pic:nvPicPr>
                <pic:blipFill>
                  <a:blip r:embed="rId1"/>
                  <a:srcRect/>
                  <a:stretch>
                    <a:fillRect/>
                  </a:stretch>
                </pic:blipFill>
                <pic:spPr bwMode="auto">
                  <a:xfrm>
                    <a:off x="0" y="0"/>
                    <a:ext cx="1504950" cy="676275"/>
                  </a:xfrm>
                  <a:prstGeom prst="rect">
                    <a:avLst/>
                  </a:prstGeom>
                  <a:noFill/>
                  <a:ln w="9525">
                    <a:noFill/>
                    <a:miter lim="800000"/>
                    <a:headEnd/>
                    <a:tailEnd/>
                  </a:ln>
                </pic:spPr>
              </pic:pic>
            </a:graphicData>
          </a:graphic>
        </wp:inline>
      </w:drawing>
    </w:r>
    <w:r>
      <w:rPr>
        <w:noProof/>
        <w:lang w:val="es-ES" w:eastAsia="es-ES"/>
      </w:rPr>
      <w:drawing>
        <wp:anchor distT="0" distB="0" distL="114300" distR="114300" simplePos="0" relativeHeight="251656192" behindDoc="1" locked="0" layoutInCell="1" allowOverlap="1">
          <wp:simplePos x="0" y="0"/>
          <wp:positionH relativeFrom="column">
            <wp:posOffset>5271770</wp:posOffset>
          </wp:positionH>
          <wp:positionV relativeFrom="page">
            <wp:posOffset>323215</wp:posOffset>
          </wp:positionV>
          <wp:extent cx="935355" cy="828675"/>
          <wp:effectExtent l="19050" t="0" r="0" b="0"/>
          <wp:wrapThrough wrapText="bothSides">
            <wp:wrapPolygon edited="0">
              <wp:start x="-440" y="0"/>
              <wp:lineTo x="-440" y="21352"/>
              <wp:lineTo x="21556" y="21352"/>
              <wp:lineTo x="21556" y="0"/>
              <wp:lineTo x="-440" y="0"/>
            </wp:wrapPolygon>
          </wp:wrapThrough>
          <wp:docPr id="2" name="Imagen 2" descr="south2007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outh20070521"/>
                  <pic:cNvPicPr>
                    <a:picLocks noChangeAspect="1" noChangeArrowheads="1"/>
                  </pic:cNvPicPr>
                </pic:nvPicPr>
                <pic:blipFill>
                  <a:blip r:embed="rId2"/>
                  <a:srcRect/>
                  <a:stretch>
                    <a:fillRect/>
                  </a:stretch>
                </pic:blipFill>
                <pic:spPr bwMode="auto">
                  <a:xfrm>
                    <a:off x="0" y="0"/>
                    <a:ext cx="935355" cy="828675"/>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0" locked="0" layoutInCell="1" allowOverlap="1">
          <wp:simplePos x="0" y="0"/>
          <wp:positionH relativeFrom="column">
            <wp:posOffset>3319145</wp:posOffset>
          </wp:positionH>
          <wp:positionV relativeFrom="paragraph">
            <wp:posOffset>192405</wp:posOffset>
          </wp:positionV>
          <wp:extent cx="1133475" cy="476250"/>
          <wp:effectExtent l="19050" t="0" r="9525" b="0"/>
          <wp:wrapSquare wrapText="bothSides"/>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3"/>
                  <a:srcRect/>
                  <a:stretch>
                    <a:fillRect/>
                  </a:stretch>
                </pic:blipFill>
                <pic:spPr bwMode="auto">
                  <a:xfrm>
                    <a:off x="0" y="0"/>
                    <a:ext cx="1133475" cy="476250"/>
                  </a:xfrm>
                  <a:prstGeom prst="rect">
                    <a:avLst/>
                  </a:prstGeom>
                  <a:noFill/>
                  <a:ln w="9525">
                    <a:noFill/>
                    <a:miter lim="800000"/>
                    <a:headEnd/>
                    <a:tailEnd/>
                  </a:ln>
                </pic:spPr>
              </pic:pic>
            </a:graphicData>
          </a:graphic>
        </wp:anchor>
      </w:drawing>
    </w:r>
    <w:r w:rsidR="00A22F96" w:rsidRPr="00A22F96">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6.6pt;margin-top:1.65pt;width:41.85pt;height:56.25pt;z-index:251657216;visibility:visible;mso-wrap-edited:f;mso-position-horizontal-relative:text;mso-position-vertical-relative:text">
          <v:imagedata r:id="rId4" o:title="" croptop="5575f" cropbottom="8198f" cropleft="6113f" cropright="36239f"/>
        </v:shape>
        <o:OLEObject Type="Embed" ProgID="Word.Picture.8" ShapeID="_x0000_s2049" DrawAspect="Content" ObjectID="_1431264624" r:id="rId5"/>
      </w:pict>
    </w:r>
    <w:r>
      <w:rPr>
        <w:noProof/>
        <w:lang w:val="es-ES" w:eastAsia="es-ES"/>
      </w:rPr>
      <w:drawing>
        <wp:anchor distT="0" distB="0" distL="114300" distR="114300" simplePos="0" relativeHeight="251659264" behindDoc="0" locked="0" layoutInCell="1" allowOverlap="0">
          <wp:simplePos x="0" y="0"/>
          <wp:positionH relativeFrom="column">
            <wp:posOffset>1318895</wp:posOffset>
          </wp:positionH>
          <wp:positionV relativeFrom="paragraph">
            <wp:posOffset>325755</wp:posOffset>
          </wp:positionV>
          <wp:extent cx="838200" cy="257810"/>
          <wp:effectExtent l="19050" t="0" r="0" b="0"/>
          <wp:wrapSquare wrapText="bothSides"/>
          <wp:docPr id="5" name="Imagen 15" descr="SIMPLIFICAD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SIMPLIFICADA CMYK"/>
                  <pic:cNvPicPr>
                    <a:picLocks noChangeAspect="1" noChangeArrowheads="1"/>
                  </pic:cNvPicPr>
                </pic:nvPicPr>
                <pic:blipFill>
                  <a:blip r:embed="rId6"/>
                  <a:srcRect/>
                  <a:stretch>
                    <a:fillRect/>
                  </a:stretch>
                </pic:blipFill>
                <pic:spPr bwMode="auto">
                  <a:xfrm>
                    <a:off x="0" y="0"/>
                    <a:ext cx="838200" cy="2578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3A80"/>
    <w:multiLevelType w:val="hybridMultilevel"/>
    <w:tmpl w:val="FEB02B86"/>
    <w:lvl w:ilvl="0" w:tplc="2598B0C0">
      <w:start w:val="1"/>
      <w:numFmt w:val="bullet"/>
      <w:lvlText w:val="•"/>
      <w:lvlJc w:val="left"/>
      <w:pPr>
        <w:tabs>
          <w:tab w:val="num" w:pos="720"/>
        </w:tabs>
        <w:ind w:left="720" w:hanging="360"/>
      </w:pPr>
      <w:rPr>
        <w:rFonts w:ascii="Times New Roman" w:hAnsi="Times New Roman" w:hint="default"/>
      </w:rPr>
    </w:lvl>
    <w:lvl w:ilvl="1" w:tplc="30C42F74" w:tentative="1">
      <w:start w:val="1"/>
      <w:numFmt w:val="bullet"/>
      <w:lvlText w:val="•"/>
      <w:lvlJc w:val="left"/>
      <w:pPr>
        <w:tabs>
          <w:tab w:val="num" w:pos="1440"/>
        </w:tabs>
        <w:ind w:left="1440" w:hanging="360"/>
      </w:pPr>
      <w:rPr>
        <w:rFonts w:ascii="Times New Roman" w:hAnsi="Times New Roman" w:hint="default"/>
      </w:rPr>
    </w:lvl>
    <w:lvl w:ilvl="2" w:tplc="CAB06DD8" w:tentative="1">
      <w:start w:val="1"/>
      <w:numFmt w:val="bullet"/>
      <w:lvlText w:val="•"/>
      <w:lvlJc w:val="left"/>
      <w:pPr>
        <w:tabs>
          <w:tab w:val="num" w:pos="2160"/>
        </w:tabs>
        <w:ind w:left="2160" w:hanging="360"/>
      </w:pPr>
      <w:rPr>
        <w:rFonts w:ascii="Times New Roman" w:hAnsi="Times New Roman" w:hint="default"/>
      </w:rPr>
    </w:lvl>
    <w:lvl w:ilvl="3" w:tplc="93B888AA" w:tentative="1">
      <w:start w:val="1"/>
      <w:numFmt w:val="bullet"/>
      <w:lvlText w:val="•"/>
      <w:lvlJc w:val="left"/>
      <w:pPr>
        <w:tabs>
          <w:tab w:val="num" w:pos="2880"/>
        </w:tabs>
        <w:ind w:left="2880" w:hanging="360"/>
      </w:pPr>
      <w:rPr>
        <w:rFonts w:ascii="Times New Roman" w:hAnsi="Times New Roman" w:hint="default"/>
      </w:rPr>
    </w:lvl>
    <w:lvl w:ilvl="4" w:tplc="894254C2" w:tentative="1">
      <w:start w:val="1"/>
      <w:numFmt w:val="bullet"/>
      <w:lvlText w:val="•"/>
      <w:lvlJc w:val="left"/>
      <w:pPr>
        <w:tabs>
          <w:tab w:val="num" w:pos="3600"/>
        </w:tabs>
        <w:ind w:left="3600" w:hanging="360"/>
      </w:pPr>
      <w:rPr>
        <w:rFonts w:ascii="Times New Roman" w:hAnsi="Times New Roman" w:hint="default"/>
      </w:rPr>
    </w:lvl>
    <w:lvl w:ilvl="5" w:tplc="244E283A" w:tentative="1">
      <w:start w:val="1"/>
      <w:numFmt w:val="bullet"/>
      <w:lvlText w:val="•"/>
      <w:lvlJc w:val="left"/>
      <w:pPr>
        <w:tabs>
          <w:tab w:val="num" w:pos="4320"/>
        </w:tabs>
        <w:ind w:left="4320" w:hanging="360"/>
      </w:pPr>
      <w:rPr>
        <w:rFonts w:ascii="Times New Roman" w:hAnsi="Times New Roman" w:hint="default"/>
      </w:rPr>
    </w:lvl>
    <w:lvl w:ilvl="6" w:tplc="C5F6EF68" w:tentative="1">
      <w:start w:val="1"/>
      <w:numFmt w:val="bullet"/>
      <w:lvlText w:val="•"/>
      <w:lvlJc w:val="left"/>
      <w:pPr>
        <w:tabs>
          <w:tab w:val="num" w:pos="5040"/>
        </w:tabs>
        <w:ind w:left="5040" w:hanging="360"/>
      </w:pPr>
      <w:rPr>
        <w:rFonts w:ascii="Times New Roman" w:hAnsi="Times New Roman" w:hint="default"/>
      </w:rPr>
    </w:lvl>
    <w:lvl w:ilvl="7" w:tplc="06124A00" w:tentative="1">
      <w:start w:val="1"/>
      <w:numFmt w:val="bullet"/>
      <w:lvlText w:val="•"/>
      <w:lvlJc w:val="left"/>
      <w:pPr>
        <w:tabs>
          <w:tab w:val="num" w:pos="5760"/>
        </w:tabs>
        <w:ind w:left="5760" w:hanging="360"/>
      </w:pPr>
      <w:rPr>
        <w:rFonts w:ascii="Times New Roman" w:hAnsi="Times New Roman" w:hint="default"/>
      </w:rPr>
    </w:lvl>
    <w:lvl w:ilvl="8" w:tplc="52887CC2" w:tentative="1">
      <w:start w:val="1"/>
      <w:numFmt w:val="bullet"/>
      <w:lvlText w:val="•"/>
      <w:lvlJc w:val="left"/>
      <w:pPr>
        <w:tabs>
          <w:tab w:val="num" w:pos="6480"/>
        </w:tabs>
        <w:ind w:left="6480" w:hanging="360"/>
      </w:pPr>
      <w:rPr>
        <w:rFonts w:ascii="Times New Roman" w:hAnsi="Times New Roman" w:hint="default"/>
      </w:rPr>
    </w:lvl>
  </w:abstractNum>
  <w:abstractNum w:abstractNumId="1">
    <w:nsid w:val="367F5814"/>
    <w:multiLevelType w:val="hybridMultilevel"/>
    <w:tmpl w:val="9C1C6816"/>
    <w:lvl w:ilvl="0" w:tplc="0C0A0001">
      <w:start w:val="1"/>
      <w:numFmt w:val="bullet"/>
      <w:lvlText w:val=""/>
      <w:lvlJc w:val="left"/>
      <w:pPr>
        <w:ind w:left="3552" w:hanging="360"/>
      </w:pPr>
      <w:rPr>
        <w:rFonts w:ascii="Symbol" w:hAnsi="Symbol" w:hint="default"/>
      </w:rPr>
    </w:lvl>
    <w:lvl w:ilvl="1" w:tplc="0C0A0003" w:tentative="1">
      <w:start w:val="1"/>
      <w:numFmt w:val="bullet"/>
      <w:lvlText w:val="o"/>
      <w:lvlJc w:val="left"/>
      <w:pPr>
        <w:ind w:left="4272" w:hanging="360"/>
      </w:pPr>
      <w:rPr>
        <w:rFonts w:ascii="Courier New" w:hAnsi="Courier New" w:cs="Courier New" w:hint="default"/>
      </w:rPr>
    </w:lvl>
    <w:lvl w:ilvl="2" w:tplc="0C0A0005" w:tentative="1">
      <w:start w:val="1"/>
      <w:numFmt w:val="bullet"/>
      <w:lvlText w:val=""/>
      <w:lvlJc w:val="left"/>
      <w:pPr>
        <w:ind w:left="4992" w:hanging="360"/>
      </w:pPr>
      <w:rPr>
        <w:rFonts w:ascii="Wingdings" w:hAnsi="Wingdings" w:hint="default"/>
      </w:rPr>
    </w:lvl>
    <w:lvl w:ilvl="3" w:tplc="0C0A0001" w:tentative="1">
      <w:start w:val="1"/>
      <w:numFmt w:val="bullet"/>
      <w:lvlText w:val=""/>
      <w:lvlJc w:val="left"/>
      <w:pPr>
        <w:ind w:left="5712" w:hanging="360"/>
      </w:pPr>
      <w:rPr>
        <w:rFonts w:ascii="Symbol" w:hAnsi="Symbol" w:hint="default"/>
      </w:rPr>
    </w:lvl>
    <w:lvl w:ilvl="4" w:tplc="0C0A0003" w:tentative="1">
      <w:start w:val="1"/>
      <w:numFmt w:val="bullet"/>
      <w:lvlText w:val="o"/>
      <w:lvlJc w:val="left"/>
      <w:pPr>
        <w:ind w:left="6432" w:hanging="360"/>
      </w:pPr>
      <w:rPr>
        <w:rFonts w:ascii="Courier New" w:hAnsi="Courier New" w:cs="Courier New" w:hint="default"/>
      </w:rPr>
    </w:lvl>
    <w:lvl w:ilvl="5" w:tplc="0C0A0005" w:tentative="1">
      <w:start w:val="1"/>
      <w:numFmt w:val="bullet"/>
      <w:lvlText w:val=""/>
      <w:lvlJc w:val="left"/>
      <w:pPr>
        <w:ind w:left="7152" w:hanging="360"/>
      </w:pPr>
      <w:rPr>
        <w:rFonts w:ascii="Wingdings" w:hAnsi="Wingdings" w:hint="default"/>
      </w:rPr>
    </w:lvl>
    <w:lvl w:ilvl="6" w:tplc="0C0A0001" w:tentative="1">
      <w:start w:val="1"/>
      <w:numFmt w:val="bullet"/>
      <w:lvlText w:val=""/>
      <w:lvlJc w:val="left"/>
      <w:pPr>
        <w:ind w:left="7872" w:hanging="360"/>
      </w:pPr>
      <w:rPr>
        <w:rFonts w:ascii="Symbol" w:hAnsi="Symbol" w:hint="default"/>
      </w:rPr>
    </w:lvl>
    <w:lvl w:ilvl="7" w:tplc="0C0A0003" w:tentative="1">
      <w:start w:val="1"/>
      <w:numFmt w:val="bullet"/>
      <w:lvlText w:val="o"/>
      <w:lvlJc w:val="left"/>
      <w:pPr>
        <w:ind w:left="8592" w:hanging="360"/>
      </w:pPr>
      <w:rPr>
        <w:rFonts w:ascii="Courier New" w:hAnsi="Courier New" w:cs="Courier New" w:hint="default"/>
      </w:rPr>
    </w:lvl>
    <w:lvl w:ilvl="8" w:tplc="0C0A0005" w:tentative="1">
      <w:start w:val="1"/>
      <w:numFmt w:val="bullet"/>
      <w:lvlText w:val=""/>
      <w:lvlJc w:val="left"/>
      <w:pPr>
        <w:ind w:left="9312" w:hanging="360"/>
      </w:pPr>
      <w:rPr>
        <w:rFonts w:ascii="Wingdings" w:hAnsi="Wingdings" w:hint="default"/>
      </w:rPr>
    </w:lvl>
  </w:abstractNum>
  <w:abstractNum w:abstractNumId="2">
    <w:nsid w:val="3CA53D04"/>
    <w:multiLevelType w:val="hybridMultilevel"/>
    <w:tmpl w:val="E33C1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FC36E5E"/>
    <w:multiLevelType w:val="hybridMultilevel"/>
    <w:tmpl w:val="D92AA56E"/>
    <w:lvl w:ilvl="0" w:tplc="EC5C4E7A">
      <w:start w:val="1"/>
      <w:numFmt w:val="bullet"/>
      <w:lvlText w:val="•"/>
      <w:lvlJc w:val="left"/>
      <w:pPr>
        <w:tabs>
          <w:tab w:val="num" w:pos="720"/>
        </w:tabs>
        <w:ind w:left="720" w:hanging="360"/>
      </w:pPr>
      <w:rPr>
        <w:rFonts w:ascii="Arial" w:hAnsi="Arial" w:hint="default"/>
      </w:rPr>
    </w:lvl>
    <w:lvl w:ilvl="1" w:tplc="35C63C0A" w:tentative="1">
      <w:start w:val="1"/>
      <w:numFmt w:val="bullet"/>
      <w:lvlText w:val="•"/>
      <w:lvlJc w:val="left"/>
      <w:pPr>
        <w:tabs>
          <w:tab w:val="num" w:pos="1440"/>
        </w:tabs>
        <w:ind w:left="1440" w:hanging="360"/>
      </w:pPr>
      <w:rPr>
        <w:rFonts w:ascii="Arial" w:hAnsi="Arial" w:hint="default"/>
      </w:rPr>
    </w:lvl>
    <w:lvl w:ilvl="2" w:tplc="A2263C78" w:tentative="1">
      <w:start w:val="1"/>
      <w:numFmt w:val="bullet"/>
      <w:lvlText w:val="•"/>
      <w:lvlJc w:val="left"/>
      <w:pPr>
        <w:tabs>
          <w:tab w:val="num" w:pos="2160"/>
        </w:tabs>
        <w:ind w:left="2160" w:hanging="360"/>
      </w:pPr>
      <w:rPr>
        <w:rFonts w:ascii="Arial" w:hAnsi="Arial" w:hint="default"/>
      </w:rPr>
    </w:lvl>
    <w:lvl w:ilvl="3" w:tplc="204EC366" w:tentative="1">
      <w:start w:val="1"/>
      <w:numFmt w:val="bullet"/>
      <w:lvlText w:val="•"/>
      <w:lvlJc w:val="left"/>
      <w:pPr>
        <w:tabs>
          <w:tab w:val="num" w:pos="2880"/>
        </w:tabs>
        <w:ind w:left="2880" w:hanging="360"/>
      </w:pPr>
      <w:rPr>
        <w:rFonts w:ascii="Arial" w:hAnsi="Arial" w:hint="default"/>
      </w:rPr>
    </w:lvl>
    <w:lvl w:ilvl="4" w:tplc="CF881C48" w:tentative="1">
      <w:start w:val="1"/>
      <w:numFmt w:val="bullet"/>
      <w:lvlText w:val="•"/>
      <w:lvlJc w:val="left"/>
      <w:pPr>
        <w:tabs>
          <w:tab w:val="num" w:pos="3600"/>
        </w:tabs>
        <w:ind w:left="3600" w:hanging="360"/>
      </w:pPr>
      <w:rPr>
        <w:rFonts w:ascii="Arial" w:hAnsi="Arial" w:hint="default"/>
      </w:rPr>
    </w:lvl>
    <w:lvl w:ilvl="5" w:tplc="75E8BBAC" w:tentative="1">
      <w:start w:val="1"/>
      <w:numFmt w:val="bullet"/>
      <w:lvlText w:val="•"/>
      <w:lvlJc w:val="left"/>
      <w:pPr>
        <w:tabs>
          <w:tab w:val="num" w:pos="4320"/>
        </w:tabs>
        <w:ind w:left="4320" w:hanging="360"/>
      </w:pPr>
      <w:rPr>
        <w:rFonts w:ascii="Arial" w:hAnsi="Arial" w:hint="default"/>
      </w:rPr>
    </w:lvl>
    <w:lvl w:ilvl="6" w:tplc="4850A300" w:tentative="1">
      <w:start w:val="1"/>
      <w:numFmt w:val="bullet"/>
      <w:lvlText w:val="•"/>
      <w:lvlJc w:val="left"/>
      <w:pPr>
        <w:tabs>
          <w:tab w:val="num" w:pos="5040"/>
        </w:tabs>
        <w:ind w:left="5040" w:hanging="360"/>
      </w:pPr>
      <w:rPr>
        <w:rFonts w:ascii="Arial" w:hAnsi="Arial" w:hint="default"/>
      </w:rPr>
    </w:lvl>
    <w:lvl w:ilvl="7" w:tplc="B2CA6A02" w:tentative="1">
      <w:start w:val="1"/>
      <w:numFmt w:val="bullet"/>
      <w:lvlText w:val="•"/>
      <w:lvlJc w:val="left"/>
      <w:pPr>
        <w:tabs>
          <w:tab w:val="num" w:pos="5760"/>
        </w:tabs>
        <w:ind w:left="5760" w:hanging="360"/>
      </w:pPr>
      <w:rPr>
        <w:rFonts w:ascii="Arial" w:hAnsi="Arial" w:hint="default"/>
      </w:rPr>
    </w:lvl>
    <w:lvl w:ilvl="8" w:tplc="3A00884A" w:tentative="1">
      <w:start w:val="1"/>
      <w:numFmt w:val="bullet"/>
      <w:lvlText w:val="•"/>
      <w:lvlJc w:val="left"/>
      <w:pPr>
        <w:tabs>
          <w:tab w:val="num" w:pos="6480"/>
        </w:tabs>
        <w:ind w:left="6480" w:hanging="360"/>
      </w:pPr>
      <w:rPr>
        <w:rFonts w:ascii="Arial" w:hAnsi="Arial" w:hint="default"/>
      </w:rPr>
    </w:lvl>
  </w:abstractNum>
  <w:abstractNum w:abstractNumId="4">
    <w:nsid w:val="40C15E7C"/>
    <w:multiLevelType w:val="hybridMultilevel"/>
    <w:tmpl w:val="2D883480"/>
    <w:lvl w:ilvl="0" w:tplc="80AA8744">
      <w:start w:val="1"/>
      <w:numFmt w:val="bullet"/>
      <w:lvlText w:val=""/>
      <w:lvlJc w:val="left"/>
      <w:pPr>
        <w:tabs>
          <w:tab w:val="num" w:pos="720"/>
        </w:tabs>
        <w:ind w:left="720" w:hanging="360"/>
      </w:pPr>
      <w:rPr>
        <w:rFonts w:ascii="Wingdings" w:hAnsi="Wingdings" w:hint="default"/>
      </w:rPr>
    </w:lvl>
    <w:lvl w:ilvl="1" w:tplc="CA58196C">
      <w:start w:val="1"/>
      <w:numFmt w:val="bullet"/>
      <w:lvlText w:val=""/>
      <w:lvlJc w:val="left"/>
      <w:pPr>
        <w:tabs>
          <w:tab w:val="num" w:pos="1440"/>
        </w:tabs>
        <w:ind w:left="1440" w:hanging="360"/>
      </w:pPr>
      <w:rPr>
        <w:rFonts w:ascii="Wingdings" w:hAnsi="Wingdings" w:hint="default"/>
      </w:rPr>
    </w:lvl>
    <w:lvl w:ilvl="2" w:tplc="CD04C26C" w:tentative="1">
      <w:start w:val="1"/>
      <w:numFmt w:val="bullet"/>
      <w:lvlText w:val=""/>
      <w:lvlJc w:val="left"/>
      <w:pPr>
        <w:tabs>
          <w:tab w:val="num" w:pos="2160"/>
        </w:tabs>
        <w:ind w:left="2160" w:hanging="360"/>
      </w:pPr>
      <w:rPr>
        <w:rFonts w:ascii="Wingdings" w:hAnsi="Wingdings" w:hint="default"/>
      </w:rPr>
    </w:lvl>
    <w:lvl w:ilvl="3" w:tplc="4BBA8E18" w:tentative="1">
      <w:start w:val="1"/>
      <w:numFmt w:val="bullet"/>
      <w:lvlText w:val=""/>
      <w:lvlJc w:val="left"/>
      <w:pPr>
        <w:tabs>
          <w:tab w:val="num" w:pos="2880"/>
        </w:tabs>
        <w:ind w:left="2880" w:hanging="360"/>
      </w:pPr>
      <w:rPr>
        <w:rFonts w:ascii="Wingdings" w:hAnsi="Wingdings" w:hint="default"/>
      </w:rPr>
    </w:lvl>
    <w:lvl w:ilvl="4" w:tplc="CD4EC4D6" w:tentative="1">
      <w:start w:val="1"/>
      <w:numFmt w:val="bullet"/>
      <w:lvlText w:val=""/>
      <w:lvlJc w:val="left"/>
      <w:pPr>
        <w:tabs>
          <w:tab w:val="num" w:pos="3600"/>
        </w:tabs>
        <w:ind w:left="3600" w:hanging="360"/>
      </w:pPr>
      <w:rPr>
        <w:rFonts w:ascii="Wingdings" w:hAnsi="Wingdings" w:hint="default"/>
      </w:rPr>
    </w:lvl>
    <w:lvl w:ilvl="5" w:tplc="D1CCF742" w:tentative="1">
      <w:start w:val="1"/>
      <w:numFmt w:val="bullet"/>
      <w:lvlText w:val=""/>
      <w:lvlJc w:val="left"/>
      <w:pPr>
        <w:tabs>
          <w:tab w:val="num" w:pos="4320"/>
        </w:tabs>
        <w:ind w:left="4320" w:hanging="360"/>
      </w:pPr>
      <w:rPr>
        <w:rFonts w:ascii="Wingdings" w:hAnsi="Wingdings" w:hint="default"/>
      </w:rPr>
    </w:lvl>
    <w:lvl w:ilvl="6" w:tplc="598821BC" w:tentative="1">
      <w:start w:val="1"/>
      <w:numFmt w:val="bullet"/>
      <w:lvlText w:val=""/>
      <w:lvlJc w:val="left"/>
      <w:pPr>
        <w:tabs>
          <w:tab w:val="num" w:pos="5040"/>
        </w:tabs>
        <w:ind w:left="5040" w:hanging="360"/>
      </w:pPr>
      <w:rPr>
        <w:rFonts w:ascii="Wingdings" w:hAnsi="Wingdings" w:hint="default"/>
      </w:rPr>
    </w:lvl>
    <w:lvl w:ilvl="7" w:tplc="90942ACE" w:tentative="1">
      <w:start w:val="1"/>
      <w:numFmt w:val="bullet"/>
      <w:lvlText w:val=""/>
      <w:lvlJc w:val="left"/>
      <w:pPr>
        <w:tabs>
          <w:tab w:val="num" w:pos="5760"/>
        </w:tabs>
        <w:ind w:left="5760" w:hanging="360"/>
      </w:pPr>
      <w:rPr>
        <w:rFonts w:ascii="Wingdings" w:hAnsi="Wingdings" w:hint="default"/>
      </w:rPr>
    </w:lvl>
    <w:lvl w:ilvl="8" w:tplc="8A7898CE" w:tentative="1">
      <w:start w:val="1"/>
      <w:numFmt w:val="bullet"/>
      <w:lvlText w:val=""/>
      <w:lvlJc w:val="left"/>
      <w:pPr>
        <w:tabs>
          <w:tab w:val="num" w:pos="6480"/>
        </w:tabs>
        <w:ind w:left="6480" w:hanging="360"/>
      </w:pPr>
      <w:rPr>
        <w:rFonts w:ascii="Wingdings" w:hAnsi="Wingdings" w:hint="default"/>
      </w:rPr>
    </w:lvl>
  </w:abstractNum>
  <w:abstractNum w:abstractNumId="5">
    <w:nsid w:val="48912651"/>
    <w:multiLevelType w:val="multilevel"/>
    <w:tmpl w:val="110A1F96"/>
    <w:lvl w:ilvl="0">
      <w:start w:val="1"/>
      <w:numFmt w:val="upperRoman"/>
      <w:lvlText w:val="%1."/>
      <w:lvlJc w:val="left"/>
      <w:pPr>
        <w:tabs>
          <w:tab w:val="num" w:pos="397"/>
        </w:tabs>
        <w:ind w:left="397" w:hanging="397"/>
      </w:pPr>
      <w:rPr>
        <w:rFonts w:cs="Times New Roman" w:hint="default"/>
      </w:rPr>
    </w:lvl>
    <w:lvl w:ilvl="1">
      <w:start w:val="1"/>
      <w:numFmt w:val="decimal"/>
      <w:lvlText w:val="%1.%2"/>
      <w:lvlJc w:val="left"/>
      <w:pPr>
        <w:tabs>
          <w:tab w:val="num" w:pos="1021"/>
        </w:tabs>
        <w:ind w:left="964" w:hanging="454"/>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4A7A64DD"/>
    <w:multiLevelType w:val="hybridMultilevel"/>
    <w:tmpl w:val="8E889976"/>
    <w:lvl w:ilvl="0" w:tplc="D4041948">
      <w:start w:val="1"/>
      <w:numFmt w:val="bullet"/>
      <w:lvlText w:val="•"/>
      <w:lvlJc w:val="left"/>
      <w:pPr>
        <w:tabs>
          <w:tab w:val="num" w:pos="720"/>
        </w:tabs>
        <w:ind w:left="720" w:hanging="360"/>
      </w:pPr>
      <w:rPr>
        <w:rFonts w:ascii="Arial" w:hAnsi="Arial" w:hint="default"/>
      </w:rPr>
    </w:lvl>
    <w:lvl w:ilvl="1" w:tplc="397CD97E" w:tentative="1">
      <w:start w:val="1"/>
      <w:numFmt w:val="bullet"/>
      <w:lvlText w:val="•"/>
      <w:lvlJc w:val="left"/>
      <w:pPr>
        <w:tabs>
          <w:tab w:val="num" w:pos="1440"/>
        </w:tabs>
        <w:ind w:left="1440" w:hanging="360"/>
      </w:pPr>
      <w:rPr>
        <w:rFonts w:ascii="Arial" w:hAnsi="Arial" w:hint="default"/>
      </w:rPr>
    </w:lvl>
    <w:lvl w:ilvl="2" w:tplc="46129016" w:tentative="1">
      <w:start w:val="1"/>
      <w:numFmt w:val="bullet"/>
      <w:lvlText w:val="•"/>
      <w:lvlJc w:val="left"/>
      <w:pPr>
        <w:tabs>
          <w:tab w:val="num" w:pos="2160"/>
        </w:tabs>
        <w:ind w:left="2160" w:hanging="360"/>
      </w:pPr>
      <w:rPr>
        <w:rFonts w:ascii="Arial" w:hAnsi="Arial" w:hint="default"/>
      </w:rPr>
    </w:lvl>
    <w:lvl w:ilvl="3" w:tplc="3C22791A" w:tentative="1">
      <w:start w:val="1"/>
      <w:numFmt w:val="bullet"/>
      <w:lvlText w:val="•"/>
      <w:lvlJc w:val="left"/>
      <w:pPr>
        <w:tabs>
          <w:tab w:val="num" w:pos="2880"/>
        </w:tabs>
        <w:ind w:left="2880" w:hanging="360"/>
      </w:pPr>
      <w:rPr>
        <w:rFonts w:ascii="Arial" w:hAnsi="Arial" w:hint="default"/>
      </w:rPr>
    </w:lvl>
    <w:lvl w:ilvl="4" w:tplc="7DCEB54E" w:tentative="1">
      <w:start w:val="1"/>
      <w:numFmt w:val="bullet"/>
      <w:lvlText w:val="•"/>
      <w:lvlJc w:val="left"/>
      <w:pPr>
        <w:tabs>
          <w:tab w:val="num" w:pos="3600"/>
        </w:tabs>
        <w:ind w:left="3600" w:hanging="360"/>
      </w:pPr>
      <w:rPr>
        <w:rFonts w:ascii="Arial" w:hAnsi="Arial" w:hint="default"/>
      </w:rPr>
    </w:lvl>
    <w:lvl w:ilvl="5" w:tplc="F02445CE" w:tentative="1">
      <w:start w:val="1"/>
      <w:numFmt w:val="bullet"/>
      <w:lvlText w:val="•"/>
      <w:lvlJc w:val="left"/>
      <w:pPr>
        <w:tabs>
          <w:tab w:val="num" w:pos="4320"/>
        </w:tabs>
        <w:ind w:left="4320" w:hanging="360"/>
      </w:pPr>
      <w:rPr>
        <w:rFonts w:ascii="Arial" w:hAnsi="Arial" w:hint="default"/>
      </w:rPr>
    </w:lvl>
    <w:lvl w:ilvl="6" w:tplc="7B9EDC64" w:tentative="1">
      <w:start w:val="1"/>
      <w:numFmt w:val="bullet"/>
      <w:lvlText w:val="•"/>
      <w:lvlJc w:val="left"/>
      <w:pPr>
        <w:tabs>
          <w:tab w:val="num" w:pos="5040"/>
        </w:tabs>
        <w:ind w:left="5040" w:hanging="360"/>
      </w:pPr>
      <w:rPr>
        <w:rFonts w:ascii="Arial" w:hAnsi="Arial" w:hint="default"/>
      </w:rPr>
    </w:lvl>
    <w:lvl w:ilvl="7" w:tplc="68120660" w:tentative="1">
      <w:start w:val="1"/>
      <w:numFmt w:val="bullet"/>
      <w:lvlText w:val="•"/>
      <w:lvlJc w:val="left"/>
      <w:pPr>
        <w:tabs>
          <w:tab w:val="num" w:pos="5760"/>
        </w:tabs>
        <w:ind w:left="5760" w:hanging="360"/>
      </w:pPr>
      <w:rPr>
        <w:rFonts w:ascii="Arial" w:hAnsi="Arial" w:hint="default"/>
      </w:rPr>
    </w:lvl>
    <w:lvl w:ilvl="8" w:tplc="D6842A92" w:tentative="1">
      <w:start w:val="1"/>
      <w:numFmt w:val="bullet"/>
      <w:lvlText w:val="•"/>
      <w:lvlJc w:val="left"/>
      <w:pPr>
        <w:tabs>
          <w:tab w:val="num" w:pos="6480"/>
        </w:tabs>
        <w:ind w:left="6480" w:hanging="360"/>
      </w:pPr>
      <w:rPr>
        <w:rFonts w:ascii="Arial" w:hAnsi="Arial" w:hint="default"/>
      </w:rPr>
    </w:lvl>
  </w:abstractNum>
  <w:abstractNum w:abstractNumId="7">
    <w:nsid w:val="546A1D4F"/>
    <w:multiLevelType w:val="hybridMultilevel"/>
    <w:tmpl w:val="A4C6E6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A7027FA"/>
    <w:multiLevelType w:val="hybridMultilevel"/>
    <w:tmpl w:val="A31C10C8"/>
    <w:lvl w:ilvl="0" w:tplc="21BEBF26">
      <w:start w:val="1"/>
      <w:numFmt w:val="bullet"/>
      <w:lvlText w:val=""/>
      <w:lvlJc w:val="left"/>
      <w:pPr>
        <w:ind w:left="1440" w:hanging="360"/>
      </w:pPr>
      <w:rPr>
        <w:rFonts w:ascii="Symbol" w:hAnsi="Symbol"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72807585"/>
    <w:multiLevelType w:val="hybridMultilevel"/>
    <w:tmpl w:val="98DCDB8C"/>
    <w:lvl w:ilvl="0" w:tplc="21BEBF26">
      <w:start w:val="1"/>
      <w:numFmt w:val="bullet"/>
      <w:lvlText w:val=""/>
      <w:lvlJc w:val="left"/>
      <w:pPr>
        <w:ind w:left="1440" w:hanging="360"/>
      </w:pPr>
      <w:rPr>
        <w:rFonts w:ascii="Symbol" w:hAnsi="Symbol"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788D7E23"/>
    <w:multiLevelType w:val="hybridMultilevel"/>
    <w:tmpl w:val="8EF2766A"/>
    <w:lvl w:ilvl="0" w:tplc="21BEBF26">
      <w:start w:val="1"/>
      <w:numFmt w:val="bullet"/>
      <w:lvlText w:val=""/>
      <w:lvlJc w:val="left"/>
      <w:pPr>
        <w:ind w:left="1068" w:hanging="360"/>
      </w:pPr>
      <w:rPr>
        <w:rFonts w:ascii="Symbol" w:hAnsi="Symbol" w:hint="default"/>
        <w:color w:val="auto"/>
        <w:sz w:val="22"/>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6"/>
  </w:num>
  <w:num w:numId="6">
    <w:abstractNumId w:val="10"/>
  </w:num>
  <w:num w:numId="7">
    <w:abstractNumId w:val="4"/>
  </w:num>
  <w:num w:numId="8">
    <w:abstractNumId w:val="7"/>
  </w:num>
  <w:num w:numId="9">
    <w:abstractNumId w:val="9"/>
  </w:num>
  <w:num w:numId="10">
    <w:abstractNumId w:val="8"/>
  </w:num>
  <w:num w:numId="11">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539CC"/>
    <w:rsid w:val="0000075F"/>
    <w:rsid w:val="00004B99"/>
    <w:rsid w:val="000062A6"/>
    <w:rsid w:val="000120F2"/>
    <w:rsid w:val="000125F1"/>
    <w:rsid w:val="00012B57"/>
    <w:rsid w:val="00013127"/>
    <w:rsid w:val="00014862"/>
    <w:rsid w:val="0001591F"/>
    <w:rsid w:val="000159F2"/>
    <w:rsid w:val="00021865"/>
    <w:rsid w:val="000239C5"/>
    <w:rsid w:val="00030935"/>
    <w:rsid w:val="00033875"/>
    <w:rsid w:val="00034333"/>
    <w:rsid w:val="000352F9"/>
    <w:rsid w:val="00041523"/>
    <w:rsid w:val="0004426F"/>
    <w:rsid w:val="0004755E"/>
    <w:rsid w:val="000527C4"/>
    <w:rsid w:val="00052D23"/>
    <w:rsid w:val="00063295"/>
    <w:rsid w:val="0007196E"/>
    <w:rsid w:val="00072366"/>
    <w:rsid w:val="000738C5"/>
    <w:rsid w:val="00075550"/>
    <w:rsid w:val="000757AB"/>
    <w:rsid w:val="00076A2F"/>
    <w:rsid w:val="000776A8"/>
    <w:rsid w:val="00084E31"/>
    <w:rsid w:val="000855E3"/>
    <w:rsid w:val="00093040"/>
    <w:rsid w:val="000946A5"/>
    <w:rsid w:val="00094745"/>
    <w:rsid w:val="00096FB3"/>
    <w:rsid w:val="00097A46"/>
    <w:rsid w:val="000A1513"/>
    <w:rsid w:val="000B0114"/>
    <w:rsid w:val="000B06BD"/>
    <w:rsid w:val="000B16B6"/>
    <w:rsid w:val="000B1EEE"/>
    <w:rsid w:val="000B50D4"/>
    <w:rsid w:val="000B580E"/>
    <w:rsid w:val="000B6741"/>
    <w:rsid w:val="000C0F7E"/>
    <w:rsid w:val="000C738E"/>
    <w:rsid w:val="000D0C2E"/>
    <w:rsid w:val="000D179D"/>
    <w:rsid w:val="000D4CCB"/>
    <w:rsid w:val="000D5BD4"/>
    <w:rsid w:val="000E2230"/>
    <w:rsid w:val="000E2385"/>
    <w:rsid w:val="000F390E"/>
    <w:rsid w:val="000F3B31"/>
    <w:rsid w:val="000F3C4C"/>
    <w:rsid w:val="000F6573"/>
    <w:rsid w:val="000F76DC"/>
    <w:rsid w:val="00100429"/>
    <w:rsid w:val="0010056E"/>
    <w:rsid w:val="001012C6"/>
    <w:rsid w:val="00105DBF"/>
    <w:rsid w:val="00107B1E"/>
    <w:rsid w:val="00112906"/>
    <w:rsid w:val="00113DB8"/>
    <w:rsid w:val="001163CA"/>
    <w:rsid w:val="00117407"/>
    <w:rsid w:val="001202A0"/>
    <w:rsid w:val="00120641"/>
    <w:rsid w:val="00122D21"/>
    <w:rsid w:val="001232C2"/>
    <w:rsid w:val="00124AE3"/>
    <w:rsid w:val="00130A6C"/>
    <w:rsid w:val="00130CF2"/>
    <w:rsid w:val="00132527"/>
    <w:rsid w:val="00132D10"/>
    <w:rsid w:val="0013390E"/>
    <w:rsid w:val="00134BDF"/>
    <w:rsid w:val="00152CF2"/>
    <w:rsid w:val="001539CC"/>
    <w:rsid w:val="00154345"/>
    <w:rsid w:val="0016199E"/>
    <w:rsid w:val="0016504B"/>
    <w:rsid w:val="00166F2F"/>
    <w:rsid w:val="001675FB"/>
    <w:rsid w:val="00171048"/>
    <w:rsid w:val="001727F9"/>
    <w:rsid w:val="001741EC"/>
    <w:rsid w:val="00176226"/>
    <w:rsid w:val="0018055A"/>
    <w:rsid w:val="0018612D"/>
    <w:rsid w:val="001876BB"/>
    <w:rsid w:val="001A63B6"/>
    <w:rsid w:val="001A7E00"/>
    <w:rsid w:val="001B244B"/>
    <w:rsid w:val="001B2A12"/>
    <w:rsid w:val="001B2F0F"/>
    <w:rsid w:val="001B3199"/>
    <w:rsid w:val="001B351E"/>
    <w:rsid w:val="001B6E76"/>
    <w:rsid w:val="001C2252"/>
    <w:rsid w:val="001C58BB"/>
    <w:rsid w:val="001C6192"/>
    <w:rsid w:val="001C7D94"/>
    <w:rsid w:val="001D4BF0"/>
    <w:rsid w:val="001D739F"/>
    <w:rsid w:val="001E28ED"/>
    <w:rsid w:val="001E7C2B"/>
    <w:rsid w:val="001F2600"/>
    <w:rsid w:val="00200CE9"/>
    <w:rsid w:val="002202B5"/>
    <w:rsid w:val="00226175"/>
    <w:rsid w:val="00231801"/>
    <w:rsid w:val="00231D98"/>
    <w:rsid w:val="0023333A"/>
    <w:rsid w:val="00234CC3"/>
    <w:rsid w:val="002362D1"/>
    <w:rsid w:val="00242BE0"/>
    <w:rsid w:val="00242F1F"/>
    <w:rsid w:val="00250326"/>
    <w:rsid w:val="00252782"/>
    <w:rsid w:val="002530CD"/>
    <w:rsid w:val="002558F4"/>
    <w:rsid w:val="0026000F"/>
    <w:rsid w:val="00260206"/>
    <w:rsid w:val="002647F0"/>
    <w:rsid w:val="00264B2A"/>
    <w:rsid w:val="00271951"/>
    <w:rsid w:val="00276E48"/>
    <w:rsid w:val="002807E0"/>
    <w:rsid w:val="00280AEB"/>
    <w:rsid w:val="00281187"/>
    <w:rsid w:val="002968DC"/>
    <w:rsid w:val="002A3A0D"/>
    <w:rsid w:val="002A540A"/>
    <w:rsid w:val="002A64E4"/>
    <w:rsid w:val="002B13F0"/>
    <w:rsid w:val="002B613A"/>
    <w:rsid w:val="002C075C"/>
    <w:rsid w:val="002C56A8"/>
    <w:rsid w:val="002D0360"/>
    <w:rsid w:val="002D1F9F"/>
    <w:rsid w:val="002D254D"/>
    <w:rsid w:val="002E387A"/>
    <w:rsid w:val="002F07BC"/>
    <w:rsid w:val="002F6164"/>
    <w:rsid w:val="003034B6"/>
    <w:rsid w:val="003038E4"/>
    <w:rsid w:val="003041EE"/>
    <w:rsid w:val="0030492F"/>
    <w:rsid w:val="003057CB"/>
    <w:rsid w:val="00312D13"/>
    <w:rsid w:val="003130C9"/>
    <w:rsid w:val="003148BF"/>
    <w:rsid w:val="003148F7"/>
    <w:rsid w:val="00314956"/>
    <w:rsid w:val="00315FAA"/>
    <w:rsid w:val="00323043"/>
    <w:rsid w:val="0032345E"/>
    <w:rsid w:val="00323DD0"/>
    <w:rsid w:val="00324841"/>
    <w:rsid w:val="00324C82"/>
    <w:rsid w:val="00326448"/>
    <w:rsid w:val="00333101"/>
    <w:rsid w:val="00333932"/>
    <w:rsid w:val="00336FA4"/>
    <w:rsid w:val="003418D2"/>
    <w:rsid w:val="003438E3"/>
    <w:rsid w:val="0034414A"/>
    <w:rsid w:val="003453F8"/>
    <w:rsid w:val="003462CB"/>
    <w:rsid w:val="003471C0"/>
    <w:rsid w:val="00350D67"/>
    <w:rsid w:val="00350F23"/>
    <w:rsid w:val="003606C4"/>
    <w:rsid w:val="0036536E"/>
    <w:rsid w:val="003661B1"/>
    <w:rsid w:val="0036721F"/>
    <w:rsid w:val="00383D19"/>
    <w:rsid w:val="00383D44"/>
    <w:rsid w:val="00384D5D"/>
    <w:rsid w:val="00385CE9"/>
    <w:rsid w:val="00386B4F"/>
    <w:rsid w:val="00395AAA"/>
    <w:rsid w:val="00395EF0"/>
    <w:rsid w:val="003A0066"/>
    <w:rsid w:val="003A097A"/>
    <w:rsid w:val="003A1101"/>
    <w:rsid w:val="003A199C"/>
    <w:rsid w:val="003A1C3A"/>
    <w:rsid w:val="003A32E8"/>
    <w:rsid w:val="003A6F79"/>
    <w:rsid w:val="003B0E47"/>
    <w:rsid w:val="003B1A7D"/>
    <w:rsid w:val="003B2097"/>
    <w:rsid w:val="003C23BD"/>
    <w:rsid w:val="003C5503"/>
    <w:rsid w:val="003C7389"/>
    <w:rsid w:val="003D6028"/>
    <w:rsid w:val="003D7F4A"/>
    <w:rsid w:val="003D7F57"/>
    <w:rsid w:val="003E6A36"/>
    <w:rsid w:val="003E6C84"/>
    <w:rsid w:val="003F0339"/>
    <w:rsid w:val="003F0EA9"/>
    <w:rsid w:val="003F34F1"/>
    <w:rsid w:val="003F5978"/>
    <w:rsid w:val="003F7E4A"/>
    <w:rsid w:val="00403FAC"/>
    <w:rsid w:val="00404D54"/>
    <w:rsid w:val="0040557D"/>
    <w:rsid w:val="004061A2"/>
    <w:rsid w:val="004202A8"/>
    <w:rsid w:val="004229BB"/>
    <w:rsid w:val="00423282"/>
    <w:rsid w:val="00423AD6"/>
    <w:rsid w:val="00423B26"/>
    <w:rsid w:val="00423BAA"/>
    <w:rsid w:val="00425444"/>
    <w:rsid w:val="00432236"/>
    <w:rsid w:val="00436175"/>
    <w:rsid w:val="00437744"/>
    <w:rsid w:val="00440951"/>
    <w:rsid w:val="00441EDE"/>
    <w:rsid w:val="00441FE3"/>
    <w:rsid w:val="00443000"/>
    <w:rsid w:val="00450555"/>
    <w:rsid w:val="00453160"/>
    <w:rsid w:val="00460DA7"/>
    <w:rsid w:val="00462C2D"/>
    <w:rsid w:val="004637D6"/>
    <w:rsid w:val="0046455F"/>
    <w:rsid w:val="004656BD"/>
    <w:rsid w:val="0046631D"/>
    <w:rsid w:val="00466874"/>
    <w:rsid w:val="00466CB4"/>
    <w:rsid w:val="0047146D"/>
    <w:rsid w:val="00472B72"/>
    <w:rsid w:val="00475D53"/>
    <w:rsid w:val="00481E82"/>
    <w:rsid w:val="004868C8"/>
    <w:rsid w:val="004A2201"/>
    <w:rsid w:val="004A4393"/>
    <w:rsid w:val="004A49C8"/>
    <w:rsid w:val="004A5264"/>
    <w:rsid w:val="004A5BA1"/>
    <w:rsid w:val="004A5D7D"/>
    <w:rsid w:val="004B1233"/>
    <w:rsid w:val="004B1D1C"/>
    <w:rsid w:val="004B3D06"/>
    <w:rsid w:val="004B68E9"/>
    <w:rsid w:val="004B6DEB"/>
    <w:rsid w:val="004B7BC6"/>
    <w:rsid w:val="004C58B5"/>
    <w:rsid w:val="004C6596"/>
    <w:rsid w:val="004D3E31"/>
    <w:rsid w:val="004D7F95"/>
    <w:rsid w:val="004E27F4"/>
    <w:rsid w:val="004E53E9"/>
    <w:rsid w:val="004E550F"/>
    <w:rsid w:val="004F0F45"/>
    <w:rsid w:val="004F5479"/>
    <w:rsid w:val="004F7864"/>
    <w:rsid w:val="005014D3"/>
    <w:rsid w:val="00503A87"/>
    <w:rsid w:val="00504B49"/>
    <w:rsid w:val="00514262"/>
    <w:rsid w:val="0051600D"/>
    <w:rsid w:val="005177D7"/>
    <w:rsid w:val="00521E46"/>
    <w:rsid w:val="00522477"/>
    <w:rsid w:val="0052622E"/>
    <w:rsid w:val="00526FCC"/>
    <w:rsid w:val="00531D0A"/>
    <w:rsid w:val="005365EC"/>
    <w:rsid w:val="00536700"/>
    <w:rsid w:val="00536AFA"/>
    <w:rsid w:val="0054426F"/>
    <w:rsid w:val="00547A71"/>
    <w:rsid w:val="00552301"/>
    <w:rsid w:val="00556DDF"/>
    <w:rsid w:val="00561583"/>
    <w:rsid w:val="00563A20"/>
    <w:rsid w:val="00564B9F"/>
    <w:rsid w:val="00565FC1"/>
    <w:rsid w:val="0056644B"/>
    <w:rsid w:val="005729B2"/>
    <w:rsid w:val="00573DF3"/>
    <w:rsid w:val="0058062E"/>
    <w:rsid w:val="00580AFD"/>
    <w:rsid w:val="00586535"/>
    <w:rsid w:val="00586966"/>
    <w:rsid w:val="00586CE9"/>
    <w:rsid w:val="0058748F"/>
    <w:rsid w:val="00591CDC"/>
    <w:rsid w:val="005928E7"/>
    <w:rsid w:val="00595D78"/>
    <w:rsid w:val="0059614F"/>
    <w:rsid w:val="005A52D7"/>
    <w:rsid w:val="005C16DF"/>
    <w:rsid w:val="005C2616"/>
    <w:rsid w:val="005C3D3A"/>
    <w:rsid w:val="005C534A"/>
    <w:rsid w:val="005D1D37"/>
    <w:rsid w:val="005D2DA4"/>
    <w:rsid w:val="005E0823"/>
    <w:rsid w:val="005E5CD2"/>
    <w:rsid w:val="005E5D03"/>
    <w:rsid w:val="005E70C0"/>
    <w:rsid w:val="005E78E4"/>
    <w:rsid w:val="005F007F"/>
    <w:rsid w:val="005F02C4"/>
    <w:rsid w:val="005F3BE5"/>
    <w:rsid w:val="005F66F7"/>
    <w:rsid w:val="005F7283"/>
    <w:rsid w:val="00600E46"/>
    <w:rsid w:val="0060350B"/>
    <w:rsid w:val="00614DD0"/>
    <w:rsid w:val="0062317E"/>
    <w:rsid w:val="006250A6"/>
    <w:rsid w:val="00627DF8"/>
    <w:rsid w:val="00632936"/>
    <w:rsid w:val="006352F9"/>
    <w:rsid w:val="00635965"/>
    <w:rsid w:val="0063684B"/>
    <w:rsid w:val="00637811"/>
    <w:rsid w:val="00642CC2"/>
    <w:rsid w:val="00643EAA"/>
    <w:rsid w:val="00643F39"/>
    <w:rsid w:val="00647A91"/>
    <w:rsid w:val="00647C82"/>
    <w:rsid w:val="006544ED"/>
    <w:rsid w:val="006557D9"/>
    <w:rsid w:val="00662754"/>
    <w:rsid w:val="00662E11"/>
    <w:rsid w:val="006634A7"/>
    <w:rsid w:val="006636A1"/>
    <w:rsid w:val="006636C5"/>
    <w:rsid w:val="00666AFB"/>
    <w:rsid w:val="006744D2"/>
    <w:rsid w:val="0067642B"/>
    <w:rsid w:val="00682AA2"/>
    <w:rsid w:val="00684949"/>
    <w:rsid w:val="006866A5"/>
    <w:rsid w:val="0068711A"/>
    <w:rsid w:val="0069218C"/>
    <w:rsid w:val="00692571"/>
    <w:rsid w:val="006942BB"/>
    <w:rsid w:val="006955EE"/>
    <w:rsid w:val="006969E6"/>
    <w:rsid w:val="006A6C50"/>
    <w:rsid w:val="006B0599"/>
    <w:rsid w:val="006B5422"/>
    <w:rsid w:val="006C1D9B"/>
    <w:rsid w:val="006C49C1"/>
    <w:rsid w:val="006C7140"/>
    <w:rsid w:val="006D0524"/>
    <w:rsid w:val="006D492C"/>
    <w:rsid w:val="006D52A5"/>
    <w:rsid w:val="006D6CA0"/>
    <w:rsid w:val="006E1B8D"/>
    <w:rsid w:val="006E2A80"/>
    <w:rsid w:val="006E2F70"/>
    <w:rsid w:val="006E7516"/>
    <w:rsid w:val="006F2EC8"/>
    <w:rsid w:val="006F4B54"/>
    <w:rsid w:val="006F627B"/>
    <w:rsid w:val="007020CC"/>
    <w:rsid w:val="00702732"/>
    <w:rsid w:val="007061D0"/>
    <w:rsid w:val="00710CE8"/>
    <w:rsid w:val="007120CD"/>
    <w:rsid w:val="00712BC0"/>
    <w:rsid w:val="00713BC3"/>
    <w:rsid w:val="00714BA3"/>
    <w:rsid w:val="00715D53"/>
    <w:rsid w:val="00716E94"/>
    <w:rsid w:val="007174E5"/>
    <w:rsid w:val="00723A55"/>
    <w:rsid w:val="007259E8"/>
    <w:rsid w:val="007277CB"/>
    <w:rsid w:val="0073246D"/>
    <w:rsid w:val="00733898"/>
    <w:rsid w:val="0073467E"/>
    <w:rsid w:val="00735D43"/>
    <w:rsid w:val="0073780B"/>
    <w:rsid w:val="00740516"/>
    <w:rsid w:val="0075170B"/>
    <w:rsid w:val="007519CC"/>
    <w:rsid w:val="00752C43"/>
    <w:rsid w:val="007620C1"/>
    <w:rsid w:val="0076369A"/>
    <w:rsid w:val="007706F1"/>
    <w:rsid w:val="0077366F"/>
    <w:rsid w:val="00780B42"/>
    <w:rsid w:val="0078184D"/>
    <w:rsid w:val="00794133"/>
    <w:rsid w:val="007979E5"/>
    <w:rsid w:val="007A1518"/>
    <w:rsid w:val="007C58AF"/>
    <w:rsid w:val="007C6F5D"/>
    <w:rsid w:val="007C7F42"/>
    <w:rsid w:val="007D0722"/>
    <w:rsid w:val="007D2165"/>
    <w:rsid w:val="007D50EB"/>
    <w:rsid w:val="007D5B05"/>
    <w:rsid w:val="007D6954"/>
    <w:rsid w:val="007D7E9B"/>
    <w:rsid w:val="007E087B"/>
    <w:rsid w:val="007E4E62"/>
    <w:rsid w:val="007F1DE5"/>
    <w:rsid w:val="007F1FE6"/>
    <w:rsid w:val="007F35A9"/>
    <w:rsid w:val="007F40C8"/>
    <w:rsid w:val="00801FE3"/>
    <w:rsid w:val="0080256B"/>
    <w:rsid w:val="00802AF9"/>
    <w:rsid w:val="00802EA1"/>
    <w:rsid w:val="008064A1"/>
    <w:rsid w:val="0081124A"/>
    <w:rsid w:val="00811814"/>
    <w:rsid w:val="00811C20"/>
    <w:rsid w:val="00812487"/>
    <w:rsid w:val="00814488"/>
    <w:rsid w:val="00814A3E"/>
    <w:rsid w:val="00816C27"/>
    <w:rsid w:val="0082215F"/>
    <w:rsid w:val="00822DDD"/>
    <w:rsid w:val="008240EB"/>
    <w:rsid w:val="00827D8A"/>
    <w:rsid w:val="00830F37"/>
    <w:rsid w:val="00837223"/>
    <w:rsid w:val="0083786A"/>
    <w:rsid w:val="008442D8"/>
    <w:rsid w:val="00846409"/>
    <w:rsid w:val="008503FC"/>
    <w:rsid w:val="00855BB8"/>
    <w:rsid w:val="00861495"/>
    <w:rsid w:val="00862950"/>
    <w:rsid w:val="00862AF8"/>
    <w:rsid w:val="0086375F"/>
    <w:rsid w:val="008646BA"/>
    <w:rsid w:val="008660FA"/>
    <w:rsid w:val="00867312"/>
    <w:rsid w:val="00870C6C"/>
    <w:rsid w:val="008765A0"/>
    <w:rsid w:val="00876B44"/>
    <w:rsid w:val="00881D54"/>
    <w:rsid w:val="00884BF5"/>
    <w:rsid w:val="00885317"/>
    <w:rsid w:val="008861F0"/>
    <w:rsid w:val="00887398"/>
    <w:rsid w:val="00890F19"/>
    <w:rsid w:val="008970EC"/>
    <w:rsid w:val="008A171E"/>
    <w:rsid w:val="008A2B29"/>
    <w:rsid w:val="008A3BFC"/>
    <w:rsid w:val="008A50A9"/>
    <w:rsid w:val="008A7E40"/>
    <w:rsid w:val="008A7EC9"/>
    <w:rsid w:val="008B109F"/>
    <w:rsid w:val="008B16C1"/>
    <w:rsid w:val="008B3FDC"/>
    <w:rsid w:val="008C08E6"/>
    <w:rsid w:val="008D427F"/>
    <w:rsid w:val="008D5575"/>
    <w:rsid w:val="008D650C"/>
    <w:rsid w:val="008D6BCB"/>
    <w:rsid w:val="008D7C22"/>
    <w:rsid w:val="008E656D"/>
    <w:rsid w:val="008E7D07"/>
    <w:rsid w:val="008F03A7"/>
    <w:rsid w:val="008F0787"/>
    <w:rsid w:val="008F13FA"/>
    <w:rsid w:val="008F2B88"/>
    <w:rsid w:val="008F386A"/>
    <w:rsid w:val="008F4A1D"/>
    <w:rsid w:val="008F4D37"/>
    <w:rsid w:val="008F4E58"/>
    <w:rsid w:val="008F6EE5"/>
    <w:rsid w:val="009007A5"/>
    <w:rsid w:val="00902026"/>
    <w:rsid w:val="00902A7F"/>
    <w:rsid w:val="0090339E"/>
    <w:rsid w:val="00913201"/>
    <w:rsid w:val="0091388C"/>
    <w:rsid w:val="009159E8"/>
    <w:rsid w:val="00917331"/>
    <w:rsid w:val="0092300A"/>
    <w:rsid w:val="009257BB"/>
    <w:rsid w:val="00926B96"/>
    <w:rsid w:val="00927B94"/>
    <w:rsid w:val="00935031"/>
    <w:rsid w:val="00941C6A"/>
    <w:rsid w:val="00942314"/>
    <w:rsid w:val="009463F6"/>
    <w:rsid w:val="0094729F"/>
    <w:rsid w:val="009536B7"/>
    <w:rsid w:val="00954376"/>
    <w:rsid w:val="00960968"/>
    <w:rsid w:val="00961434"/>
    <w:rsid w:val="00971C79"/>
    <w:rsid w:val="009744A6"/>
    <w:rsid w:val="00976D13"/>
    <w:rsid w:val="00981789"/>
    <w:rsid w:val="00983F03"/>
    <w:rsid w:val="009918EC"/>
    <w:rsid w:val="00991A70"/>
    <w:rsid w:val="00992792"/>
    <w:rsid w:val="009927DD"/>
    <w:rsid w:val="0099369F"/>
    <w:rsid w:val="0099520A"/>
    <w:rsid w:val="00997D08"/>
    <w:rsid w:val="00997F96"/>
    <w:rsid w:val="009A128E"/>
    <w:rsid w:val="009A3397"/>
    <w:rsid w:val="009A4931"/>
    <w:rsid w:val="009A698E"/>
    <w:rsid w:val="009B3170"/>
    <w:rsid w:val="009B4EFE"/>
    <w:rsid w:val="009B7B81"/>
    <w:rsid w:val="009C0FE6"/>
    <w:rsid w:val="009C2BEC"/>
    <w:rsid w:val="009C5E64"/>
    <w:rsid w:val="009C6F06"/>
    <w:rsid w:val="009C7093"/>
    <w:rsid w:val="009C75A6"/>
    <w:rsid w:val="009D2BA9"/>
    <w:rsid w:val="009E030A"/>
    <w:rsid w:val="009E0C2B"/>
    <w:rsid w:val="009E38EB"/>
    <w:rsid w:val="009E5B52"/>
    <w:rsid w:val="009E66FB"/>
    <w:rsid w:val="009E76CC"/>
    <w:rsid w:val="009E7E50"/>
    <w:rsid w:val="00A001D8"/>
    <w:rsid w:val="00A00ED1"/>
    <w:rsid w:val="00A0196F"/>
    <w:rsid w:val="00A14D36"/>
    <w:rsid w:val="00A17F68"/>
    <w:rsid w:val="00A20865"/>
    <w:rsid w:val="00A220E7"/>
    <w:rsid w:val="00A22F96"/>
    <w:rsid w:val="00A240AC"/>
    <w:rsid w:val="00A300D5"/>
    <w:rsid w:val="00A3685A"/>
    <w:rsid w:val="00A44EAC"/>
    <w:rsid w:val="00A45490"/>
    <w:rsid w:val="00A46D51"/>
    <w:rsid w:val="00A47A47"/>
    <w:rsid w:val="00A50D4B"/>
    <w:rsid w:val="00A5736A"/>
    <w:rsid w:val="00A626AB"/>
    <w:rsid w:val="00A66930"/>
    <w:rsid w:val="00A67655"/>
    <w:rsid w:val="00A7004A"/>
    <w:rsid w:val="00A74E6B"/>
    <w:rsid w:val="00A84B49"/>
    <w:rsid w:val="00A855B3"/>
    <w:rsid w:val="00A85E1A"/>
    <w:rsid w:val="00A85F9D"/>
    <w:rsid w:val="00A9321E"/>
    <w:rsid w:val="00A94267"/>
    <w:rsid w:val="00A975A4"/>
    <w:rsid w:val="00AA1387"/>
    <w:rsid w:val="00AA5DFC"/>
    <w:rsid w:val="00AA6411"/>
    <w:rsid w:val="00AB131D"/>
    <w:rsid w:val="00AB2F3E"/>
    <w:rsid w:val="00AB3ABF"/>
    <w:rsid w:val="00AB561E"/>
    <w:rsid w:val="00AB66D2"/>
    <w:rsid w:val="00AB6E65"/>
    <w:rsid w:val="00AC24DB"/>
    <w:rsid w:val="00AC2F3B"/>
    <w:rsid w:val="00AC3FFD"/>
    <w:rsid w:val="00AC5D07"/>
    <w:rsid w:val="00AD4756"/>
    <w:rsid w:val="00AD6AA9"/>
    <w:rsid w:val="00AE42CF"/>
    <w:rsid w:val="00AF15C0"/>
    <w:rsid w:val="00AF33BE"/>
    <w:rsid w:val="00AF5424"/>
    <w:rsid w:val="00B0198F"/>
    <w:rsid w:val="00B04CA0"/>
    <w:rsid w:val="00B04E38"/>
    <w:rsid w:val="00B1119E"/>
    <w:rsid w:val="00B14C81"/>
    <w:rsid w:val="00B15A53"/>
    <w:rsid w:val="00B17379"/>
    <w:rsid w:val="00B20FA2"/>
    <w:rsid w:val="00B26337"/>
    <w:rsid w:val="00B2769B"/>
    <w:rsid w:val="00B2785B"/>
    <w:rsid w:val="00B3005D"/>
    <w:rsid w:val="00B3292B"/>
    <w:rsid w:val="00B337FA"/>
    <w:rsid w:val="00B33D64"/>
    <w:rsid w:val="00B353B5"/>
    <w:rsid w:val="00B41C7E"/>
    <w:rsid w:val="00B4243D"/>
    <w:rsid w:val="00B4324D"/>
    <w:rsid w:val="00B43B9C"/>
    <w:rsid w:val="00B45CF3"/>
    <w:rsid w:val="00B45FB4"/>
    <w:rsid w:val="00B50B01"/>
    <w:rsid w:val="00B5129E"/>
    <w:rsid w:val="00B54BDC"/>
    <w:rsid w:val="00B62265"/>
    <w:rsid w:val="00B627CD"/>
    <w:rsid w:val="00B629F9"/>
    <w:rsid w:val="00B71749"/>
    <w:rsid w:val="00B736DF"/>
    <w:rsid w:val="00B73EB3"/>
    <w:rsid w:val="00B754DD"/>
    <w:rsid w:val="00B81340"/>
    <w:rsid w:val="00B8252A"/>
    <w:rsid w:val="00B82DB3"/>
    <w:rsid w:val="00B85348"/>
    <w:rsid w:val="00B86B42"/>
    <w:rsid w:val="00B92319"/>
    <w:rsid w:val="00B95B2C"/>
    <w:rsid w:val="00B95EC1"/>
    <w:rsid w:val="00B967AE"/>
    <w:rsid w:val="00BA3AE4"/>
    <w:rsid w:val="00BA5CBE"/>
    <w:rsid w:val="00BA719D"/>
    <w:rsid w:val="00BA7E39"/>
    <w:rsid w:val="00BB1766"/>
    <w:rsid w:val="00BB6319"/>
    <w:rsid w:val="00BB6C7A"/>
    <w:rsid w:val="00BC2FB3"/>
    <w:rsid w:val="00BC3464"/>
    <w:rsid w:val="00BD686D"/>
    <w:rsid w:val="00BD6990"/>
    <w:rsid w:val="00BE2438"/>
    <w:rsid w:val="00BE497D"/>
    <w:rsid w:val="00BF1584"/>
    <w:rsid w:val="00BF29A2"/>
    <w:rsid w:val="00C012CD"/>
    <w:rsid w:val="00C0154C"/>
    <w:rsid w:val="00C07CC4"/>
    <w:rsid w:val="00C1025A"/>
    <w:rsid w:val="00C13FE5"/>
    <w:rsid w:val="00C1774B"/>
    <w:rsid w:val="00C222A8"/>
    <w:rsid w:val="00C40B01"/>
    <w:rsid w:val="00C45ABC"/>
    <w:rsid w:val="00C46859"/>
    <w:rsid w:val="00C4729D"/>
    <w:rsid w:val="00C51AD5"/>
    <w:rsid w:val="00C52146"/>
    <w:rsid w:val="00C530CD"/>
    <w:rsid w:val="00C53760"/>
    <w:rsid w:val="00C552F9"/>
    <w:rsid w:val="00C555A2"/>
    <w:rsid w:val="00C5769F"/>
    <w:rsid w:val="00C60368"/>
    <w:rsid w:val="00C62075"/>
    <w:rsid w:val="00C64346"/>
    <w:rsid w:val="00C65629"/>
    <w:rsid w:val="00C707B1"/>
    <w:rsid w:val="00C7205B"/>
    <w:rsid w:val="00C72B0B"/>
    <w:rsid w:val="00C74BD8"/>
    <w:rsid w:val="00C847E6"/>
    <w:rsid w:val="00C922CC"/>
    <w:rsid w:val="00C926C5"/>
    <w:rsid w:val="00C940EE"/>
    <w:rsid w:val="00C94BBA"/>
    <w:rsid w:val="00C97E1E"/>
    <w:rsid w:val="00CB3CFB"/>
    <w:rsid w:val="00CB47E1"/>
    <w:rsid w:val="00CB5901"/>
    <w:rsid w:val="00CB6D86"/>
    <w:rsid w:val="00CC165B"/>
    <w:rsid w:val="00CC4DDC"/>
    <w:rsid w:val="00CD0872"/>
    <w:rsid w:val="00CD3C2A"/>
    <w:rsid w:val="00CD3ECC"/>
    <w:rsid w:val="00CD53AF"/>
    <w:rsid w:val="00CD6438"/>
    <w:rsid w:val="00CD7D89"/>
    <w:rsid w:val="00CE2F46"/>
    <w:rsid w:val="00CE4E15"/>
    <w:rsid w:val="00CF06D0"/>
    <w:rsid w:val="00CF4793"/>
    <w:rsid w:val="00CF6341"/>
    <w:rsid w:val="00D00A96"/>
    <w:rsid w:val="00D01AF8"/>
    <w:rsid w:val="00D03A32"/>
    <w:rsid w:val="00D04CEC"/>
    <w:rsid w:val="00D05DB5"/>
    <w:rsid w:val="00D11DC5"/>
    <w:rsid w:val="00D12B42"/>
    <w:rsid w:val="00D1547D"/>
    <w:rsid w:val="00D15A23"/>
    <w:rsid w:val="00D16359"/>
    <w:rsid w:val="00D17A2F"/>
    <w:rsid w:val="00D23113"/>
    <w:rsid w:val="00D2438B"/>
    <w:rsid w:val="00D267E5"/>
    <w:rsid w:val="00D27FE1"/>
    <w:rsid w:val="00D32A0B"/>
    <w:rsid w:val="00D363DB"/>
    <w:rsid w:val="00D37138"/>
    <w:rsid w:val="00D3793A"/>
    <w:rsid w:val="00D4211A"/>
    <w:rsid w:val="00D44157"/>
    <w:rsid w:val="00D44ABD"/>
    <w:rsid w:val="00D45266"/>
    <w:rsid w:val="00D4743C"/>
    <w:rsid w:val="00D551FE"/>
    <w:rsid w:val="00D5799E"/>
    <w:rsid w:val="00D61FFF"/>
    <w:rsid w:val="00D6245D"/>
    <w:rsid w:val="00D63693"/>
    <w:rsid w:val="00D6479C"/>
    <w:rsid w:val="00D651F2"/>
    <w:rsid w:val="00D6674C"/>
    <w:rsid w:val="00D67153"/>
    <w:rsid w:val="00D70DF8"/>
    <w:rsid w:val="00D72C5C"/>
    <w:rsid w:val="00D77760"/>
    <w:rsid w:val="00D80D0C"/>
    <w:rsid w:val="00D82597"/>
    <w:rsid w:val="00D83AF7"/>
    <w:rsid w:val="00D8405D"/>
    <w:rsid w:val="00D86696"/>
    <w:rsid w:val="00D93C86"/>
    <w:rsid w:val="00D941B9"/>
    <w:rsid w:val="00D946AA"/>
    <w:rsid w:val="00D94990"/>
    <w:rsid w:val="00D972E3"/>
    <w:rsid w:val="00DA308E"/>
    <w:rsid w:val="00DA5842"/>
    <w:rsid w:val="00DA60A9"/>
    <w:rsid w:val="00DA6DFC"/>
    <w:rsid w:val="00DB04CC"/>
    <w:rsid w:val="00DB1D4C"/>
    <w:rsid w:val="00DB2D17"/>
    <w:rsid w:val="00DC0201"/>
    <w:rsid w:val="00DC285C"/>
    <w:rsid w:val="00DC3968"/>
    <w:rsid w:val="00DC5765"/>
    <w:rsid w:val="00DD6693"/>
    <w:rsid w:val="00DD68F5"/>
    <w:rsid w:val="00DE015B"/>
    <w:rsid w:val="00DE4C23"/>
    <w:rsid w:val="00DE6733"/>
    <w:rsid w:val="00DF2A1D"/>
    <w:rsid w:val="00E00D30"/>
    <w:rsid w:val="00E02C79"/>
    <w:rsid w:val="00E04209"/>
    <w:rsid w:val="00E05495"/>
    <w:rsid w:val="00E2266D"/>
    <w:rsid w:val="00E25F4A"/>
    <w:rsid w:val="00E330B3"/>
    <w:rsid w:val="00E33911"/>
    <w:rsid w:val="00E41217"/>
    <w:rsid w:val="00E5124F"/>
    <w:rsid w:val="00E57C8D"/>
    <w:rsid w:val="00E63A10"/>
    <w:rsid w:val="00E66883"/>
    <w:rsid w:val="00E7386A"/>
    <w:rsid w:val="00E73B2B"/>
    <w:rsid w:val="00E73DE7"/>
    <w:rsid w:val="00E75C9E"/>
    <w:rsid w:val="00E837C5"/>
    <w:rsid w:val="00E9333F"/>
    <w:rsid w:val="00E9524E"/>
    <w:rsid w:val="00E96693"/>
    <w:rsid w:val="00EA3A1D"/>
    <w:rsid w:val="00EA4398"/>
    <w:rsid w:val="00EA49C6"/>
    <w:rsid w:val="00EA7D9D"/>
    <w:rsid w:val="00EA7F9C"/>
    <w:rsid w:val="00EB026E"/>
    <w:rsid w:val="00EB131E"/>
    <w:rsid w:val="00EB710B"/>
    <w:rsid w:val="00EC00D1"/>
    <w:rsid w:val="00EC0F5B"/>
    <w:rsid w:val="00EC7BBB"/>
    <w:rsid w:val="00ED0F35"/>
    <w:rsid w:val="00ED20D1"/>
    <w:rsid w:val="00ED6BF7"/>
    <w:rsid w:val="00ED7B0B"/>
    <w:rsid w:val="00ED7BCD"/>
    <w:rsid w:val="00EE0C08"/>
    <w:rsid w:val="00EE13BB"/>
    <w:rsid w:val="00EE25B9"/>
    <w:rsid w:val="00EE2CAB"/>
    <w:rsid w:val="00EE3DAB"/>
    <w:rsid w:val="00F04EFD"/>
    <w:rsid w:val="00F061C4"/>
    <w:rsid w:val="00F13282"/>
    <w:rsid w:val="00F15683"/>
    <w:rsid w:val="00F2233C"/>
    <w:rsid w:val="00F22F55"/>
    <w:rsid w:val="00F240C2"/>
    <w:rsid w:val="00F251D8"/>
    <w:rsid w:val="00F30BFB"/>
    <w:rsid w:val="00F31D62"/>
    <w:rsid w:val="00F324E6"/>
    <w:rsid w:val="00F33EAC"/>
    <w:rsid w:val="00F36CF3"/>
    <w:rsid w:val="00F37818"/>
    <w:rsid w:val="00F37AD9"/>
    <w:rsid w:val="00F40BDA"/>
    <w:rsid w:val="00F41DCA"/>
    <w:rsid w:val="00F43A01"/>
    <w:rsid w:val="00F464D9"/>
    <w:rsid w:val="00F51684"/>
    <w:rsid w:val="00F579EE"/>
    <w:rsid w:val="00F57A85"/>
    <w:rsid w:val="00F6309D"/>
    <w:rsid w:val="00F64F81"/>
    <w:rsid w:val="00F71C8F"/>
    <w:rsid w:val="00F72D87"/>
    <w:rsid w:val="00F72F1C"/>
    <w:rsid w:val="00F76EB6"/>
    <w:rsid w:val="00F829E5"/>
    <w:rsid w:val="00F850D5"/>
    <w:rsid w:val="00F86072"/>
    <w:rsid w:val="00F86905"/>
    <w:rsid w:val="00F87073"/>
    <w:rsid w:val="00F902B3"/>
    <w:rsid w:val="00F90FF4"/>
    <w:rsid w:val="00F9123B"/>
    <w:rsid w:val="00F9167B"/>
    <w:rsid w:val="00F92E82"/>
    <w:rsid w:val="00F92FDA"/>
    <w:rsid w:val="00F95510"/>
    <w:rsid w:val="00F96408"/>
    <w:rsid w:val="00FA31BE"/>
    <w:rsid w:val="00FA6A89"/>
    <w:rsid w:val="00FA6ED9"/>
    <w:rsid w:val="00FA737C"/>
    <w:rsid w:val="00FB37BB"/>
    <w:rsid w:val="00FB40AC"/>
    <w:rsid w:val="00FB5325"/>
    <w:rsid w:val="00FB5E50"/>
    <w:rsid w:val="00FC0A5D"/>
    <w:rsid w:val="00FC307B"/>
    <w:rsid w:val="00FC43E2"/>
    <w:rsid w:val="00FC5C8D"/>
    <w:rsid w:val="00FC788D"/>
    <w:rsid w:val="00FD198F"/>
    <w:rsid w:val="00FD3CC3"/>
    <w:rsid w:val="00FE0FDC"/>
    <w:rsid w:val="00FE2DC6"/>
    <w:rsid w:val="00FE5ACB"/>
    <w:rsid w:val="00FE69FD"/>
    <w:rsid w:val="00FE7145"/>
    <w:rsid w:val="00FF08BF"/>
    <w:rsid w:val="00FF0BD7"/>
    <w:rsid w:val="00FF64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Normal (Web)"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1B1"/>
    <w:pPr>
      <w:spacing w:after="200" w:line="276" w:lineRule="auto"/>
    </w:pPr>
    <w:rPr>
      <w:sz w:val="22"/>
      <w:szCs w:val="22"/>
      <w:lang w:val="en-US" w:eastAsia="en-US"/>
    </w:rPr>
  </w:style>
  <w:style w:type="paragraph" w:styleId="Ttulo1">
    <w:name w:val="heading 1"/>
    <w:basedOn w:val="Normal"/>
    <w:next w:val="Normal"/>
    <w:link w:val="Ttulo1Car"/>
    <w:qFormat/>
    <w:rsid w:val="003661B1"/>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qFormat/>
    <w:rsid w:val="003661B1"/>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qFormat/>
    <w:rsid w:val="003661B1"/>
    <w:pPr>
      <w:keepNext/>
      <w:keepLines/>
      <w:spacing w:before="200" w:after="0"/>
      <w:outlineLvl w:val="2"/>
    </w:pPr>
    <w:rPr>
      <w:rFonts w:ascii="Cambria" w:hAnsi="Cambria"/>
      <w:b/>
      <w:bCs/>
      <w:color w:val="4F81BD"/>
    </w:rPr>
  </w:style>
  <w:style w:type="paragraph" w:styleId="Ttulo4">
    <w:name w:val="heading 4"/>
    <w:basedOn w:val="Normal"/>
    <w:next w:val="Normal"/>
    <w:link w:val="Ttulo4Car"/>
    <w:qFormat/>
    <w:rsid w:val="003661B1"/>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qFormat/>
    <w:rsid w:val="003661B1"/>
    <w:pPr>
      <w:keepNext/>
      <w:keepLines/>
      <w:spacing w:before="200" w:after="0"/>
      <w:outlineLvl w:val="4"/>
    </w:pPr>
    <w:rPr>
      <w:rFonts w:ascii="Cambria" w:hAnsi="Cambria"/>
      <w:color w:val="243F60"/>
    </w:rPr>
  </w:style>
  <w:style w:type="paragraph" w:styleId="Ttulo6">
    <w:name w:val="heading 6"/>
    <w:basedOn w:val="Normal"/>
    <w:next w:val="Normal"/>
    <w:link w:val="Ttulo6Car"/>
    <w:qFormat/>
    <w:rsid w:val="003661B1"/>
    <w:pPr>
      <w:keepNext/>
      <w:keepLines/>
      <w:spacing w:before="200" w:after="0"/>
      <w:outlineLvl w:val="5"/>
    </w:pPr>
    <w:rPr>
      <w:rFonts w:ascii="Cambria" w:hAnsi="Cambria"/>
      <w:i/>
      <w:iCs/>
      <w:color w:val="243F60"/>
    </w:rPr>
  </w:style>
  <w:style w:type="paragraph" w:styleId="Ttulo7">
    <w:name w:val="heading 7"/>
    <w:basedOn w:val="Normal"/>
    <w:next w:val="Normal"/>
    <w:link w:val="Ttulo7Car"/>
    <w:qFormat/>
    <w:rsid w:val="003661B1"/>
    <w:pPr>
      <w:keepNext/>
      <w:keepLines/>
      <w:spacing w:before="200" w:after="0"/>
      <w:outlineLvl w:val="6"/>
    </w:pPr>
    <w:rPr>
      <w:rFonts w:ascii="Cambria" w:hAnsi="Cambria"/>
      <w:i/>
      <w:iCs/>
      <w:color w:val="404040"/>
    </w:rPr>
  </w:style>
  <w:style w:type="paragraph" w:styleId="Ttulo8">
    <w:name w:val="heading 8"/>
    <w:basedOn w:val="Normal"/>
    <w:next w:val="Normal"/>
    <w:link w:val="Ttulo8Car"/>
    <w:qFormat/>
    <w:rsid w:val="003661B1"/>
    <w:pPr>
      <w:keepNext/>
      <w:keepLines/>
      <w:spacing w:before="200" w:after="0"/>
      <w:outlineLvl w:val="7"/>
    </w:pPr>
    <w:rPr>
      <w:rFonts w:ascii="Cambria" w:hAnsi="Cambria"/>
      <w:color w:val="4F81BD"/>
      <w:sz w:val="20"/>
      <w:szCs w:val="20"/>
    </w:rPr>
  </w:style>
  <w:style w:type="paragraph" w:styleId="Ttulo9">
    <w:name w:val="heading 9"/>
    <w:basedOn w:val="Normal"/>
    <w:next w:val="Normal"/>
    <w:link w:val="Ttulo9Car"/>
    <w:qFormat/>
    <w:rsid w:val="003661B1"/>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B6741"/>
    <w:pPr>
      <w:tabs>
        <w:tab w:val="center" w:pos="4252"/>
        <w:tab w:val="right" w:pos="8504"/>
      </w:tabs>
    </w:pPr>
    <w:rPr>
      <w:sz w:val="20"/>
    </w:rPr>
  </w:style>
  <w:style w:type="paragraph" w:customStyle="1" w:styleId="Caratula">
    <w:name w:val="Caratula"/>
    <w:basedOn w:val="Normal"/>
    <w:rsid w:val="000B6741"/>
    <w:pPr>
      <w:framePr w:hSpace="142" w:vSpace="142" w:wrap="around" w:hAnchor="margin" w:xAlign="center" w:yAlign="center"/>
      <w:jc w:val="center"/>
    </w:pPr>
    <w:rPr>
      <w:rFonts w:ascii="Arial" w:hAnsi="Arial" w:cs="Arial"/>
      <w:b/>
      <w:bCs/>
      <w:caps/>
      <w:color w:val="000000"/>
      <w:sz w:val="44"/>
    </w:rPr>
  </w:style>
  <w:style w:type="paragraph" w:styleId="Piedepgina">
    <w:name w:val="footer"/>
    <w:basedOn w:val="Normal"/>
    <w:rsid w:val="000B6741"/>
    <w:pPr>
      <w:tabs>
        <w:tab w:val="center" w:pos="4252"/>
        <w:tab w:val="right" w:pos="8504"/>
      </w:tabs>
    </w:pPr>
    <w:rPr>
      <w:sz w:val="20"/>
    </w:rPr>
  </w:style>
  <w:style w:type="character" w:styleId="Nmerodepgina">
    <w:name w:val="page number"/>
    <w:basedOn w:val="Fuentedeprrafopredeter"/>
    <w:rsid w:val="00FB5E50"/>
    <w:rPr>
      <w:rFonts w:cs="Times New Roman"/>
    </w:rPr>
  </w:style>
  <w:style w:type="character" w:customStyle="1" w:styleId="EstiloCorreo19">
    <w:name w:val="EstiloCorreo19"/>
    <w:basedOn w:val="Fuentedeprrafopredeter"/>
    <w:semiHidden/>
    <w:rsid w:val="000527C4"/>
    <w:rPr>
      <w:rFonts w:ascii="Arial" w:hAnsi="Arial" w:cs="Arial"/>
      <w:color w:val="000080"/>
      <w:sz w:val="20"/>
      <w:szCs w:val="20"/>
    </w:rPr>
  </w:style>
  <w:style w:type="paragraph" w:styleId="Mapadeldocumento">
    <w:name w:val="Document Map"/>
    <w:basedOn w:val="Normal"/>
    <w:semiHidden/>
    <w:rsid w:val="00096FB3"/>
    <w:pPr>
      <w:shd w:val="clear" w:color="auto" w:fill="000080"/>
    </w:pPr>
    <w:rPr>
      <w:rFonts w:ascii="Tahoma" w:hAnsi="Tahoma" w:cs="Tahoma"/>
      <w:sz w:val="20"/>
      <w:szCs w:val="20"/>
    </w:rPr>
  </w:style>
  <w:style w:type="paragraph" w:styleId="Textodeglobo">
    <w:name w:val="Balloon Text"/>
    <w:basedOn w:val="Normal"/>
    <w:semiHidden/>
    <w:rsid w:val="00D61FFF"/>
    <w:rPr>
      <w:rFonts w:ascii="Tahoma" w:hAnsi="Tahoma" w:cs="Tahoma"/>
      <w:sz w:val="16"/>
      <w:szCs w:val="16"/>
    </w:rPr>
  </w:style>
  <w:style w:type="table" w:styleId="Tablaconcuadrcula">
    <w:name w:val="Table Grid"/>
    <w:basedOn w:val="Tablanormal"/>
    <w:rsid w:val="004D7F95"/>
    <w:rPr>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locked/>
    <w:rsid w:val="003661B1"/>
    <w:rPr>
      <w:rFonts w:ascii="Cambria" w:hAnsi="Cambria" w:cs="Times New Roman"/>
      <w:b/>
      <w:bCs/>
      <w:color w:val="365F91"/>
      <w:sz w:val="28"/>
      <w:szCs w:val="28"/>
    </w:rPr>
  </w:style>
  <w:style w:type="character" w:customStyle="1" w:styleId="Ttulo2Car">
    <w:name w:val="Título 2 Car"/>
    <w:basedOn w:val="Fuentedeprrafopredeter"/>
    <w:link w:val="Ttulo2"/>
    <w:locked/>
    <w:rsid w:val="003661B1"/>
    <w:rPr>
      <w:rFonts w:ascii="Cambria" w:hAnsi="Cambria" w:cs="Times New Roman"/>
      <w:b/>
      <w:bCs/>
      <w:color w:val="4F81BD"/>
      <w:sz w:val="26"/>
      <w:szCs w:val="26"/>
    </w:rPr>
  </w:style>
  <w:style w:type="character" w:customStyle="1" w:styleId="Ttulo3Car">
    <w:name w:val="Título 3 Car"/>
    <w:basedOn w:val="Fuentedeprrafopredeter"/>
    <w:link w:val="Ttulo3"/>
    <w:locked/>
    <w:rsid w:val="003661B1"/>
    <w:rPr>
      <w:rFonts w:ascii="Cambria" w:hAnsi="Cambria" w:cs="Times New Roman"/>
      <w:b/>
      <w:bCs/>
      <w:color w:val="4F81BD"/>
    </w:rPr>
  </w:style>
  <w:style w:type="character" w:customStyle="1" w:styleId="Ttulo4Car">
    <w:name w:val="Título 4 Car"/>
    <w:basedOn w:val="Fuentedeprrafopredeter"/>
    <w:link w:val="Ttulo4"/>
    <w:locked/>
    <w:rsid w:val="003661B1"/>
    <w:rPr>
      <w:rFonts w:ascii="Cambria" w:hAnsi="Cambria" w:cs="Times New Roman"/>
      <w:b/>
      <w:bCs/>
      <w:i/>
      <w:iCs/>
      <w:color w:val="4F81BD"/>
    </w:rPr>
  </w:style>
  <w:style w:type="character" w:customStyle="1" w:styleId="Ttulo5Car">
    <w:name w:val="Título 5 Car"/>
    <w:basedOn w:val="Fuentedeprrafopredeter"/>
    <w:link w:val="Ttulo5"/>
    <w:locked/>
    <w:rsid w:val="003661B1"/>
    <w:rPr>
      <w:rFonts w:ascii="Cambria" w:hAnsi="Cambria" w:cs="Times New Roman"/>
      <w:color w:val="243F60"/>
    </w:rPr>
  </w:style>
  <w:style w:type="character" w:customStyle="1" w:styleId="Ttulo6Car">
    <w:name w:val="Título 6 Car"/>
    <w:basedOn w:val="Fuentedeprrafopredeter"/>
    <w:link w:val="Ttulo6"/>
    <w:locked/>
    <w:rsid w:val="003661B1"/>
    <w:rPr>
      <w:rFonts w:ascii="Cambria" w:hAnsi="Cambria" w:cs="Times New Roman"/>
      <w:i/>
      <w:iCs/>
      <w:color w:val="243F60"/>
    </w:rPr>
  </w:style>
  <w:style w:type="character" w:customStyle="1" w:styleId="Ttulo7Car">
    <w:name w:val="Título 7 Car"/>
    <w:basedOn w:val="Fuentedeprrafopredeter"/>
    <w:link w:val="Ttulo7"/>
    <w:locked/>
    <w:rsid w:val="003661B1"/>
    <w:rPr>
      <w:rFonts w:ascii="Cambria" w:hAnsi="Cambria" w:cs="Times New Roman"/>
      <w:i/>
      <w:iCs/>
      <w:color w:val="404040"/>
    </w:rPr>
  </w:style>
  <w:style w:type="character" w:customStyle="1" w:styleId="Ttulo8Car">
    <w:name w:val="Título 8 Car"/>
    <w:basedOn w:val="Fuentedeprrafopredeter"/>
    <w:link w:val="Ttulo8"/>
    <w:locked/>
    <w:rsid w:val="003661B1"/>
    <w:rPr>
      <w:rFonts w:ascii="Cambria" w:hAnsi="Cambria" w:cs="Times New Roman"/>
      <w:color w:val="4F81BD"/>
      <w:sz w:val="20"/>
      <w:szCs w:val="20"/>
    </w:rPr>
  </w:style>
  <w:style w:type="character" w:customStyle="1" w:styleId="Ttulo9Car">
    <w:name w:val="Título 9 Car"/>
    <w:basedOn w:val="Fuentedeprrafopredeter"/>
    <w:link w:val="Ttulo9"/>
    <w:locked/>
    <w:rsid w:val="003661B1"/>
    <w:rPr>
      <w:rFonts w:ascii="Cambria" w:hAnsi="Cambria" w:cs="Times New Roman"/>
      <w:i/>
      <w:iCs/>
      <w:color w:val="404040"/>
      <w:sz w:val="20"/>
      <w:szCs w:val="20"/>
    </w:rPr>
  </w:style>
  <w:style w:type="paragraph" w:styleId="Epgrafe">
    <w:name w:val="caption"/>
    <w:basedOn w:val="Normal"/>
    <w:next w:val="Normal"/>
    <w:qFormat/>
    <w:rsid w:val="003661B1"/>
    <w:pPr>
      <w:spacing w:line="240" w:lineRule="auto"/>
    </w:pPr>
    <w:rPr>
      <w:b/>
      <w:bCs/>
      <w:color w:val="4F81BD"/>
      <w:sz w:val="18"/>
      <w:szCs w:val="18"/>
    </w:rPr>
  </w:style>
  <w:style w:type="paragraph" w:styleId="Ttulo">
    <w:name w:val="Title"/>
    <w:basedOn w:val="Normal"/>
    <w:next w:val="Normal"/>
    <w:link w:val="TtuloCar"/>
    <w:qFormat/>
    <w:rsid w:val="003661B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basedOn w:val="Fuentedeprrafopredeter"/>
    <w:link w:val="Ttulo"/>
    <w:locked/>
    <w:rsid w:val="003661B1"/>
    <w:rPr>
      <w:rFonts w:ascii="Cambria" w:hAnsi="Cambria" w:cs="Times New Roman"/>
      <w:color w:val="17365D"/>
      <w:spacing w:val="5"/>
      <w:kern w:val="28"/>
      <w:sz w:val="52"/>
      <w:szCs w:val="52"/>
    </w:rPr>
  </w:style>
  <w:style w:type="paragraph" w:styleId="Subttulo">
    <w:name w:val="Subtitle"/>
    <w:basedOn w:val="Normal"/>
    <w:next w:val="Normal"/>
    <w:link w:val="SubttuloCar"/>
    <w:qFormat/>
    <w:rsid w:val="003661B1"/>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locked/>
    <w:rsid w:val="003661B1"/>
    <w:rPr>
      <w:rFonts w:ascii="Cambria" w:hAnsi="Cambria" w:cs="Times New Roman"/>
      <w:i/>
      <w:iCs/>
      <w:color w:val="4F81BD"/>
      <w:spacing w:val="15"/>
      <w:sz w:val="24"/>
      <w:szCs w:val="24"/>
    </w:rPr>
  </w:style>
  <w:style w:type="character" w:styleId="Textoennegrita">
    <w:name w:val="Strong"/>
    <w:basedOn w:val="Fuentedeprrafopredeter"/>
    <w:qFormat/>
    <w:rsid w:val="003661B1"/>
    <w:rPr>
      <w:rFonts w:cs="Times New Roman"/>
      <w:b/>
      <w:bCs/>
    </w:rPr>
  </w:style>
  <w:style w:type="character" w:styleId="nfasis">
    <w:name w:val="Emphasis"/>
    <w:basedOn w:val="Fuentedeprrafopredeter"/>
    <w:qFormat/>
    <w:rsid w:val="003661B1"/>
    <w:rPr>
      <w:rFonts w:cs="Times New Roman"/>
      <w:i/>
      <w:iCs/>
    </w:rPr>
  </w:style>
  <w:style w:type="paragraph" w:customStyle="1" w:styleId="Sinespaciado1">
    <w:name w:val="Sin espaciado1"/>
    <w:link w:val="NoSpacingChar"/>
    <w:rsid w:val="003661B1"/>
    <w:rPr>
      <w:sz w:val="22"/>
      <w:szCs w:val="22"/>
      <w:lang w:val="en-US" w:eastAsia="en-US"/>
    </w:rPr>
  </w:style>
  <w:style w:type="character" w:customStyle="1" w:styleId="NoSpacingChar">
    <w:name w:val="No Spacing Char"/>
    <w:basedOn w:val="Fuentedeprrafopredeter"/>
    <w:link w:val="Sinespaciado1"/>
    <w:locked/>
    <w:rsid w:val="003661B1"/>
    <w:rPr>
      <w:sz w:val="22"/>
      <w:szCs w:val="22"/>
      <w:lang w:val="en-US" w:eastAsia="en-US" w:bidi="ar-SA"/>
    </w:rPr>
  </w:style>
  <w:style w:type="paragraph" w:customStyle="1" w:styleId="Prrafodelista1">
    <w:name w:val="Párrafo de lista1"/>
    <w:basedOn w:val="Normal"/>
    <w:rsid w:val="003661B1"/>
    <w:pPr>
      <w:ind w:left="720"/>
      <w:contextualSpacing/>
    </w:pPr>
  </w:style>
  <w:style w:type="paragraph" w:customStyle="1" w:styleId="Cita1">
    <w:name w:val="Cita1"/>
    <w:basedOn w:val="Normal"/>
    <w:next w:val="Normal"/>
    <w:link w:val="QuoteChar"/>
    <w:rsid w:val="003661B1"/>
    <w:rPr>
      <w:i/>
      <w:iCs/>
      <w:color w:val="000000"/>
    </w:rPr>
  </w:style>
  <w:style w:type="character" w:customStyle="1" w:styleId="QuoteChar">
    <w:name w:val="Quote Char"/>
    <w:basedOn w:val="Fuentedeprrafopredeter"/>
    <w:link w:val="Cita1"/>
    <w:locked/>
    <w:rsid w:val="003661B1"/>
    <w:rPr>
      <w:rFonts w:cs="Times New Roman"/>
      <w:i/>
      <w:iCs/>
      <w:color w:val="000000"/>
    </w:rPr>
  </w:style>
  <w:style w:type="paragraph" w:customStyle="1" w:styleId="Citadestacada1">
    <w:name w:val="Cita destacada1"/>
    <w:basedOn w:val="Normal"/>
    <w:next w:val="Normal"/>
    <w:link w:val="IntenseQuoteChar"/>
    <w:rsid w:val="003661B1"/>
    <w:pPr>
      <w:pBdr>
        <w:bottom w:val="single" w:sz="4" w:space="4" w:color="4F81BD"/>
      </w:pBdr>
      <w:spacing w:before="200" w:after="280"/>
      <w:ind w:left="936" w:right="936"/>
    </w:pPr>
    <w:rPr>
      <w:b/>
      <w:bCs/>
      <w:i/>
      <w:iCs/>
      <w:color w:val="4F81BD"/>
    </w:rPr>
  </w:style>
  <w:style w:type="character" w:customStyle="1" w:styleId="IntenseQuoteChar">
    <w:name w:val="Intense Quote Char"/>
    <w:basedOn w:val="Fuentedeprrafopredeter"/>
    <w:link w:val="Citadestacada1"/>
    <w:locked/>
    <w:rsid w:val="003661B1"/>
    <w:rPr>
      <w:rFonts w:cs="Times New Roman"/>
      <w:b/>
      <w:bCs/>
      <w:i/>
      <w:iCs/>
      <w:color w:val="4F81BD"/>
    </w:rPr>
  </w:style>
  <w:style w:type="character" w:customStyle="1" w:styleId="nfasissutil1">
    <w:name w:val="Énfasis sutil1"/>
    <w:basedOn w:val="Fuentedeprrafopredeter"/>
    <w:rsid w:val="003661B1"/>
    <w:rPr>
      <w:rFonts w:cs="Times New Roman"/>
      <w:i/>
      <w:iCs/>
      <w:color w:val="808080"/>
    </w:rPr>
  </w:style>
  <w:style w:type="character" w:customStyle="1" w:styleId="nfasisintenso1">
    <w:name w:val="Énfasis intenso1"/>
    <w:basedOn w:val="Fuentedeprrafopredeter"/>
    <w:rsid w:val="003661B1"/>
    <w:rPr>
      <w:rFonts w:cs="Times New Roman"/>
      <w:b/>
      <w:bCs/>
      <w:i/>
      <w:iCs/>
      <w:color w:val="4F81BD"/>
    </w:rPr>
  </w:style>
  <w:style w:type="character" w:customStyle="1" w:styleId="Referenciasutil1">
    <w:name w:val="Referencia sutil1"/>
    <w:basedOn w:val="Fuentedeprrafopredeter"/>
    <w:rsid w:val="003661B1"/>
    <w:rPr>
      <w:rFonts w:cs="Times New Roman"/>
      <w:smallCaps/>
      <w:color w:val="C0504D"/>
      <w:u w:val="single"/>
    </w:rPr>
  </w:style>
  <w:style w:type="character" w:customStyle="1" w:styleId="Referenciaintensa1">
    <w:name w:val="Referencia intensa1"/>
    <w:basedOn w:val="Fuentedeprrafopredeter"/>
    <w:rsid w:val="003661B1"/>
    <w:rPr>
      <w:rFonts w:cs="Times New Roman"/>
      <w:b/>
      <w:bCs/>
      <w:smallCaps/>
      <w:color w:val="C0504D"/>
      <w:spacing w:val="5"/>
      <w:u w:val="single"/>
    </w:rPr>
  </w:style>
  <w:style w:type="character" w:customStyle="1" w:styleId="Ttulodellibro1">
    <w:name w:val="Título del libro1"/>
    <w:basedOn w:val="Fuentedeprrafopredeter"/>
    <w:rsid w:val="003661B1"/>
    <w:rPr>
      <w:rFonts w:cs="Times New Roman"/>
      <w:b/>
      <w:bCs/>
      <w:smallCaps/>
      <w:spacing w:val="5"/>
    </w:rPr>
  </w:style>
  <w:style w:type="paragraph" w:customStyle="1" w:styleId="TtulodeTDC1">
    <w:name w:val="Título de TDC1"/>
    <w:basedOn w:val="Ttulo1"/>
    <w:next w:val="Normal"/>
    <w:semiHidden/>
    <w:rsid w:val="003661B1"/>
    <w:pPr>
      <w:outlineLvl w:val="9"/>
    </w:pPr>
  </w:style>
  <w:style w:type="paragraph" w:styleId="NormalWeb">
    <w:name w:val="Normal (Web)"/>
    <w:basedOn w:val="Normal"/>
    <w:uiPriority w:val="99"/>
    <w:rsid w:val="008B109F"/>
    <w:pPr>
      <w:spacing w:before="100" w:beforeAutospacing="1" w:after="100" w:afterAutospacing="1" w:line="240" w:lineRule="auto"/>
    </w:pPr>
    <w:rPr>
      <w:rFonts w:ascii="Times New Roman" w:hAnsi="Times New Roman"/>
      <w:sz w:val="24"/>
      <w:szCs w:val="24"/>
      <w:lang w:val="es-ES" w:eastAsia="es-ES"/>
    </w:rPr>
  </w:style>
  <w:style w:type="character" w:styleId="Refdecomentario">
    <w:name w:val="annotation reference"/>
    <w:basedOn w:val="Fuentedeprrafopredeter"/>
    <w:rsid w:val="00F37AD9"/>
    <w:rPr>
      <w:rFonts w:cs="Times New Roman"/>
      <w:sz w:val="16"/>
      <w:szCs w:val="16"/>
    </w:rPr>
  </w:style>
  <w:style w:type="paragraph" w:styleId="Textocomentario">
    <w:name w:val="annotation text"/>
    <w:basedOn w:val="Normal"/>
    <w:link w:val="TextocomentarioCar"/>
    <w:rsid w:val="00F37AD9"/>
    <w:pPr>
      <w:spacing w:line="240" w:lineRule="auto"/>
    </w:pPr>
    <w:rPr>
      <w:sz w:val="20"/>
      <w:szCs w:val="20"/>
    </w:rPr>
  </w:style>
  <w:style w:type="character" w:customStyle="1" w:styleId="TextocomentarioCar">
    <w:name w:val="Texto comentario Car"/>
    <w:basedOn w:val="Fuentedeprrafopredeter"/>
    <w:link w:val="Textocomentario"/>
    <w:locked/>
    <w:rsid w:val="00F37AD9"/>
    <w:rPr>
      <w:rFonts w:cs="Times New Roman"/>
    </w:rPr>
  </w:style>
  <w:style w:type="paragraph" w:styleId="Asuntodelcomentario">
    <w:name w:val="annotation subject"/>
    <w:basedOn w:val="Textocomentario"/>
    <w:next w:val="Textocomentario"/>
    <w:link w:val="AsuntodelcomentarioCar"/>
    <w:rsid w:val="00F37AD9"/>
    <w:rPr>
      <w:b/>
      <w:bCs/>
    </w:rPr>
  </w:style>
  <w:style w:type="character" w:customStyle="1" w:styleId="AsuntodelcomentarioCar">
    <w:name w:val="Asunto del comentario Car"/>
    <w:basedOn w:val="TextocomentarioCar"/>
    <w:link w:val="Asuntodelcomentario"/>
    <w:locked/>
    <w:rsid w:val="00F37AD9"/>
    <w:rPr>
      <w:rFonts w:cs="Times New Roman"/>
      <w:b/>
      <w:bCs/>
    </w:rPr>
  </w:style>
  <w:style w:type="paragraph" w:styleId="Prrafodelista">
    <w:name w:val="List Paragraph"/>
    <w:basedOn w:val="Normal"/>
    <w:uiPriority w:val="34"/>
    <w:qFormat/>
    <w:rsid w:val="002807E0"/>
    <w:pPr>
      <w:ind w:left="708"/>
    </w:pPr>
  </w:style>
  <w:style w:type="character" w:styleId="Hipervnculo">
    <w:name w:val="Hyperlink"/>
    <w:basedOn w:val="Fuentedeprrafopredeter"/>
    <w:rsid w:val="00C4729D"/>
    <w:rPr>
      <w:color w:val="0000FF"/>
      <w:u w:val="single"/>
    </w:rPr>
  </w:style>
  <w:style w:type="paragraph" w:styleId="Textonotaalfinal">
    <w:name w:val="endnote text"/>
    <w:basedOn w:val="Normal"/>
    <w:link w:val="TextonotaalfinalCar"/>
    <w:rsid w:val="00281187"/>
    <w:pPr>
      <w:spacing w:after="0" w:line="240" w:lineRule="auto"/>
    </w:pPr>
    <w:rPr>
      <w:sz w:val="20"/>
      <w:szCs w:val="20"/>
    </w:rPr>
  </w:style>
  <w:style w:type="character" w:customStyle="1" w:styleId="TextonotaalfinalCar">
    <w:name w:val="Texto nota al final Car"/>
    <w:basedOn w:val="Fuentedeprrafopredeter"/>
    <w:link w:val="Textonotaalfinal"/>
    <w:rsid w:val="00281187"/>
    <w:rPr>
      <w:lang w:val="en-US" w:eastAsia="en-US"/>
    </w:rPr>
  </w:style>
  <w:style w:type="character" w:styleId="Refdenotaalfinal">
    <w:name w:val="endnote reference"/>
    <w:basedOn w:val="Fuentedeprrafopredeter"/>
    <w:rsid w:val="00281187"/>
    <w:rPr>
      <w:vertAlign w:val="superscript"/>
    </w:rPr>
  </w:style>
  <w:style w:type="paragraph" w:styleId="Revisin">
    <w:name w:val="Revision"/>
    <w:hidden/>
    <w:uiPriority w:val="99"/>
    <w:semiHidden/>
    <w:rsid w:val="00F9123B"/>
    <w:rPr>
      <w:sz w:val="22"/>
      <w:szCs w:val="22"/>
      <w:lang w:val="en-US" w:eastAsia="en-US"/>
    </w:rPr>
  </w:style>
  <w:style w:type="character" w:styleId="Hipervnculovisitado">
    <w:name w:val="FollowedHyperlink"/>
    <w:basedOn w:val="Fuentedeprrafopredeter"/>
    <w:rsid w:val="002202B5"/>
    <w:rPr>
      <w:color w:val="800080" w:themeColor="followedHyperlink"/>
      <w:u w:val="single"/>
    </w:rPr>
  </w:style>
  <w:style w:type="paragraph" w:customStyle="1" w:styleId="Default">
    <w:name w:val="Default"/>
    <w:rsid w:val="00EE13B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Normal (Web)"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1B1"/>
    <w:pPr>
      <w:spacing w:after="200" w:line="276" w:lineRule="auto"/>
    </w:pPr>
    <w:rPr>
      <w:sz w:val="22"/>
      <w:szCs w:val="22"/>
      <w:lang w:val="en-US" w:eastAsia="en-US"/>
    </w:rPr>
  </w:style>
  <w:style w:type="paragraph" w:styleId="Titre1">
    <w:name w:val="heading 1"/>
    <w:basedOn w:val="Normal"/>
    <w:next w:val="Normal"/>
    <w:link w:val="Titre1Car"/>
    <w:qFormat/>
    <w:rsid w:val="003661B1"/>
    <w:pPr>
      <w:keepNext/>
      <w:keepLines/>
      <w:spacing w:before="480" w:after="0"/>
      <w:outlineLvl w:val="0"/>
    </w:pPr>
    <w:rPr>
      <w:rFonts w:ascii="Cambria" w:hAnsi="Cambria"/>
      <w:b/>
      <w:bCs/>
      <w:color w:val="365F91"/>
      <w:sz w:val="28"/>
      <w:szCs w:val="28"/>
    </w:rPr>
  </w:style>
  <w:style w:type="paragraph" w:styleId="Titre2">
    <w:name w:val="heading 2"/>
    <w:basedOn w:val="Normal"/>
    <w:next w:val="Normal"/>
    <w:link w:val="Titre2Car"/>
    <w:qFormat/>
    <w:rsid w:val="003661B1"/>
    <w:pPr>
      <w:keepNext/>
      <w:keepLines/>
      <w:spacing w:before="200" w:after="0"/>
      <w:outlineLvl w:val="1"/>
    </w:pPr>
    <w:rPr>
      <w:rFonts w:ascii="Cambria" w:hAnsi="Cambria"/>
      <w:b/>
      <w:bCs/>
      <w:color w:val="4F81BD"/>
      <w:sz w:val="26"/>
      <w:szCs w:val="26"/>
    </w:rPr>
  </w:style>
  <w:style w:type="paragraph" w:styleId="Titre3">
    <w:name w:val="heading 3"/>
    <w:basedOn w:val="Normal"/>
    <w:next w:val="Normal"/>
    <w:link w:val="Titre3Car"/>
    <w:qFormat/>
    <w:rsid w:val="003661B1"/>
    <w:pPr>
      <w:keepNext/>
      <w:keepLines/>
      <w:spacing w:before="200" w:after="0"/>
      <w:outlineLvl w:val="2"/>
    </w:pPr>
    <w:rPr>
      <w:rFonts w:ascii="Cambria" w:hAnsi="Cambria"/>
      <w:b/>
      <w:bCs/>
      <w:color w:val="4F81BD"/>
    </w:rPr>
  </w:style>
  <w:style w:type="paragraph" w:styleId="Titre4">
    <w:name w:val="heading 4"/>
    <w:basedOn w:val="Normal"/>
    <w:next w:val="Normal"/>
    <w:link w:val="Titre4Car"/>
    <w:qFormat/>
    <w:rsid w:val="003661B1"/>
    <w:pPr>
      <w:keepNext/>
      <w:keepLines/>
      <w:spacing w:before="200" w:after="0"/>
      <w:outlineLvl w:val="3"/>
    </w:pPr>
    <w:rPr>
      <w:rFonts w:ascii="Cambria" w:hAnsi="Cambria"/>
      <w:b/>
      <w:bCs/>
      <w:i/>
      <w:iCs/>
      <w:color w:val="4F81BD"/>
    </w:rPr>
  </w:style>
  <w:style w:type="paragraph" w:styleId="Titre5">
    <w:name w:val="heading 5"/>
    <w:basedOn w:val="Normal"/>
    <w:next w:val="Normal"/>
    <w:link w:val="Titre5Car"/>
    <w:qFormat/>
    <w:rsid w:val="003661B1"/>
    <w:pPr>
      <w:keepNext/>
      <w:keepLines/>
      <w:spacing w:before="200" w:after="0"/>
      <w:outlineLvl w:val="4"/>
    </w:pPr>
    <w:rPr>
      <w:rFonts w:ascii="Cambria" w:hAnsi="Cambria"/>
      <w:color w:val="243F60"/>
    </w:rPr>
  </w:style>
  <w:style w:type="paragraph" w:styleId="Titre6">
    <w:name w:val="heading 6"/>
    <w:basedOn w:val="Normal"/>
    <w:next w:val="Normal"/>
    <w:link w:val="Titre6Car"/>
    <w:qFormat/>
    <w:rsid w:val="003661B1"/>
    <w:pPr>
      <w:keepNext/>
      <w:keepLines/>
      <w:spacing w:before="200" w:after="0"/>
      <w:outlineLvl w:val="5"/>
    </w:pPr>
    <w:rPr>
      <w:rFonts w:ascii="Cambria" w:hAnsi="Cambria"/>
      <w:i/>
      <w:iCs/>
      <w:color w:val="243F60"/>
    </w:rPr>
  </w:style>
  <w:style w:type="paragraph" w:styleId="Titre7">
    <w:name w:val="heading 7"/>
    <w:basedOn w:val="Normal"/>
    <w:next w:val="Normal"/>
    <w:link w:val="Titre7Car"/>
    <w:qFormat/>
    <w:rsid w:val="003661B1"/>
    <w:pPr>
      <w:keepNext/>
      <w:keepLines/>
      <w:spacing w:before="200" w:after="0"/>
      <w:outlineLvl w:val="6"/>
    </w:pPr>
    <w:rPr>
      <w:rFonts w:ascii="Cambria" w:hAnsi="Cambria"/>
      <w:i/>
      <w:iCs/>
      <w:color w:val="404040"/>
    </w:rPr>
  </w:style>
  <w:style w:type="paragraph" w:styleId="Titre8">
    <w:name w:val="heading 8"/>
    <w:basedOn w:val="Normal"/>
    <w:next w:val="Normal"/>
    <w:link w:val="Titre8Car"/>
    <w:qFormat/>
    <w:rsid w:val="003661B1"/>
    <w:pPr>
      <w:keepNext/>
      <w:keepLines/>
      <w:spacing w:before="200" w:after="0"/>
      <w:outlineLvl w:val="7"/>
    </w:pPr>
    <w:rPr>
      <w:rFonts w:ascii="Cambria" w:hAnsi="Cambria"/>
      <w:color w:val="4F81BD"/>
      <w:sz w:val="20"/>
      <w:szCs w:val="20"/>
    </w:rPr>
  </w:style>
  <w:style w:type="paragraph" w:styleId="Titre9">
    <w:name w:val="heading 9"/>
    <w:basedOn w:val="Normal"/>
    <w:next w:val="Normal"/>
    <w:link w:val="Titre9Car"/>
    <w:qFormat/>
    <w:rsid w:val="003661B1"/>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B6741"/>
    <w:pPr>
      <w:tabs>
        <w:tab w:val="center" w:pos="4252"/>
        <w:tab w:val="right" w:pos="8504"/>
      </w:tabs>
    </w:pPr>
    <w:rPr>
      <w:sz w:val="20"/>
    </w:rPr>
  </w:style>
  <w:style w:type="paragraph" w:customStyle="1" w:styleId="Caratula">
    <w:name w:val="Caratula"/>
    <w:basedOn w:val="Normal"/>
    <w:rsid w:val="000B6741"/>
    <w:pPr>
      <w:framePr w:hSpace="142" w:vSpace="142" w:wrap="around" w:hAnchor="margin" w:xAlign="center" w:yAlign="center"/>
      <w:jc w:val="center"/>
    </w:pPr>
    <w:rPr>
      <w:rFonts w:ascii="Arial" w:hAnsi="Arial" w:cs="Arial"/>
      <w:b/>
      <w:bCs/>
      <w:caps/>
      <w:color w:val="000000"/>
      <w:sz w:val="44"/>
    </w:rPr>
  </w:style>
  <w:style w:type="paragraph" w:styleId="Pieddepage">
    <w:name w:val="footer"/>
    <w:basedOn w:val="Normal"/>
    <w:rsid w:val="000B6741"/>
    <w:pPr>
      <w:tabs>
        <w:tab w:val="center" w:pos="4252"/>
        <w:tab w:val="right" w:pos="8504"/>
      </w:tabs>
    </w:pPr>
    <w:rPr>
      <w:sz w:val="20"/>
    </w:rPr>
  </w:style>
  <w:style w:type="character" w:styleId="Numrodepage">
    <w:name w:val="page number"/>
    <w:basedOn w:val="Policepardfaut"/>
    <w:rsid w:val="00FB5E50"/>
    <w:rPr>
      <w:rFonts w:cs="Times New Roman"/>
    </w:rPr>
  </w:style>
  <w:style w:type="character" w:customStyle="1" w:styleId="EstiloCorreo19">
    <w:name w:val="EstiloCorreo19"/>
    <w:basedOn w:val="Policepardfaut"/>
    <w:semiHidden/>
    <w:rsid w:val="000527C4"/>
    <w:rPr>
      <w:rFonts w:ascii="Arial" w:hAnsi="Arial" w:cs="Arial"/>
      <w:color w:val="000080"/>
      <w:sz w:val="20"/>
      <w:szCs w:val="20"/>
    </w:rPr>
  </w:style>
  <w:style w:type="paragraph" w:styleId="Explorateurdedocuments">
    <w:name w:val="Document Map"/>
    <w:basedOn w:val="Normal"/>
    <w:semiHidden/>
    <w:rsid w:val="00096FB3"/>
    <w:pPr>
      <w:shd w:val="clear" w:color="auto" w:fill="000080"/>
    </w:pPr>
    <w:rPr>
      <w:rFonts w:ascii="Tahoma" w:hAnsi="Tahoma" w:cs="Tahoma"/>
      <w:sz w:val="20"/>
      <w:szCs w:val="20"/>
    </w:rPr>
  </w:style>
  <w:style w:type="paragraph" w:styleId="Textedebulles">
    <w:name w:val="Balloon Text"/>
    <w:basedOn w:val="Normal"/>
    <w:semiHidden/>
    <w:rsid w:val="00D61FFF"/>
    <w:rPr>
      <w:rFonts w:ascii="Tahoma" w:hAnsi="Tahoma" w:cs="Tahoma"/>
      <w:sz w:val="16"/>
      <w:szCs w:val="16"/>
    </w:rPr>
  </w:style>
  <w:style w:type="table" w:styleId="Grilledutableau">
    <w:name w:val="Table Grid"/>
    <w:basedOn w:val="TableauNormal"/>
    <w:rsid w:val="004D7F95"/>
    <w:rPr>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1Car">
    <w:name w:val="Titre 1 Car"/>
    <w:basedOn w:val="Policepardfaut"/>
    <w:link w:val="Titre1"/>
    <w:locked/>
    <w:rsid w:val="003661B1"/>
    <w:rPr>
      <w:rFonts w:ascii="Cambria" w:hAnsi="Cambria" w:cs="Times New Roman"/>
      <w:b/>
      <w:bCs/>
      <w:color w:val="365F91"/>
      <w:sz w:val="28"/>
      <w:szCs w:val="28"/>
    </w:rPr>
  </w:style>
  <w:style w:type="character" w:customStyle="1" w:styleId="Titre2Car">
    <w:name w:val="Titre 2 Car"/>
    <w:basedOn w:val="Policepardfaut"/>
    <w:link w:val="Titre2"/>
    <w:locked/>
    <w:rsid w:val="003661B1"/>
    <w:rPr>
      <w:rFonts w:ascii="Cambria" w:hAnsi="Cambria" w:cs="Times New Roman"/>
      <w:b/>
      <w:bCs/>
      <w:color w:val="4F81BD"/>
      <w:sz w:val="26"/>
      <w:szCs w:val="26"/>
    </w:rPr>
  </w:style>
  <w:style w:type="character" w:customStyle="1" w:styleId="Titre3Car">
    <w:name w:val="Titre 3 Car"/>
    <w:basedOn w:val="Policepardfaut"/>
    <w:link w:val="Titre3"/>
    <w:locked/>
    <w:rsid w:val="003661B1"/>
    <w:rPr>
      <w:rFonts w:ascii="Cambria" w:hAnsi="Cambria" w:cs="Times New Roman"/>
      <w:b/>
      <w:bCs/>
      <w:color w:val="4F81BD"/>
    </w:rPr>
  </w:style>
  <w:style w:type="character" w:customStyle="1" w:styleId="Titre4Car">
    <w:name w:val="Titre 4 Car"/>
    <w:basedOn w:val="Policepardfaut"/>
    <w:link w:val="Titre4"/>
    <w:locked/>
    <w:rsid w:val="003661B1"/>
    <w:rPr>
      <w:rFonts w:ascii="Cambria" w:hAnsi="Cambria" w:cs="Times New Roman"/>
      <w:b/>
      <w:bCs/>
      <w:i/>
      <w:iCs/>
      <w:color w:val="4F81BD"/>
    </w:rPr>
  </w:style>
  <w:style w:type="character" w:customStyle="1" w:styleId="Titre5Car">
    <w:name w:val="Titre 5 Car"/>
    <w:basedOn w:val="Policepardfaut"/>
    <w:link w:val="Titre5"/>
    <w:locked/>
    <w:rsid w:val="003661B1"/>
    <w:rPr>
      <w:rFonts w:ascii="Cambria" w:hAnsi="Cambria" w:cs="Times New Roman"/>
      <w:color w:val="243F60"/>
    </w:rPr>
  </w:style>
  <w:style w:type="character" w:customStyle="1" w:styleId="Titre6Car">
    <w:name w:val="Titre 6 Car"/>
    <w:basedOn w:val="Policepardfaut"/>
    <w:link w:val="Titre6"/>
    <w:locked/>
    <w:rsid w:val="003661B1"/>
    <w:rPr>
      <w:rFonts w:ascii="Cambria" w:hAnsi="Cambria" w:cs="Times New Roman"/>
      <w:i/>
      <w:iCs/>
      <w:color w:val="243F60"/>
    </w:rPr>
  </w:style>
  <w:style w:type="character" w:customStyle="1" w:styleId="Titre7Car">
    <w:name w:val="Titre 7 Car"/>
    <w:basedOn w:val="Policepardfaut"/>
    <w:link w:val="Titre7"/>
    <w:locked/>
    <w:rsid w:val="003661B1"/>
    <w:rPr>
      <w:rFonts w:ascii="Cambria" w:hAnsi="Cambria" w:cs="Times New Roman"/>
      <w:i/>
      <w:iCs/>
      <w:color w:val="404040"/>
    </w:rPr>
  </w:style>
  <w:style w:type="character" w:customStyle="1" w:styleId="Titre8Car">
    <w:name w:val="Titre 8 Car"/>
    <w:basedOn w:val="Policepardfaut"/>
    <w:link w:val="Titre8"/>
    <w:locked/>
    <w:rsid w:val="003661B1"/>
    <w:rPr>
      <w:rFonts w:ascii="Cambria" w:hAnsi="Cambria" w:cs="Times New Roman"/>
      <w:color w:val="4F81BD"/>
      <w:sz w:val="20"/>
      <w:szCs w:val="20"/>
    </w:rPr>
  </w:style>
  <w:style w:type="character" w:customStyle="1" w:styleId="Titre9Car">
    <w:name w:val="Titre 9 Car"/>
    <w:basedOn w:val="Policepardfaut"/>
    <w:link w:val="Titre9"/>
    <w:locked/>
    <w:rsid w:val="003661B1"/>
    <w:rPr>
      <w:rFonts w:ascii="Cambria" w:hAnsi="Cambria" w:cs="Times New Roman"/>
      <w:i/>
      <w:iCs/>
      <w:color w:val="404040"/>
      <w:sz w:val="20"/>
      <w:szCs w:val="20"/>
    </w:rPr>
  </w:style>
  <w:style w:type="paragraph" w:styleId="Lgende">
    <w:name w:val="caption"/>
    <w:basedOn w:val="Normal"/>
    <w:next w:val="Normal"/>
    <w:qFormat/>
    <w:rsid w:val="003661B1"/>
    <w:pPr>
      <w:spacing w:line="240" w:lineRule="auto"/>
    </w:pPr>
    <w:rPr>
      <w:b/>
      <w:bCs/>
      <w:color w:val="4F81BD"/>
      <w:sz w:val="18"/>
      <w:szCs w:val="18"/>
    </w:rPr>
  </w:style>
  <w:style w:type="paragraph" w:styleId="Titre">
    <w:name w:val="Title"/>
    <w:basedOn w:val="Normal"/>
    <w:next w:val="Normal"/>
    <w:link w:val="TitreCar"/>
    <w:qFormat/>
    <w:rsid w:val="003661B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basedOn w:val="Policepardfaut"/>
    <w:link w:val="Titre"/>
    <w:locked/>
    <w:rsid w:val="003661B1"/>
    <w:rPr>
      <w:rFonts w:ascii="Cambria" w:hAnsi="Cambria" w:cs="Times New Roman"/>
      <w:color w:val="17365D"/>
      <w:spacing w:val="5"/>
      <w:kern w:val="28"/>
      <w:sz w:val="52"/>
      <w:szCs w:val="52"/>
    </w:rPr>
  </w:style>
  <w:style w:type="paragraph" w:styleId="Sous-titre">
    <w:name w:val="Subtitle"/>
    <w:basedOn w:val="Normal"/>
    <w:next w:val="Normal"/>
    <w:link w:val="Sous-titreCar"/>
    <w:qFormat/>
    <w:rsid w:val="003661B1"/>
    <w:pPr>
      <w:numPr>
        <w:ilvl w:val="1"/>
      </w:numPr>
    </w:pPr>
    <w:rPr>
      <w:rFonts w:ascii="Cambria" w:hAnsi="Cambria"/>
      <w:i/>
      <w:iCs/>
      <w:color w:val="4F81BD"/>
      <w:spacing w:val="15"/>
      <w:sz w:val="24"/>
      <w:szCs w:val="24"/>
    </w:rPr>
  </w:style>
  <w:style w:type="character" w:customStyle="1" w:styleId="Sous-titreCar">
    <w:name w:val="Sous-titre Car"/>
    <w:basedOn w:val="Policepardfaut"/>
    <w:link w:val="Sous-titre"/>
    <w:locked/>
    <w:rsid w:val="003661B1"/>
    <w:rPr>
      <w:rFonts w:ascii="Cambria" w:hAnsi="Cambria" w:cs="Times New Roman"/>
      <w:i/>
      <w:iCs/>
      <w:color w:val="4F81BD"/>
      <w:spacing w:val="15"/>
      <w:sz w:val="24"/>
      <w:szCs w:val="24"/>
    </w:rPr>
  </w:style>
  <w:style w:type="character" w:styleId="lev">
    <w:name w:val="Strong"/>
    <w:basedOn w:val="Policepardfaut"/>
    <w:qFormat/>
    <w:rsid w:val="003661B1"/>
    <w:rPr>
      <w:rFonts w:cs="Times New Roman"/>
      <w:b/>
      <w:bCs/>
    </w:rPr>
  </w:style>
  <w:style w:type="character" w:styleId="Accentuation">
    <w:name w:val="Emphasis"/>
    <w:basedOn w:val="Policepardfaut"/>
    <w:qFormat/>
    <w:rsid w:val="003661B1"/>
    <w:rPr>
      <w:rFonts w:cs="Times New Roman"/>
      <w:i/>
      <w:iCs/>
    </w:rPr>
  </w:style>
  <w:style w:type="paragraph" w:customStyle="1" w:styleId="Sinespaciado1">
    <w:name w:val="Sin espaciado1"/>
    <w:link w:val="NoSpacingChar"/>
    <w:rsid w:val="003661B1"/>
    <w:rPr>
      <w:sz w:val="22"/>
      <w:szCs w:val="22"/>
      <w:lang w:val="en-US" w:eastAsia="en-US"/>
    </w:rPr>
  </w:style>
  <w:style w:type="character" w:customStyle="1" w:styleId="NoSpacingChar">
    <w:name w:val="No Spacing Char"/>
    <w:basedOn w:val="Policepardfaut"/>
    <w:link w:val="Sinespaciado1"/>
    <w:locked/>
    <w:rsid w:val="003661B1"/>
    <w:rPr>
      <w:sz w:val="22"/>
      <w:szCs w:val="22"/>
      <w:lang w:val="en-US" w:eastAsia="en-US" w:bidi="ar-SA"/>
    </w:rPr>
  </w:style>
  <w:style w:type="paragraph" w:customStyle="1" w:styleId="Prrafodelista1">
    <w:name w:val="Párrafo de lista1"/>
    <w:basedOn w:val="Normal"/>
    <w:rsid w:val="003661B1"/>
    <w:pPr>
      <w:ind w:left="720"/>
      <w:contextualSpacing/>
    </w:pPr>
  </w:style>
  <w:style w:type="paragraph" w:customStyle="1" w:styleId="Cita1">
    <w:name w:val="Cita1"/>
    <w:basedOn w:val="Normal"/>
    <w:next w:val="Normal"/>
    <w:link w:val="QuoteChar"/>
    <w:rsid w:val="003661B1"/>
    <w:rPr>
      <w:i/>
      <w:iCs/>
      <w:color w:val="000000"/>
    </w:rPr>
  </w:style>
  <w:style w:type="character" w:customStyle="1" w:styleId="QuoteChar">
    <w:name w:val="Quote Char"/>
    <w:basedOn w:val="Policepardfaut"/>
    <w:link w:val="Cita1"/>
    <w:locked/>
    <w:rsid w:val="003661B1"/>
    <w:rPr>
      <w:rFonts w:cs="Times New Roman"/>
      <w:i/>
      <w:iCs/>
      <w:color w:val="000000"/>
    </w:rPr>
  </w:style>
  <w:style w:type="paragraph" w:customStyle="1" w:styleId="Citadestacada1">
    <w:name w:val="Cita destacada1"/>
    <w:basedOn w:val="Normal"/>
    <w:next w:val="Normal"/>
    <w:link w:val="IntenseQuoteChar"/>
    <w:rsid w:val="003661B1"/>
    <w:pPr>
      <w:pBdr>
        <w:bottom w:val="single" w:sz="4" w:space="4" w:color="4F81BD"/>
      </w:pBdr>
      <w:spacing w:before="200" w:after="280"/>
      <w:ind w:left="936" w:right="936"/>
    </w:pPr>
    <w:rPr>
      <w:b/>
      <w:bCs/>
      <w:i/>
      <w:iCs/>
      <w:color w:val="4F81BD"/>
    </w:rPr>
  </w:style>
  <w:style w:type="character" w:customStyle="1" w:styleId="IntenseQuoteChar">
    <w:name w:val="Intense Quote Char"/>
    <w:basedOn w:val="Policepardfaut"/>
    <w:link w:val="Citadestacada1"/>
    <w:locked/>
    <w:rsid w:val="003661B1"/>
    <w:rPr>
      <w:rFonts w:cs="Times New Roman"/>
      <w:b/>
      <w:bCs/>
      <w:i/>
      <w:iCs/>
      <w:color w:val="4F81BD"/>
    </w:rPr>
  </w:style>
  <w:style w:type="character" w:customStyle="1" w:styleId="nfasissutil1">
    <w:name w:val="Énfasis sutil1"/>
    <w:basedOn w:val="Policepardfaut"/>
    <w:rsid w:val="003661B1"/>
    <w:rPr>
      <w:rFonts w:cs="Times New Roman"/>
      <w:i/>
      <w:iCs/>
      <w:color w:val="808080"/>
    </w:rPr>
  </w:style>
  <w:style w:type="character" w:customStyle="1" w:styleId="nfasisintenso1">
    <w:name w:val="Énfasis intenso1"/>
    <w:basedOn w:val="Policepardfaut"/>
    <w:rsid w:val="003661B1"/>
    <w:rPr>
      <w:rFonts w:cs="Times New Roman"/>
      <w:b/>
      <w:bCs/>
      <w:i/>
      <w:iCs/>
      <w:color w:val="4F81BD"/>
    </w:rPr>
  </w:style>
  <w:style w:type="character" w:customStyle="1" w:styleId="Referenciasutil1">
    <w:name w:val="Referencia sutil1"/>
    <w:basedOn w:val="Policepardfaut"/>
    <w:rsid w:val="003661B1"/>
    <w:rPr>
      <w:rFonts w:cs="Times New Roman"/>
      <w:smallCaps/>
      <w:color w:val="C0504D"/>
      <w:u w:val="single"/>
    </w:rPr>
  </w:style>
  <w:style w:type="character" w:customStyle="1" w:styleId="Referenciaintensa1">
    <w:name w:val="Referencia intensa1"/>
    <w:basedOn w:val="Policepardfaut"/>
    <w:rsid w:val="003661B1"/>
    <w:rPr>
      <w:rFonts w:cs="Times New Roman"/>
      <w:b/>
      <w:bCs/>
      <w:smallCaps/>
      <w:color w:val="C0504D"/>
      <w:spacing w:val="5"/>
      <w:u w:val="single"/>
    </w:rPr>
  </w:style>
  <w:style w:type="character" w:customStyle="1" w:styleId="Ttulodellibro1">
    <w:name w:val="Título del libro1"/>
    <w:basedOn w:val="Policepardfaut"/>
    <w:rsid w:val="003661B1"/>
    <w:rPr>
      <w:rFonts w:cs="Times New Roman"/>
      <w:b/>
      <w:bCs/>
      <w:smallCaps/>
      <w:spacing w:val="5"/>
    </w:rPr>
  </w:style>
  <w:style w:type="paragraph" w:customStyle="1" w:styleId="TtulodeTDC1">
    <w:name w:val="Título de TDC1"/>
    <w:basedOn w:val="Titre1"/>
    <w:next w:val="Normal"/>
    <w:semiHidden/>
    <w:rsid w:val="003661B1"/>
    <w:pPr>
      <w:outlineLvl w:val="9"/>
    </w:pPr>
  </w:style>
  <w:style w:type="paragraph" w:styleId="NormalWeb">
    <w:name w:val="Normal (Web)"/>
    <w:basedOn w:val="Normal"/>
    <w:uiPriority w:val="99"/>
    <w:rsid w:val="008B109F"/>
    <w:pPr>
      <w:spacing w:before="100" w:beforeAutospacing="1" w:after="100" w:afterAutospacing="1" w:line="240" w:lineRule="auto"/>
    </w:pPr>
    <w:rPr>
      <w:rFonts w:ascii="Times New Roman" w:hAnsi="Times New Roman"/>
      <w:sz w:val="24"/>
      <w:szCs w:val="24"/>
      <w:lang w:val="es-ES" w:eastAsia="es-ES"/>
    </w:rPr>
  </w:style>
  <w:style w:type="character" w:styleId="Marquedecommentaire">
    <w:name w:val="annotation reference"/>
    <w:basedOn w:val="Policepardfaut"/>
    <w:rsid w:val="00F37AD9"/>
    <w:rPr>
      <w:rFonts w:cs="Times New Roman"/>
      <w:sz w:val="16"/>
      <w:szCs w:val="16"/>
    </w:rPr>
  </w:style>
  <w:style w:type="paragraph" w:styleId="Commentaire">
    <w:name w:val="annotation text"/>
    <w:basedOn w:val="Normal"/>
    <w:link w:val="CommentaireCar"/>
    <w:rsid w:val="00F37AD9"/>
    <w:pPr>
      <w:spacing w:line="240" w:lineRule="auto"/>
    </w:pPr>
    <w:rPr>
      <w:sz w:val="20"/>
      <w:szCs w:val="20"/>
    </w:rPr>
  </w:style>
  <w:style w:type="character" w:customStyle="1" w:styleId="CommentaireCar">
    <w:name w:val="Commentaire Car"/>
    <w:basedOn w:val="Policepardfaut"/>
    <w:link w:val="Commentaire"/>
    <w:locked/>
    <w:rsid w:val="00F37AD9"/>
    <w:rPr>
      <w:rFonts w:cs="Times New Roman"/>
    </w:rPr>
  </w:style>
  <w:style w:type="paragraph" w:styleId="Objetducommentaire">
    <w:name w:val="annotation subject"/>
    <w:basedOn w:val="Commentaire"/>
    <w:next w:val="Commentaire"/>
    <w:link w:val="ObjetducommentaireCar"/>
    <w:rsid w:val="00F37AD9"/>
    <w:rPr>
      <w:b/>
      <w:bCs/>
    </w:rPr>
  </w:style>
  <w:style w:type="character" w:customStyle="1" w:styleId="ObjetducommentaireCar">
    <w:name w:val="Objet du commentaire Car"/>
    <w:basedOn w:val="CommentaireCar"/>
    <w:link w:val="Objetducommentaire"/>
    <w:locked/>
    <w:rsid w:val="00F37AD9"/>
    <w:rPr>
      <w:rFonts w:cs="Times New Roman"/>
      <w:b/>
      <w:bCs/>
    </w:rPr>
  </w:style>
  <w:style w:type="paragraph" w:styleId="Paragraphedeliste">
    <w:name w:val="List Paragraph"/>
    <w:basedOn w:val="Normal"/>
    <w:uiPriority w:val="34"/>
    <w:qFormat/>
    <w:rsid w:val="002807E0"/>
    <w:pPr>
      <w:ind w:left="708"/>
    </w:pPr>
  </w:style>
  <w:style w:type="character" w:styleId="Lienhypertexte">
    <w:name w:val="Hyperlink"/>
    <w:basedOn w:val="Policepardfaut"/>
    <w:rsid w:val="00C4729D"/>
    <w:rPr>
      <w:color w:val="0000FF"/>
      <w:u w:val="single"/>
    </w:rPr>
  </w:style>
  <w:style w:type="paragraph" w:styleId="Notedefin">
    <w:name w:val="endnote text"/>
    <w:basedOn w:val="Normal"/>
    <w:link w:val="NotedefinCar"/>
    <w:rsid w:val="00281187"/>
    <w:pPr>
      <w:spacing w:after="0" w:line="240" w:lineRule="auto"/>
    </w:pPr>
    <w:rPr>
      <w:sz w:val="20"/>
      <w:szCs w:val="20"/>
    </w:rPr>
  </w:style>
  <w:style w:type="character" w:customStyle="1" w:styleId="NotedefinCar">
    <w:name w:val="Note de fin Car"/>
    <w:basedOn w:val="Policepardfaut"/>
    <w:link w:val="Notedefin"/>
    <w:rsid w:val="00281187"/>
    <w:rPr>
      <w:lang w:val="en-US" w:eastAsia="en-US"/>
    </w:rPr>
  </w:style>
  <w:style w:type="character" w:styleId="Appeldenotedefin">
    <w:name w:val="endnote reference"/>
    <w:basedOn w:val="Policepardfaut"/>
    <w:rsid w:val="00281187"/>
    <w:rPr>
      <w:vertAlign w:val="superscript"/>
    </w:rPr>
  </w:style>
  <w:style w:type="paragraph" w:styleId="Rvision">
    <w:name w:val="Revision"/>
    <w:hidden/>
    <w:uiPriority w:val="99"/>
    <w:semiHidden/>
    <w:rsid w:val="00F9123B"/>
    <w:rPr>
      <w:sz w:val="22"/>
      <w:szCs w:val="22"/>
      <w:lang w:val="en-US" w:eastAsia="en-US"/>
    </w:rPr>
  </w:style>
  <w:style w:type="character" w:styleId="Lienhypertextesuivivisit">
    <w:name w:val="FollowedHyperlink"/>
    <w:basedOn w:val="Policepardfaut"/>
    <w:rsid w:val="002202B5"/>
    <w:rPr>
      <w:color w:val="800080" w:themeColor="followedHyperlink"/>
      <w:u w:val="single"/>
    </w:rPr>
  </w:style>
  <w:style w:type="paragraph" w:customStyle="1" w:styleId="Default">
    <w:name w:val="Default"/>
    <w:rsid w:val="00EE13B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706"/>
          <w:marRight w:val="0"/>
          <w:marTop w:val="120"/>
          <w:marBottom w:val="12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1345594">
      <w:bodyDiv w:val="1"/>
      <w:marLeft w:val="0"/>
      <w:marRight w:val="0"/>
      <w:marTop w:val="0"/>
      <w:marBottom w:val="0"/>
      <w:divBdr>
        <w:top w:val="none" w:sz="0" w:space="0" w:color="auto"/>
        <w:left w:val="none" w:sz="0" w:space="0" w:color="auto"/>
        <w:bottom w:val="none" w:sz="0" w:space="0" w:color="auto"/>
        <w:right w:val="none" w:sz="0" w:space="0" w:color="auto"/>
      </w:divBdr>
    </w:div>
    <w:div w:id="244346290">
      <w:bodyDiv w:val="1"/>
      <w:marLeft w:val="0"/>
      <w:marRight w:val="0"/>
      <w:marTop w:val="0"/>
      <w:marBottom w:val="0"/>
      <w:divBdr>
        <w:top w:val="none" w:sz="0" w:space="0" w:color="auto"/>
        <w:left w:val="none" w:sz="0" w:space="0" w:color="auto"/>
        <w:bottom w:val="none" w:sz="0" w:space="0" w:color="auto"/>
        <w:right w:val="none" w:sz="0" w:space="0" w:color="auto"/>
      </w:divBdr>
    </w:div>
    <w:div w:id="283461588">
      <w:bodyDiv w:val="1"/>
      <w:marLeft w:val="0"/>
      <w:marRight w:val="0"/>
      <w:marTop w:val="0"/>
      <w:marBottom w:val="0"/>
      <w:divBdr>
        <w:top w:val="none" w:sz="0" w:space="0" w:color="auto"/>
        <w:left w:val="none" w:sz="0" w:space="0" w:color="auto"/>
        <w:bottom w:val="none" w:sz="0" w:space="0" w:color="auto"/>
        <w:right w:val="none" w:sz="0" w:space="0" w:color="auto"/>
      </w:divBdr>
      <w:divsChild>
        <w:div w:id="314528988">
          <w:marLeft w:val="418"/>
          <w:marRight w:val="0"/>
          <w:marTop w:val="144"/>
          <w:marBottom w:val="144"/>
          <w:divBdr>
            <w:top w:val="none" w:sz="0" w:space="0" w:color="auto"/>
            <w:left w:val="none" w:sz="0" w:space="0" w:color="auto"/>
            <w:bottom w:val="none" w:sz="0" w:space="0" w:color="auto"/>
            <w:right w:val="none" w:sz="0" w:space="0" w:color="auto"/>
          </w:divBdr>
        </w:div>
      </w:divsChild>
    </w:div>
    <w:div w:id="366637353">
      <w:bodyDiv w:val="1"/>
      <w:marLeft w:val="0"/>
      <w:marRight w:val="0"/>
      <w:marTop w:val="0"/>
      <w:marBottom w:val="0"/>
      <w:divBdr>
        <w:top w:val="none" w:sz="0" w:space="0" w:color="auto"/>
        <w:left w:val="none" w:sz="0" w:space="0" w:color="auto"/>
        <w:bottom w:val="none" w:sz="0" w:space="0" w:color="auto"/>
        <w:right w:val="none" w:sz="0" w:space="0" w:color="auto"/>
      </w:divBdr>
      <w:divsChild>
        <w:div w:id="1300501423">
          <w:marLeft w:val="1282"/>
          <w:marRight w:val="0"/>
          <w:marTop w:val="120"/>
          <w:marBottom w:val="0"/>
          <w:divBdr>
            <w:top w:val="none" w:sz="0" w:space="0" w:color="auto"/>
            <w:left w:val="none" w:sz="0" w:space="0" w:color="auto"/>
            <w:bottom w:val="none" w:sz="0" w:space="0" w:color="auto"/>
            <w:right w:val="none" w:sz="0" w:space="0" w:color="auto"/>
          </w:divBdr>
        </w:div>
        <w:div w:id="635838591">
          <w:marLeft w:val="2117"/>
          <w:marRight w:val="0"/>
          <w:marTop w:val="120"/>
          <w:marBottom w:val="0"/>
          <w:divBdr>
            <w:top w:val="none" w:sz="0" w:space="0" w:color="auto"/>
            <w:left w:val="none" w:sz="0" w:space="0" w:color="auto"/>
            <w:bottom w:val="none" w:sz="0" w:space="0" w:color="auto"/>
            <w:right w:val="none" w:sz="0" w:space="0" w:color="auto"/>
          </w:divBdr>
        </w:div>
        <w:div w:id="756554737">
          <w:marLeft w:val="2117"/>
          <w:marRight w:val="0"/>
          <w:marTop w:val="120"/>
          <w:marBottom w:val="0"/>
          <w:divBdr>
            <w:top w:val="none" w:sz="0" w:space="0" w:color="auto"/>
            <w:left w:val="none" w:sz="0" w:space="0" w:color="auto"/>
            <w:bottom w:val="none" w:sz="0" w:space="0" w:color="auto"/>
            <w:right w:val="none" w:sz="0" w:space="0" w:color="auto"/>
          </w:divBdr>
        </w:div>
        <w:div w:id="149910033">
          <w:marLeft w:val="2117"/>
          <w:marRight w:val="0"/>
          <w:marTop w:val="120"/>
          <w:marBottom w:val="0"/>
          <w:divBdr>
            <w:top w:val="none" w:sz="0" w:space="0" w:color="auto"/>
            <w:left w:val="none" w:sz="0" w:space="0" w:color="auto"/>
            <w:bottom w:val="none" w:sz="0" w:space="0" w:color="auto"/>
            <w:right w:val="none" w:sz="0" w:space="0" w:color="auto"/>
          </w:divBdr>
        </w:div>
        <w:div w:id="491796526">
          <w:marLeft w:val="2117"/>
          <w:marRight w:val="0"/>
          <w:marTop w:val="120"/>
          <w:marBottom w:val="0"/>
          <w:divBdr>
            <w:top w:val="none" w:sz="0" w:space="0" w:color="auto"/>
            <w:left w:val="none" w:sz="0" w:space="0" w:color="auto"/>
            <w:bottom w:val="none" w:sz="0" w:space="0" w:color="auto"/>
            <w:right w:val="none" w:sz="0" w:space="0" w:color="auto"/>
          </w:divBdr>
        </w:div>
        <w:div w:id="1292521673">
          <w:marLeft w:val="2117"/>
          <w:marRight w:val="0"/>
          <w:marTop w:val="120"/>
          <w:marBottom w:val="0"/>
          <w:divBdr>
            <w:top w:val="none" w:sz="0" w:space="0" w:color="auto"/>
            <w:left w:val="none" w:sz="0" w:space="0" w:color="auto"/>
            <w:bottom w:val="none" w:sz="0" w:space="0" w:color="auto"/>
            <w:right w:val="none" w:sz="0" w:space="0" w:color="auto"/>
          </w:divBdr>
        </w:div>
        <w:div w:id="1143545478">
          <w:marLeft w:val="1282"/>
          <w:marRight w:val="0"/>
          <w:marTop w:val="120"/>
          <w:marBottom w:val="0"/>
          <w:divBdr>
            <w:top w:val="none" w:sz="0" w:space="0" w:color="auto"/>
            <w:left w:val="none" w:sz="0" w:space="0" w:color="auto"/>
            <w:bottom w:val="none" w:sz="0" w:space="0" w:color="auto"/>
            <w:right w:val="none" w:sz="0" w:space="0" w:color="auto"/>
          </w:divBdr>
        </w:div>
      </w:divsChild>
    </w:div>
    <w:div w:id="385833746">
      <w:bodyDiv w:val="1"/>
      <w:marLeft w:val="0"/>
      <w:marRight w:val="0"/>
      <w:marTop w:val="0"/>
      <w:marBottom w:val="0"/>
      <w:divBdr>
        <w:top w:val="none" w:sz="0" w:space="0" w:color="auto"/>
        <w:left w:val="none" w:sz="0" w:space="0" w:color="auto"/>
        <w:bottom w:val="none" w:sz="0" w:space="0" w:color="auto"/>
        <w:right w:val="none" w:sz="0" w:space="0" w:color="auto"/>
      </w:divBdr>
      <w:divsChild>
        <w:div w:id="1793741053">
          <w:marLeft w:val="418"/>
          <w:marRight w:val="0"/>
          <w:marTop w:val="144"/>
          <w:marBottom w:val="144"/>
          <w:divBdr>
            <w:top w:val="none" w:sz="0" w:space="0" w:color="auto"/>
            <w:left w:val="none" w:sz="0" w:space="0" w:color="auto"/>
            <w:bottom w:val="none" w:sz="0" w:space="0" w:color="auto"/>
            <w:right w:val="none" w:sz="0" w:space="0" w:color="auto"/>
          </w:divBdr>
        </w:div>
      </w:divsChild>
    </w:div>
    <w:div w:id="601183873">
      <w:bodyDiv w:val="1"/>
      <w:marLeft w:val="0"/>
      <w:marRight w:val="0"/>
      <w:marTop w:val="0"/>
      <w:marBottom w:val="0"/>
      <w:divBdr>
        <w:top w:val="none" w:sz="0" w:space="0" w:color="auto"/>
        <w:left w:val="none" w:sz="0" w:space="0" w:color="auto"/>
        <w:bottom w:val="none" w:sz="0" w:space="0" w:color="auto"/>
        <w:right w:val="none" w:sz="0" w:space="0" w:color="auto"/>
      </w:divBdr>
    </w:div>
    <w:div w:id="627903437">
      <w:bodyDiv w:val="1"/>
      <w:marLeft w:val="0"/>
      <w:marRight w:val="0"/>
      <w:marTop w:val="0"/>
      <w:marBottom w:val="0"/>
      <w:divBdr>
        <w:top w:val="none" w:sz="0" w:space="0" w:color="auto"/>
        <w:left w:val="none" w:sz="0" w:space="0" w:color="auto"/>
        <w:bottom w:val="none" w:sz="0" w:space="0" w:color="auto"/>
        <w:right w:val="none" w:sz="0" w:space="0" w:color="auto"/>
      </w:divBdr>
      <w:divsChild>
        <w:div w:id="203950039">
          <w:marLeft w:val="720"/>
          <w:marRight w:val="0"/>
          <w:marTop w:val="288"/>
          <w:marBottom w:val="0"/>
          <w:divBdr>
            <w:top w:val="none" w:sz="0" w:space="0" w:color="auto"/>
            <w:left w:val="none" w:sz="0" w:space="0" w:color="auto"/>
            <w:bottom w:val="none" w:sz="0" w:space="0" w:color="auto"/>
            <w:right w:val="none" w:sz="0" w:space="0" w:color="auto"/>
          </w:divBdr>
        </w:div>
        <w:div w:id="1389377788">
          <w:marLeft w:val="720"/>
          <w:marRight w:val="0"/>
          <w:marTop w:val="288"/>
          <w:marBottom w:val="0"/>
          <w:divBdr>
            <w:top w:val="none" w:sz="0" w:space="0" w:color="auto"/>
            <w:left w:val="none" w:sz="0" w:space="0" w:color="auto"/>
            <w:bottom w:val="none" w:sz="0" w:space="0" w:color="auto"/>
            <w:right w:val="none" w:sz="0" w:space="0" w:color="auto"/>
          </w:divBdr>
        </w:div>
      </w:divsChild>
    </w:div>
    <w:div w:id="644554182">
      <w:bodyDiv w:val="1"/>
      <w:marLeft w:val="0"/>
      <w:marRight w:val="0"/>
      <w:marTop w:val="0"/>
      <w:marBottom w:val="0"/>
      <w:divBdr>
        <w:top w:val="none" w:sz="0" w:space="0" w:color="auto"/>
        <w:left w:val="none" w:sz="0" w:space="0" w:color="auto"/>
        <w:bottom w:val="none" w:sz="0" w:space="0" w:color="auto"/>
        <w:right w:val="none" w:sz="0" w:space="0" w:color="auto"/>
      </w:divBdr>
      <w:divsChild>
        <w:div w:id="861437108">
          <w:marLeft w:val="0"/>
          <w:marRight w:val="0"/>
          <w:marTop w:val="120"/>
          <w:marBottom w:val="0"/>
          <w:divBdr>
            <w:top w:val="none" w:sz="0" w:space="0" w:color="auto"/>
            <w:left w:val="none" w:sz="0" w:space="0" w:color="auto"/>
            <w:bottom w:val="none" w:sz="0" w:space="0" w:color="auto"/>
            <w:right w:val="none" w:sz="0" w:space="0" w:color="auto"/>
          </w:divBdr>
        </w:div>
      </w:divsChild>
    </w:div>
    <w:div w:id="885411724">
      <w:bodyDiv w:val="1"/>
      <w:marLeft w:val="0"/>
      <w:marRight w:val="0"/>
      <w:marTop w:val="0"/>
      <w:marBottom w:val="0"/>
      <w:divBdr>
        <w:top w:val="none" w:sz="0" w:space="0" w:color="auto"/>
        <w:left w:val="none" w:sz="0" w:space="0" w:color="auto"/>
        <w:bottom w:val="none" w:sz="0" w:space="0" w:color="auto"/>
        <w:right w:val="none" w:sz="0" w:space="0" w:color="auto"/>
      </w:divBdr>
    </w:div>
    <w:div w:id="909999243">
      <w:bodyDiv w:val="1"/>
      <w:marLeft w:val="0"/>
      <w:marRight w:val="0"/>
      <w:marTop w:val="0"/>
      <w:marBottom w:val="0"/>
      <w:divBdr>
        <w:top w:val="none" w:sz="0" w:space="0" w:color="auto"/>
        <w:left w:val="none" w:sz="0" w:space="0" w:color="auto"/>
        <w:bottom w:val="none" w:sz="0" w:space="0" w:color="auto"/>
        <w:right w:val="none" w:sz="0" w:space="0" w:color="auto"/>
      </w:divBdr>
      <w:divsChild>
        <w:div w:id="1412704087">
          <w:marLeft w:val="0"/>
          <w:marRight w:val="0"/>
          <w:marTop w:val="120"/>
          <w:marBottom w:val="0"/>
          <w:divBdr>
            <w:top w:val="none" w:sz="0" w:space="0" w:color="auto"/>
            <w:left w:val="none" w:sz="0" w:space="0" w:color="auto"/>
            <w:bottom w:val="none" w:sz="0" w:space="0" w:color="auto"/>
            <w:right w:val="none" w:sz="0" w:space="0" w:color="auto"/>
          </w:divBdr>
        </w:div>
        <w:div w:id="938022954">
          <w:marLeft w:val="0"/>
          <w:marRight w:val="0"/>
          <w:marTop w:val="120"/>
          <w:marBottom w:val="0"/>
          <w:divBdr>
            <w:top w:val="none" w:sz="0" w:space="0" w:color="auto"/>
            <w:left w:val="none" w:sz="0" w:space="0" w:color="auto"/>
            <w:bottom w:val="none" w:sz="0" w:space="0" w:color="auto"/>
            <w:right w:val="none" w:sz="0" w:space="0" w:color="auto"/>
          </w:divBdr>
        </w:div>
        <w:div w:id="593780932">
          <w:marLeft w:val="0"/>
          <w:marRight w:val="0"/>
          <w:marTop w:val="120"/>
          <w:marBottom w:val="0"/>
          <w:divBdr>
            <w:top w:val="none" w:sz="0" w:space="0" w:color="auto"/>
            <w:left w:val="none" w:sz="0" w:space="0" w:color="auto"/>
            <w:bottom w:val="none" w:sz="0" w:space="0" w:color="auto"/>
            <w:right w:val="none" w:sz="0" w:space="0" w:color="auto"/>
          </w:divBdr>
        </w:div>
        <w:div w:id="1685133412">
          <w:marLeft w:val="0"/>
          <w:marRight w:val="0"/>
          <w:marTop w:val="120"/>
          <w:marBottom w:val="0"/>
          <w:divBdr>
            <w:top w:val="none" w:sz="0" w:space="0" w:color="auto"/>
            <w:left w:val="none" w:sz="0" w:space="0" w:color="auto"/>
            <w:bottom w:val="none" w:sz="0" w:space="0" w:color="auto"/>
            <w:right w:val="none" w:sz="0" w:space="0" w:color="auto"/>
          </w:divBdr>
        </w:div>
      </w:divsChild>
    </w:div>
    <w:div w:id="934824194">
      <w:bodyDiv w:val="1"/>
      <w:marLeft w:val="0"/>
      <w:marRight w:val="0"/>
      <w:marTop w:val="0"/>
      <w:marBottom w:val="0"/>
      <w:divBdr>
        <w:top w:val="none" w:sz="0" w:space="0" w:color="auto"/>
        <w:left w:val="none" w:sz="0" w:space="0" w:color="auto"/>
        <w:bottom w:val="none" w:sz="0" w:space="0" w:color="auto"/>
        <w:right w:val="none" w:sz="0" w:space="0" w:color="auto"/>
      </w:divBdr>
      <w:divsChild>
        <w:div w:id="323439039">
          <w:marLeft w:val="547"/>
          <w:marRight w:val="0"/>
          <w:marTop w:val="0"/>
          <w:marBottom w:val="0"/>
          <w:divBdr>
            <w:top w:val="none" w:sz="0" w:space="0" w:color="auto"/>
            <w:left w:val="none" w:sz="0" w:space="0" w:color="auto"/>
            <w:bottom w:val="none" w:sz="0" w:space="0" w:color="auto"/>
            <w:right w:val="none" w:sz="0" w:space="0" w:color="auto"/>
          </w:divBdr>
        </w:div>
      </w:divsChild>
    </w:div>
    <w:div w:id="979963629">
      <w:bodyDiv w:val="1"/>
      <w:marLeft w:val="0"/>
      <w:marRight w:val="0"/>
      <w:marTop w:val="0"/>
      <w:marBottom w:val="0"/>
      <w:divBdr>
        <w:top w:val="none" w:sz="0" w:space="0" w:color="auto"/>
        <w:left w:val="none" w:sz="0" w:space="0" w:color="auto"/>
        <w:bottom w:val="none" w:sz="0" w:space="0" w:color="auto"/>
        <w:right w:val="none" w:sz="0" w:space="0" w:color="auto"/>
      </w:divBdr>
      <w:divsChild>
        <w:div w:id="1867057998">
          <w:marLeft w:val="1354"/>
          <w:marRight w:val="0"/>
          <w:marTop w:val="240"/>
          <w:marBottom w:val="0"/>
          <w:divBdr>
            <w:top w:val="none" w:sz="0" w:space="0" w:color="auto"/>
            <w:left w:val="none" w:sz="0" w:space="0" w:color="auto"/>
            <w:bottom w:val="none" w:sz="0" w:space="0" w:color="auto"/>
            <w:right w:val="none" w:sz="0" w:space="0" w:color="auto"/>
          </w:divBdr>
        </w:div>
      </w:divsChild>
    </w:div>
    <w:div w:id="1063136400">
      <w:bodyDiv w:val="1"/>
      <w:marLeft w:val="0"/>
      <w:marRight w:val="0"/>
      <w:marTop w:val="0"/>
      <w:marBottom w:val="0"/>
      <w:divBdr>
        <w:top w:val="none" w:sz="0" w:space="0" w:color="auto"/>
        <w:left w:val="none" w:sz="0" w:space="0" w:color="auto"/>
        <w:bottom w:val="none" w:sz="0" w:space="0" w:color="auto"/>
        <w:right w:val="none" w:sz="0" w:space="0" w:color="auto"/>
      </w:divBdr>
    </w:div>
    <w:div w:id="1203982920">
      <w:bodyDiv w:val="1"/>
      <w:marLeft w:val="0"/>
      <w:marRight w:val="0"/>
      <w:marTop w:val="0"/>
      <w:marBottom w:val="0"/>
      <w:divBdr>
        <w:top w:val="none" w:sz="0" w:space="0" w:color="auto"/>
        <w:left w:val="none" w:sz="0" w:space="0" w:color="auto"/>
        <w:bottom w:val="none" w:sz="0" w:space="0" w:color="auto"/>
        <w:right w:val="none" w:sz="0" w:space="0" w:color="auto"/>
      </w:divBdr>
      <w:divsChild>
        <w:div w:id="213203513">
          <w:marLeft w:val="994"/>
          <w:marRight w:val="0"/>
          <w:marTop w:val="100"/>
          <w:marBottom w:val="60"/>
          <w:divBdr>
            <w:top w:val="none" w:sz="0" w:space="0" w:color="auto"/>
            <w:left w:val="none" w:sz="0" w:space="0" w:color="auto"/>
            <w:bottom w:val="none" w:sz="0" w:space="0" w:color="auto"/>
            <w:right w:val="none" w:sz="0" w:space="0" w:color="auto"/>
          </w:divBdr>
        </w:div>
        <w:div w:id="1144741423">
          <w:marLeft w:val="994"/>
          <w:marRight w:val="0"/>
          <w:marTop w:val="100"/>
          <w:marBottom w:val="60"/>
          <w:divBdr>
            <w:top w:val="none" w:sz="0" w:space="0" w:color="auto"/>
            <w:left w:val="none" w:sz="0" w:space="0" w:color="auto"/>
            <w:bottom w:val="none" w:sz="0" w:space="0" w:color="auto"/>
            <w:right w:val="none" w:sz="0" w:space="0" w:color="auto"/>
          </w:divBdr>
        </w:div>
        <w:div w:id="1681812440">
          <w:marLeft w:val="994"/>
          <w:marRight w:val="0"/>
          <w:marTop w:val="100"/>
          <w:marBottom w:val="60"/>
          <w:divBdr>
            <w:top w:val="none" w:sz="0" w:space="0" w:color="auto"/>
            <w:left w:val="none" w:sz="0" w:space="0" w:color="auto"/>
            <w:bottom w:val="none" w:sz="0" w:space="0" w:color="auto"/>
            <w:right w:val="none" w:sz="0" w:space="0" w:color="auto"/>
          </w:divBdr>
        </w:div>
        <w:div w:id="1762487722">
          <w:marLeft w:val="994"/>
          <w:marRight w:val="0"/>
          <w:marTop w:val="100"/>
          <w:marBottom w:val="60"/>
          <w:divBdr>
            <w:top w:val="none" w:sz="0" w:space="0" w:color="auto"/>
            <w:left w:val="none" w:sz="0" w:space="0" w:color="auto"/>
            <w:bottom w:val="none" w:sz="0" w:space="0" w:color="auto"/>
            <w:right w:val="none" w:sz="0" w:space="0" w:color="auto"/>
          </w:divBdr>
        </w:div>
      </w:divsChild>
    </w:div>
    <w:div w:id="1246188373">
      <w:bodyDiv w:val="1"/>
      <w:marLeft w:val="0"/>
      <w:marRight w:val="0"/>
      <w:marTop w:val="0"/>
      <w:marBottom w:val="0"/>
      <w:divBdr>
        <w:top w:val="none" w:sz="0" w:space="0" w:color="auto"/>
        <w:left w:val="none" w:sz="0" w:space="0" w:color="auto"/>
        <w:bottom w:val="none" w:sz="0" w:space="0" w:color="auto"/>
        <w:right w:val="none" w:sz="0" w:space="0" w:color="auto"/>
      </w:divBdr>
      <w:divsChild>
        <w:div w:id="765923488">
          <w:marLeft w:val="547"/>
          <w:marRight w:val="0"/>
          <w:marTop w:val="0"/>
          <w:marBottom w:val="0"/>
          <w:divBdr>
            <w:top w:val="none" w:sz="0" w:space="0" w:color="auto"/>
            <w:left w:val="none" w:sz="0" w:space="0" w:color="auto"/>
            <w:bottom w:val="none" w:sz="0" w:space="0" w:color="auto"/>
            <w:right w:val="none" w:sz="0" w:space="0" w:color="auto"/>
          </w:divBdr>
        </w:div>
      </w:divsChild>
    </w:div>
    <w:div w:id="1461723965">
      <w:bodyDiv w:val="1"/>
      <w:marLeft w:val="0"/>
      <w:marRight w:val="0"/>
      <w:marTop w:val="0"/>
      <w:marBottom w:val="0"/>
      <w:divBdr>
        <w:top w:val="none" w:sz="0" w:space="0" w:color="auto"/>
        <w:left w:val="none" w:sz="0" w:space="0" w:color="auto"/>
        <w:bottom w:val="none" w:sz="0" w:space="0" w:color="auto"/>
        <w:right w:val="none" w:sz="0" w:space="0" w:color="auto"/>
      </w:divBdr>
      <w:divsChild>
        <w:div w:id="20862616">
          <w:marLeft w:val="187"/>
          <w:marRight w:val="0"/>
          <w:marTop w:val="0"/>
          <w:marBottom w:val="0"/>
          <w:divBdr>
            <w:top w:val="none" w:sz="0" w:space="0" w:color="auto"/>
            <w:left w:val="none" w:sz="0" w:space="0" w:color="auto"/>
            <w:bottom w:val="none" w:sz="0" w:space="0" w:color="auto"/>
            <w:right w:val="none" w:sz="0" w:space="0" w:color="auto"/>
          </w:divBdr>
        </w:div>
        <w:div w:id="972490698">
          <w:marLeft w:val="187"/>
          <w:marRight w:val="0"/>
          <w:marTop w:val="0"/>
          <w:marBottom w:val="0"/>
          <w:divBdr>
            <w:top w:val="none" w:sz="0" w:space="0" w:color="auto"/>
            <w:left w:val="none" w:sz="0" w:space="0" w:color="auto"/>
            <w:bottom w:val="none" w:sz="0" w:space="0" w:color="auto"/>
            <w:right w:val="none" w:sz="0" w:space="0" w:color="auto"/>
          </w:divBdr>
        </w:div>
      </w:divsChild>
    </w:div>
    <w:div w:id="1637685235">
      <w:bodyDiv w:val="1"/>
      <w:marLeft w:val="0"/>
      <w:marRight w:val="0"/>
      <w:marTop w:val="0"/>
      <w:marBottom w:val="0"/>
      <w:divBdr>
        <w:top w:val="none" w:sz="0" w:space="0" w:color="auto"/>
        <w:left w:val="none" w:sz="0" w:space="0" w:color="auto"/>
        <w:bottom w:val="none" w:sz="0" w:space="0" w:color="auto"/>
        <w:right w:val="none" w:sz="0" w:space="0" w:color="auto"/>
      </w:divBdr>
    </w:div>
    <w:div w:id="1721006220">
      <w:bodyDiv w:val="1"/>
      <w:marLeft w:val="0"/>
      <w:marRight w:val="0"/>
      <w:marTop w:val="0"/>
      <w:marBottom w:val="0"/>
      <w:divBdr>
        <w:top w:val="none" w:sz="0" w:space="0" w:color="auto"/>
        <w:left w:val="none" w:sz="0" w:space="0" w:color="auto"/>
        <w:bottom w:val="none" w:sz="0" w:space="0" w:color="auto"/>
        <w:right w:val="none" w:sz="0" w:space="0" w:color="auto"/>
      </w:divBdr>
    </w:div>
    <w:div w:id="1779837042">
      <w:bodyDiv w:val="1"/>
      <w:marLeft w:val="0"/>
      <w:marRight w:val="0"/>
      <w:marTop w:val="0"/>
      <w:marBottom w:val="0"/>
      <w:divBdr>
        <w:top w:val="none" w:sz="0" w:space="0" w:color="auto"/>
        <w:left w:val="none" w:sz="0" w:space="0" w:color="auto"/>
        <w:bottom w:val="none" w:sz="0" w:space="0" w:color="auto"/>
        <w:right w:val="none" w:sz="0" w:space="0" w:color="auto"/>
      </w:divBdr>
      <w:divsChild>
        <w:div w:id="1189372190">
          <w:marLeft w:val="432"/>
          <w:marRight w:val="0"/>
          <w:marTop w:val="151"/>
          <w:marBottom w:val="151"/>
          <w:divBdr>
            <w:top w:val="none" w:sz="0" w:space="0" w:color="auto"/>
            <w:left w:val="none" w:sz="0" w:space="0" w:color="auto"/>
            <w:bottom w:val="none" w:sz="0" w:space="0" w:color="auto"/>
            <w:right w:val="none" w:sz="0" w:space="0" w:color="auto"/>
          </w:divBdr>
        </w:div>
        <w:div w:id="1516504585">
          <w:marLeft w:val="432"/>
          <w:marRight w:val="0"/>
          <w:marTop w:val="151"/>
          <w:marBottom w:val="151"/>
          <w:divBdr>
            <w:top w:val="none" w:sz="0" w:space="0" w:color="auto"/>
            <w:left w:val="none" w:sz="0" w:space="0" w:color="auto"/>
            <w:bottom w:val="none" w:sz="0" w:space="0" w:color="auto"/>
            <w:right w:val="none" w:sz="0" w:space="0" w:color="auto"/>
          </w:divBdr>
        </w:div>
        <w:div w:id="113789493">
          <w:marLeft w:val="432"/>
          <w:marRight w:val="0"/>
          <w:marTop w:val="151"/>
          <w:marBottom w:val="151"/>
          <w:divBdr>
            <w:top w:val="none" w:sz="0" w:space="0" w:color="auto"/>
            <w:left w:val="none" w:sz="0" w:space="0" w:color="auto"/>
            <w:bottom w:val="none" w:sz="0" w:space="0" w:color="auto"/>
            <w:right w:val="none" w:sz="0" w:space="0" w:color="auto"/>
          </w:divBdr>
        </w:div>
        <w:div w:id="2009751628">
          <w:marLeft w:val="432"/>
          <w:marRight w:val="0"/>
          <w:marTop w:val="151"/>
          <w:marBottom w:val="151"/>
          <w:divBdr>
            <w:top w:val="none" w:sz="0" w:space="0" w:color="auto"/>
            <w:left w:val="none" w:sz="0" w:space="0" w:color="auto"/>
            <w:bottom w:val="none" w:sz="0" w:space="0" w:color="auto"/>
            <w:right w:val="none" w:sz="0" w:space="0" w:color="auto"/>
          </w:divBdr>
        </w:div>
      </w:divsChild>
    </w:div>
    <w:div w:id="1815174266">
      <w:bodyDiv w:val="1"/>
      <w:marLeft w:val="0"/>
      <w:marRight w:val="0"/>
      <w:marTop w:val="0"/>
      <w:marBottom w:val="0"/>
      <w:divBdr>
        <w:top w:val="none" w:sz="0" w:space="0" w:color="auto"/>
        <w:left w:val="none" w:sz="0" w:space="0" w:color="auto"/>
        <w:bottom w:val="none" w:sz="0" w:space="0" w:color="auto"/>
        <w:right w:val="none" w:sz="0" w:space="0" w:color="auto"/>
      </w:divBdr>
    </w:div>
    <w:div w:id="1834105609">
      <w:bodyDiv w:val="1"/>
      <w:marLeft w:val="0"/>
      <w:marRight w:val="0"/>
      <w:marTop w:val="0"/>
      <w:marBottom w:val="0"/>
      <w:divBdr>
        <w:top w:val="none" w:sz="0" w:space="0" w:color="auto"/>
        <w:left w:val="none" w:sz="0" w:space="0" w:color="auto"/>
        <w:bottom w:val="none" w:sz="0" w:space="0" w:color="auto"/>
        <w:right w:val="none" w:sz="0" w:space="0" w:color="auto"/>
      </w:divBdr>
      <w:divsChild>
        <w:div w:id="103693873">
          <w:marLeft w:val="547"/>
          <w:marRight w:val="0"/>
          <w:marTop w:val="0"/>
          <w:marBottom w:val="0"/>
          <w:divBdr>
            <w:top w:val="none" w:sz="0" w:space="0" w:color="auto"/>
            <w:left w:val="none" w:sz="0" w:space="0" w:color="auto"/>
            <w:bottom w:val="none" w:sz="0" w:space="0" w:color="auto"/>
            <w:right w:val="none" w:sz="0" w:space="0" w:color="auto"/>
          </w:divBdr>
        </w:div>
      </w:divsChild>
    </w:div>
    <w:div w:id="1843814972">
      <w:bodyDiv w:val="1"/>
      <w:marLeft w:val="0"/>
      <w:marRight w:val="0"/>
      <w:marTop w:val="0"/>
      <w:marBottom w:val="0"/>
      <w:divBdr>
        <w:top w:val="none" w:sz="0" w:space="0" w:color="auto"/>
        <w:left w:val="none" w:sz="0" w:space="0" w:color="auto"/>
        <w:bottom w:val="none" w:sz="0" w:space="0" w:color="auto"/>
        <w:right w:val="none" w:sz="0" w:space="0" w:color="auto"/>
      </w:divBdr>
      <w:divsChild>
        <w:div w:id="170217040">
          <w:marLeft w:val="547"/>
          <w:marRight w:val="0"/>
          <w:marTop w:val="0"/>
          <w:marBottom w:val="0"/>
          <w:divBdr>
            <w:top w:val="none" w:sz="0" w:space="0" w:color="auto"/>
            <w:left w:val="none" w:sz="0" w:space="0" w:color="auto"/>
            <w:bottom w:val="none" w:sz="0" w:space="0" w:color="auto"/>
            <w:right w:val="none" w:sz="0" w:space="0" w:color="auto"/>
          </w:divBdr>
        </w:div>
        <w:div w:id="1615284413">
          <w:marLeft w:val="547"/>
          <w:marRight w:val="0"/>
          <w:marTop w:val="0"/>
          <w:marBottom w:val="0"/>
          <w:divBdr>
            <w:top w:val="none" w:sz="0" w:space="0" w:color="auto"/>
            <w:left w:val="none" w:sz="0" w:space="0" w:color="auto"/>
            <w:bottom w:val="none" w:sz="0" w:space="0" w:color="auto"/>
            <w:right w:val="none" w:sz="0" w:space="0" w:color="auto"/>
          </w:divBdr>
        </w:div>
        <w:div w:id="102892417">
          <w:marLeft w:val="547"/>
          <w:marRight w:val="0"/>
          <w:marTop w:val="0"/>
          <w:marBottom w:val="0"/>
          <w:divBdr>
            <w:top w:val="none" w:sz="0" w:space="0" w:color="auto"/>
            <w:left w:val="none" w:sz="0" w:space="0" w:color="auto"/>
            <w:bottom w:val="none" w:sz="0" w:space="0" w:color="auto"/>
            <w:right w:val="none" w:sz="0" w:space="0" w:color="auto"/>
          </w:divBdr>
        </w:div>
      </w:divsChild>
    </w:div>
    <w:div w:id="2114129316">
      <w:bodyDiv w:val="1"/>
      <w:marLeft w:val="0"/>
      <w:marRight w:val="0"/>
      <w:marTop w:val="0"/>
      <w:marBottom w:val="0"/>
      <w:divBdr>
        <w:top w:val="none" w:sz="0" w:space="0" w:color="auto"/>
        <w:left w:val="none" w:sz="0" w:space="0" w:color="auto"/>
        <w:bottom w:val="none" w:sz="0" w:space="0" w:color="auto"/>
        <w:right w:val="none" w:sz="0" w:space="0" w:color="auto"/>
      </w:divBdr>
      <w:divsChild>
        <w:div w:id="612909166">
          <w:marLeft w:val="547"/>
          <w:marRight w:val="0"/>
          <w:marTop w:val="0"/>
          <w:marBottom w:val="0"/>
          <w:divBdr>
            <w:top w:val="none" w:sz="0" w:space="0" w:color="auto"/>
            <w:left w:val="none" w:sz="0" w:space="0" w:color="auto"/>
            <w:bottom w:val="none" w:sz="0" w:space="0" w:color="auto"/>
            <w:right w:val="none" w:sz="0" w:space="0" w:color="auto"/>
          </w:divBdr>
        </w:div>
        <w:div w:id="12005110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acer.europa.eu/en/Gas/Regional_%20Intiatives/South_GRI/19th%20South%20SG%20Meeting/default.aspx?InstanceID=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oleObject" Target="embeddings/oleObject1.bin"/><Relationship Id="rId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92D05D51FE4B44A8B6296C67A5EEB9" ma:contentTypeVersion="20" ma:contentTypeDescription="Create a new document." ma:contentTypeScope="" ma:versionID="7bc3b1726d5339be994257ed113f5108">
  <xsd:schema xmlns:xsd="http://www.w3.org/2001/XMLSchema" xmlns:xs="http://www.w3.org/2001/XMLSchema" xmlns:p="http://schemas.microsoft.com/office/2006/metadata/properties" xmlns:ns2="985daa2e-53d8-4475-82b8-9c7d25324e34" targetNamespace="http://schemas.microsoft.com/office/2006/metadata/properties" ma:root="true" ma:fieldsID="35efc3e5b9c61b0dc7b50a186a6c1079"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ACER-2015-17069</_dlc_DocId>
    <_dlc_DocIdUrl xmlns="985daa2e-53d8-4475-82b8-9c7d25324e34">
      <Url>https://extranet.acer.europa.eu/en/Gas/Regional_%20Intiatives/South_GRI/19th%20South%20SG%20Meeting/_layouts/DocIdRedir.aspx?ID=ACER-2015-17069</Url>
      <Description>ACER-2015-17069</Description>
    </_dlc_DocIdUrl>
    <ACER_Abstract xmlns="985daa2e-53d8-4475-82b8-9c7d25324e34" xsi:nil="true"/>
  </documentManagement>
</p:properties>
</file>

<file path=customXml/itemProps1.xml><?xml version="1.0" encoding="utf-8"?>
<ds:datastoreItem xmlns:ds="http://schemas.openxmlformats.org/officeDocument/2006/customXml" ds:itemID="{8607BD78-7C8C-4884-AA68-75A5BF608BE7}"/>
</file>

<file path=customXml/itemProps2.xml><?xml version="1.0" encoding="utf-8"?>
<ds:datastoreItem xmlns:ds="http://schemas.openxmlformats.org/officeDocument/2006/customXml" ds:itemID="{8FD9E43F-5A95-4ADD-B6D4-811AE01060C1}"/>
</file>

<file path=customXml/itemProps3.xml><?xml version="1.0" encoding="utf-8"?>
<ds:datastoreItem xmlns:ds="http://schemas.openxmlformats.org/officeDocument/2006/customXml" ds:itemID="{148F8D6A-D789-4999-923F-342AFAC8A975}"/>
</file>

<file path=customXml/itemProps4.xml><?xml version="1.0" encoding="utf-8"?>
<ds:datastoreItem xmlns:ds="http://schemas.openxmlformats.org/officeDocument/2006/customXml" ds:itemID="{2B268EF0-FAD4-4D3C-ADE6-70E9874932D6}"/>
</file>

<file path=customXml/itemProps5.xml><?xml version="1.0" encoding="utf-8"?>
<ds:datastoreItem xmlns:ds="http://schemas.openxmlformats.org/officeDocument/2006/customXml" ds:itemID="{7A495CD2-A130-4226-AB06-47ADEF76A4B1}"/>
</file>

<file path=docProps/app.xml><?xml version="1.0" encoding="utf-8"?>
<Properties xmlns="http://schemas.openxmlformats.org/officeDocument/2006/extended-properties" xmlns:vt="http://schemas.openxmlformats.org/officeDocument/2006/docPropsVTypes">
  <Template>Normal</Template>
  <TotalTime>8</TotalTime>
  <Pages>5</Pages>
  <Words>1413</Words>
  <Characters>7728</Characters>
  <Application>Microsoft Office Word</Application>
  <DocSecurity>0</DocSecurity>
  <Lines>64</Lines>
  <Paragraphs>18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CNE</Company>
  <LinksUpToDate>false</LinksUpToDate>
  <CharactersWithSpaces>9123</CharactersWithSpaces>
  <SharedDoc>false</SharedDoc>
  <HLinks>
    <vt:vector size="12" baseType="variant">
      <vt:variant>
        <vt:i4>6094870</vt:i4>
      </vt:variant>
      <vt:variant>
        <vt:i4>3</vt:i4>
      </vt:variant>
      <vt:variant>
        <vt:i4>0</vt:i4>
      </vt:variant>
      <vt:variant>
        <vt:i4>5</vt:i4>
      </vt:variant>
      <vt:variant>
        <vt:lpwstr>http://www.acer.europa.eu/portal/page/portal/ACER_HOME/Activities/Regional_Initiatives/Gas_Regional_Initiatives/South/Governance/SG/15th_South_SG</vt:lpwstr>
      </vt:variant>
      <vt:variant>
        <vt:lpwstr/>
      </vt:variant>
      <vt:variant>
        <vt:i4>6094870</vt:i4>
      </vt:variant>
      <vt:variant>
        <vt:i4>0</vt:i4>
      </vt:variant>
      <vt:variant>
        <vt:i4>0</vt:i4>
      </vt:variant>
      <vt:variant>
        <vt:i4>5</vt:i4>
      </vt:variant>
      <vt:variant>
        <vt:lpwstr>http://www.acer.europa.eu/portal/page/portal/ACER_HOME/Activities/Regional_Initiatives/Gas_Regional_Initiatives/South/Governance/SG/15th_South_SG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dc:creator>
  <cp:lastModifiedBy>abg</cp:lastModifiedBy>
  <cp:revision>4</cp:revision>
  <cp:lastPrinted>2013-02-25T09:17:00Z</cp:lastPrinted>
  <dcterms:created xsi:type="dcterms:W3CDTF">2013-05-28T07:13:00Z</dcterms:created>
  <dcterms:modified xsi:type="dcterms:W3CDTF">2013-05-28T14:44:00Z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0x0101003892D05D51FE4B44A8B6296C67A5EEB9</vt:lpwstr>
  </property>
  <property fmtid="{D5CDD505-2E9C-101B-9397-08002B2CF9AE}" pid="3" name="_dlc_DocIdItemGuid">
    <vt:lpwstr>017ee240-27aa-42aa-bda4-46f779756e8e</vt:lpwstr>
  </property>
</Properties>
</file>