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1A" w:rsidRDefault="00BC651A" w:rsidP="00D64FEF">
      <w:pPr>
        <w:jc w:val="center"/>
        <w:rPr>
          <w:rFonts w:cs="Verdana"/>
          <w:b/>
          <w:bCs/>
          <w:sz w:val="28"/>
          <w:szCs w:val="28"/>
          <w:lang w:val="en-GB"/>
        </w:rPr>
      </w:pPr>
    </w:p>
    <w:p w:rsidR="00D64FEF" w:rsidRPr="004949D8" w:rsidRDefault="004949D8" w:rsidP="00D64FEF">
      <w:pPr>
        <w:jc w:val="center"/>
        <w:rPr>
          <w:rFonts w:cs="Verdana"/>
          <w:b/>
          <w:bCs/>
          <w:sz w:val="32"/>
          <w:szCs w:val="32"/>
          <w:lang w:val="en-GB"/>
        </w:rPr>
      </w:pPr>
      <w:r w:rsidRPr="004949D8">
        <w:rPr>
          <w:rFonts w:cs="Verdana"/>
          <w:b/>
          <w:bCs/>
          <w:sz w:val="32"/>
          <w:szCs w:val="32"/>
          <w:lang w:val="en-GB"/>
        </w:rPr>
        <w:t>Baltic Electricity Market Mini-Forum</w:t>
      </w:r>
    </w:p>
    <w:p w:rsidR="004949D8" w:rsidRPr="00505844" w:rsidRDefault="00B93004" w:rsidP="00505844">
      <w:pPr>
        <w:jc w:val="center"/>
        <w:rPr>
          <w:rFonts w:cs="Verdana"/>
          <w:b/>
          <w:sz w:val="32"/>
          <w:szCs w:val="32"/>
          <w:lang w:val="en-GB"/>
        </w:rPr>
      </w:pPr>
      <w:r>
        <w:rPr>
          <w:rFonts w:cs="Verdana"/>
          <w:b/>
          <w:sz w:val="32"/>
          <w:szCs w:val="32"/>
          <w:lang w:val="en-GB"/>
        </w:rPr>
        <w:t xml:space="preserve">12 </w:t>
      </w:r>
      <w:proofErr w:type="gramStart"/>
      <w:r>
        <w:rPr>
          <w:rFonts w:cs="Verdana"/>
          <w:b/>
          <w:sz w:val="32"/>
          <w:szCs w:val="32"/>
          <w:lang w:val="en-GB"/>
        </w:rPr>
        <w:t>January  2012</w:t>
      </w:r>
      <w:proofErr w:type="gramEnd"/>
      <w:r>
        <w:rPr>
          <w:rFonts w:cs="Verdana"/>
          <w:b/>
          <w:sz w:val="32"/>
          <w:szCs w:val="32"/>
          <w:lang w:val="en-GB"/>
        </w:rPr>
        <w:t>, Tallinn</w:t>
      </w:r>
    </w:p>
    <w:p w:rsidR="007F115B" w:rsidRPr="00B328CE" w:rsidRDefault="001E11A2" w:rsidP="00B328CE">
      <w:pPr>
        <w:spacing w:before="360"/>
        <w:jc w:val="center"/>
        <w:rPr>
          <w:b/>
          <w:sz w:val="28"/>
          <w:szCs w:val="28"/>
        </w:rPr>
      </w:pPr>
      <w:r w:rsidRPr="00D64FEF">
        <w:rPr>
          <w:b/>
          <w:sz w:val="28"/>
          <w:szCs w:val="28"/>
        </w:rPr>
        <w:t xml:space="preserve">List of </w:t>
      </w:r>
      <w:proofErr w:type="spellStart"/>
      <w:r w:rsidRPr="00D64FEF">
        <w:rPr>
          <w:b/>
          <w:sz w:val="28"/>
          <w:szCs w:val="28"/>
        </w:rPr>
        <w:t>Participants</w:t>
      </w:r>
      <w:proofErr w:type="spellEnd"/>
    </w:p>
    <w:tbl>
      <w:tblPr>
        <w:tblStyle w:val="Kontuurtabel"/>
        <w:tblW w:w="0" w:type="auto"/>
        <w:tblLayout w:type="fixed"/>
        <w:tblLook w:val="01E0"/>
      </w:tblPr>
      <w:tblGrid>
        <w:gridCol w:w="2376"/>
        <w:gridCol w:w="2835"/>
        <w:gridCol w:w="3686"/>
      </w:tblGrid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Inese Ikstena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Public Utilities Commission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D237CB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hyperlink r:id="rId8" w:history="1">
              <w:r w:rsidR="004724D9" w:rsidRPr="0059196C">
                <w:rPr>
                  <w:rStyle w:val="Hperlink"/>
                  <w:rFonts w:asciiTheme="minorHAnsi" w:hAnsiTheme="minorHAnsi"/>
                  <w:sz w:val="22"/>
                  <w:szCs w:val="22"/>
                  <w:lang w:val="lv-LV"/>
                </w:rPr>
                <w:t>Inese.Ikstena@sprk.gov.lv</w:t>
              </w:r>
            </w:hyperlink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Ainars Meņgelsons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Public Utilities Commission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D237CB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hyperlink r:id="rId9" w:history="1">
              <w:r w:rsidR="004724D9" w:rsidRPr="0059196C">
                <w:rPr>
                  <w:rStyle w:val="Hperlink"/>
                  <w:rFonts w:asciiTheme="minorHAnsi" w:hAnsiTheme="minorHAnsi"/>
                  <w:sz w:val="22"/>
                  <w:szCs w:val="22"/>
                  <w:lang w:val="lv-LV"/>
                </w:rPr>
                <w:t>Ainars.Mengelsons@sprk.gov.lv</w:t>
              </w:r>
            </w:hyperlink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Lija Makare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Public Utilities Commission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D237CB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hyperlink r:id="rId10" w:history="1">
              <w:r w:rsidR="004724D9" w:rsidRPr="0059196C">
                <w:rPr>
                  <w:rStyle w:val="Hperlink"/>
                  <w:rFonts w:asciiTheme="minorHAnsi" w:hAnsiTheme="minorHAnsi"/>
                  <w:color w:val="000000"/>
                  <w:sz w:val="22"/>
                  <w:szCs w:val="22"/>
                  <w:lang w:val="lv-LV"/>
                </w:rPr>
                <w:t>Lija.Makare@sprk.gov.lv</w:t>
              </w:r>
            </w:hyperlink>
            <w:r w:rsidR="004724D9" w:rsidRPr="0059196C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</w:pPr>
            <w:r w:rsidRPr="0059196C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Dace Bite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4724D9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Public Utilities Commission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D237CB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hyperlink r:id="rId11" w:history="1">
              <w:r w:rsidR="004724D9" w:rsidRPr="0059196C">
                <w:rPr>
                  <w:rStyle w:val="Hperlink"/>
                  <w:rFonts w:asciiTheme="minorHAnsi" w:hAnsiTheme="minorHAnsi"/>
                  <w:color w:val="000000"/>
                  <w:sz w:val="22"/>
                  <w:szCs w:val="22"/>
                  <w:lang w:val="lv-LV"/>
                </w:rPr>
                <w:t>Dace.Bite@sprk.gov.lv</w:t>
              </w:r>
            </w:hyperlink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</w:pPr>
            <w:r w:rsidRPr="0059196C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Kristine Martinsone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Public Utilities Commission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D237CB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hyperlink r:id="rId12" w:history="1">
              <w:r w:rsidR="004724D9" w:rsidRPr="0059196C">
                <w:rPr>
                  <w:rStyle w:val="Hperlink"/>
                  <w:rFonts w:asciiTheme="minorHAnsi" w:hAnsiTheme="minorHAnsi"/>
                  <w:color w:val="000000"/>
                  <w:sz w:val="22"/>
                  <w:szCs w:val="22"/>
                  <w:lang w:val="lv-LV"/>
                </w:rPr>
                <w:t>Kristine.Martinsone@sprk.gov.lv</w:t>
              </w:r>
            </w:hyperlink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</w:pPr>
            <w:r w:rsidRPr="0059196C">
              <w:rPr>
                <w:rFonts w:asciiTheme="minorHAnsi" w:hAnsiTheme="minorHAnsi"/>
                <w:color w:val="000000"/>
                <w:sz w:val="22"/>
                <w:szCs w:val="22"/>
                <w:lang w:val="lv-LV"/>
              </w:rPr>
              <w:t>Davis Plotnieks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Public Utilities Commission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D237CB" w:rsidP="0063122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hyperlink r:id="rId13" w:history="1">
              <w:r w:rsidR="004724D9" w:rsidRPr="0059196C">
                <w:rPr>
                  <w:rStyle w:val="Hperlink"/>
                  <w:rFonts w:asciiTheme="minorHAnsi" w:hAnsiTheme="minorHAnsi"/>
                  <w:sz w:val="22"/>
                  <w:szCs w:val="22"/>
                  <w:lang w:val="lv-LV"/>
                </w:rPr>
                <w:t>Davis.Plotnieks@sprk.gov.lv</w:t>
              </w:r>
            </w:hyperlink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Valdis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Latkovskis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AF263F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Competition Council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23" w:rsidRPr="0059196C" w:rsidRDefault="00AF263F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 w:eastAsia="en-US"/>
              </w:rPr>
              <w:t>Valdis.latkovskis@kp.gov.lv</w:t>
            </w:r>
          </w:p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Arnis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Staltmanis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AST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Arnis.staltmanis@latvenergo.lv</w:t>
            </w:r>
          </w:p>
        </w:tc>
      </w:tr>
      <w:tr w:rsidR="00631223" w:rsidRPr="0059196C" w:rsidTr="006312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Antons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Kutjuns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631223" w:rsidP="00631223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AST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23" w:rsidRPr="0059196C" w:rsidRDefault="00D237CB" w:rsidP="0063122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ED2688" w:rsidRPr="0059196C">
                <w:rPr>
                  <w:rStyle w:val="Hperlink"/>
                  <w:rFonts w:asciiTheme="minorHAnsi" w:hAnsiTheme="minorHAnsi"/>
                  <w:sz w:val="22"/>
                  <w:szCs w:val="22"/>
                </w:rPr>
                <w:t>Antons.kutjuns@latvenergo.lv</w:t>
              </w:r>
            </w:hyperlink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Vygantas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Vaitkus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National Control Commission for Prices and Energy</w:t>
            </w:r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Vygantas.vaitkus@regula.lt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Aistija Zubaviciute</w:t>
            </w:r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National Control Commission for Prices and Energy</w:t>
            </w:r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Aistija.zubaviciute@regula.lt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Edvardas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Norkeliunas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National Control Commission for Prices and Energy</w:t>
            </w:r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Edvardas.norkeliunas@regula.lt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Vilma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Skinderyte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National Control Commission for Prices and Energy</w:t>
            </w:r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Vilma.skinderyte@regula.lt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Indre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Musciviene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National Control Commission for Prices and Energy</w:t>
            </w:r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Indre.musciviene@regula.lt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Jurga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Baršauskiene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National Control Commission for Prices and Energy</w:t>
            </w:r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Jurga.barsauskiene@regula.lt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 w:eastAsia="en-US"/>
              </w:rPr>
              <w:t>Virgilijus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 w:eastAsia="en-US"/>
              </w:rPr>
              <w:t>Poderys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 w:eastAsia="en-US"/>
              </w:rPr>
              <w:t>Litgrid</w:t>
            </w:r>
            <w:proofErr w:type="spellEnd"/>
          </w:p>
        </w:tc>
        <w:tc>
          <w:tcPr>
            <w:tcW w:w="3686" w:type="dxa"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 w:eastAsia="en-US"/>
              </w:rPr>
              <w:t>Virgilijus.poderys@litgrid.eu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Daiva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Garbaliauskaite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Litgrid</w:t>
            </w:r>
            <w:proofErr w:type="spellEnd"/>
          </w:p>
        </w:tc>
        <w:tc>
          <w:tcPr>
            <w:tcW w:w="3686" w:type="dxa"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Daiva.garbaliauskaite@litgrid.eu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Aiste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Seliutaite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Litgrid</w:t>
            </w:r>
            <w:proofErr w:type="spellEnd"/>
          </w:p>
        </w:tc>
        <w:tc>
          <w:tcPr>
            <w:tcW w:w="3686" w:type="dxa"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Aiste.seliutaite@litgrid.eu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Dalius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Misiunas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Lietuvos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Energija</w:t>
            </w:r>
            <w:proofErr w:type="spellEnd"/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Dalius.misiunas@le.lt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Vidmantas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Salietis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Lietuvos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Energija</w:t>
            </w:r>
            <w:proofErr w:type="spellEnd"/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Vidmantas.salietis@le.lt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Egle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Ciužaite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Lietuvos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Energija</w:t>
            </w:r>
            <w:proofErr w:type="spellEnd"/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Egle.ciuzaite@le.lt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Vytautas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Cekanavicius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Baltpool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UAB</w:t>
            </w:r>
          </w:p>
        </w:tc>
        <w:tc>
          <w:tcPr>
            <w:tcW w:w="3686" w:type="dxa"/>
            <w:hideMark/>
          </w:tcPr>
          <w:p w:rsidR="00B328CE" w:rsidRPr="0059196C" w:rsidRDefault="00B328CE" w:rsidP="00BE7EA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Vytautas.Cekanavicius@baltpool.lt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Märt Ots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Estonian Competition Authority</w:t>
            </w:r>
          </w:p>
        </w:tc>
        <w:tc>
          <w:tcPr>
            <w:tcW w:w="3686" w:type="dxa"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hyperlink r:id="rId15" w:history="1">
              <w:r w:rsidRPr="0059196C">
                <w:rPr>
                  <w:rStyle w:val="Hperlink"/>
                  <w:rFonts w:asciiTheme="minorHAnsi" w:hAnsiTheme="minorHAnsi"/>
                  <w:sz w:val="22"/>
                  <w:szCs w:val="22"/>
                  <w:lang w:val="en-US"/>
                </w:rPr>
                <w:t>mart.ots@konkurentsiamet.ee</w:t>
              </w:r>
            </w:hyperlink>
          </w:p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Külli Haab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Estonian Competition Authority</w:t>
            </w:r>
          </w:p>
        </w:tc>
        <w:tc>
          <w:tcPr>
            <w:tcW w:w="3686" w:type="dxa"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Kylli.haab@konkurentsiamet.ee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Tiina Maldre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Estonian Competition Authority</w:t>
            </w:r>
          </w:p>
        </w:tc>
        <w:tc>
          <w:tcPr>
            <w:tcW w:w="3686" w:type="dxa"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Tiina.maldre@konkurentsiamet.ee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Maarja Uulits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Estonian Competition Authority</w:t>
            </w:r>
          </w:p>
        </w:tc>
        <w:tc>
          <w:tcPr>
            <w:tcW w:w="3686" w:type="dxa"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Maarja.uulits@konkurentsiamet.ee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Klarika Siegel-Lorvi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Estonian Competition Authority</w:t>
            </w:r>
          </w:p>
        </w:tc>
        <w:tc>
          <w:tcPr>
            <w:tcW w:w="3686" w:type="dxa"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Karika.siegel-lorvi@konkurentsiamet.ee</w:t>
            </w:r>
          </w:p>
        </w:tc>
      </w:tr>
      <w:tr w:rsidR="00B328CE" w:rsidRPr="00B328CE" w:rsidTr="00B328CE">
        <w:tblPrEx>
          <w:tblLook w:val="04A0"/>
        </w:tblPrEx>
        <w:tc>
          <w:tcPr>
            <w:tcW w:w="2376" w:type="dxa"/>
            <w:hideMark/>
          </w:tcPr>
          <w:p w:rsidR="00B328CE" w:rsidRPr="00B328CE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328CE">
              <w:rPr>
                <w:rFonts w:asciiTheme="minorHAnsi" w:hAnsiTheme="minorHAnsi"/>
                <w:sz w:val="22"/>
                <w:szCs w:val="22"/>
                <w:lang w:val="en-US"/>
              </w:rPr>
              <w:t>Maarika Karelson</w:t>
            </w:r>
          </w:p>
        </w:tc>
        <w:tc>
          <w:tcPr>
            <w:tcW w:w="2835" w:type="dxa"/>
            <w:hideMark/>
          </w:tcPr>
          <w:p w:rsidR="00B328CE" w:rsidRPr="00B328CE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Estonian Competition </w:t>
            </w: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Authority</w:t>
            </w:r>
          </w:p>
        </w:tc>
        <w:tc>
          <w:tcPr>
            <w:tcW w:w="3686" w:type="dxa"/>
          </w:tcPr>
          <w:p w:rsidR="00B328CE" w:rsidRPr="00B328CE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Maarika.karelson@konkurentsiamet.e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e</w:t>
            </w:r>
          </w:p>
        </w:tc>
      </w:tr>
      <w:tr w:rsidR="00B328CE" w:rsidRPr="00B328CE" w:rsidTr="00B328CE">
        <w:tblPrEx>
          <w:tblLook w:val="04A0"/>
        </w:tblPrEx>
        <w:tc>
          <w:tcPr>
            <w:tcW w:w="2376" w:type="dxa"/>
            <w:hideMark/>
          </w:tcPr>
          <w:p w:rsidR="00B328CE" w:rsidRPr="00B328CE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B328CE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Marilin</w:t>
            </w:r>
            <w:proofErr w:type="spellEnd"/>
            <w:r w:rsidRPr="00B328C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28CE">
              <w:rPr>
                <w:rFonts w:asciiTheme="minorHAnsi" w:hAnsiTheme="minorHAnsi"/>
                <w:sz w:val="22"/>
                <w:szCs w:val="22"/>
                <w:lang w:val="en-US"/>
              </w:rPr>
              <w:t>Tilkson</w:t>
            </w:r>
            <w:proofErr w:type="spellEnd"/>
          </w:p>
        </w:tc>
        <w:tc>
          <w:tcPr>
            <w:tcW w:w="2835" w:type="dxa"/>
            <w:hideMark/>
          </w:tcPr>
          <w:p w:rsidR="00B328CE" w:rsidRPr="00B328CE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Estonian Competition Authority</w:t>
            </w:r>
          </w:p>
        </w:tc>
        <w:tc>
          <w:tcPr>
            <w:tcW w:w="3686" w:type="dxa"/>
          </w:tcPr>
          <w:p w:rsidR="00B328CE" w:rsidRPr="00B328CE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Marilin.tilkson@konkurentsiamet.ee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Rein Vaks/?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Ministry of Economic Affairs and Communications</w:t>
            </w:r>
          </w:p>
        </w:tc>
        <w:tc>
          <w:tcPr>
            <w:tcW w:w="3686" w:type="dxa"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Rasmus Ruuda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Ministry of Economic Affairs and Communications</w:t>
            </w:r>
          </w:p>
        </w:tc>
        <w:tc>
          <w:tcPr>
            <w:tcW w:w="3686" w:type="dxa"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Rasmus.ruuda@mkm.ee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Viive Šavel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Ministry of Economic Affairs and Communications</w:t>
            </w:r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Viive.savel@mkm.ee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Helja Kulderknup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Ministry of Economic Affairs and Communications</w:t>
            </w:r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Helja.kulderknup@mkm.ee</w:t>
            </w:r>
          </w:p>
        </w:tc>
      </w:tr>
      <w:tr w:rsidR="00B328CE" w:rsidRPr="0059196C" w:rsidTr="00B328CE">
        <w:tblPrEx>
          <w:tblLook w:val="04A0"/>
        </w:tblPrEx>
        <w:trPr>
          <w:trHeight w:val="360"/>
        </w:trPr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Jaanus Arukaevu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Eesti Energia</w:t>
            </w:r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Jaanus.arukaevu@energia.ee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Ingrid Arus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Elering</w:t>
            </w:r>
            <w:proofErr w:type="spellEnd"/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Ingrid.arus@energia.ee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Peeter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Pikk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Baltic Ene</w:t>
            </w: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rgy Partners</w:t>
            </w:r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 xml:space="preserve">Peeter.pikk@balticenergy.ee 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Lembit</w:t>
            </w:r>
            <w:proofErr w:type="spellEnd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Sünt</w:t>
            </w:r>
            <w:proofErr w:type="spellEnd"/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EE </w:t>
            </w:r>
            <w:proofErr w:type="spellStart"/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Jaotusvõrk</w:t>
            </w:r>
            <w:proofErr w:type="spellEnd"/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Lembit.sunt@energia.ee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Tiit Nigul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Nordic Power Management</w:t>
            </w:r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9196C">
              <w:rPr>
                <w:rFonts w:asciiTheme="minorHAnsi" w:hAnsiTheme="minorHAnsi"/>
                <w:sz w:val="22"/>
                <w:szCs w:val="22"/>
              </w:rPr>
              <w:t>Tiit.nigul@nordicpm.eu</w:t>
            </w:r>
          </w:p>
        </w:tc>
      </w:tr>
      <w:tr w:rsidR="00B328CE" w:rsidRPr="0059196C" w:rsidTr="00B328CE">
        <w:tblPrEx>
          <w:tblLook w:val="04A0"/>
        </w:tblPrEx>
        <w:tc>
          <w:tcPr>
            <w:tcW w:w="237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9196C">
              <w:rPr>
                <w:rFonts w:asciiTheme="minorHAnsi" w:hAnsiTheme="minorHAnsi"/>
                <w:sz w:val="22"/>
                <w:szCs w:val="22"/>
                <w:lang w:val="en-US"/>
              </w:rPr>
              <w:t>Hando Sutter</w:t>
            </w:r>
          </w:p>
        </w:tc>
        <w:tc>
          <w:tcPr>
            <w:tcW w:w="2835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Nord Pool Spot</w:t>
            </w:r>
          </w:p>
        </w:tc>
        <w:tc>
          <w:tcPr>
            <w:tcW w:w="3686" w:type="dxa"/>
            <w:hideMark/>
          </w:tcPr>
          <w:p w:rsidR="00B328CE" w:rsidRPr="0059196C" w:rsidRDefault="00B328CE" w:rsidP="00154E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28CE" w:rsidRPr="00525E82" w:rsidTr="00B328CE">
        <w:tblPrEx>
          <w:tblLook w:val="04A0"/>
        </w:tblPrEx>
        <w:tc>
          <w:tcPr>
            <w:tcW w:w="2376" w:type="dxa"/>
            <w:hideMark/>
          </w:tcPr>
          <w:p w:rsidR="00B328CE" w:rsidRPr="00525E82" w:rsidRDefault="00B328CE" w:rsidP="00763B04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5E82">
              <w:rPr>
                <w:rFonts w:asciiTheme="minorHAnsi" w:hAnsiTheme="minorHAnsi"/>
                <w:sz w:val="22"/>
                <w:szCs w:val="22"/>
                <w:lang w:val="en-US"/>
              </w:rPr>
              <w:t>Valtteri Virtanen</w:t>
            </w:r>
          </w:p>
        </w:tc>
        <w:tc>
          <w:tcPr>
            <w:tcW w:w="2835" w:type="dxa"/>
            <w:hideMark/>
          </w:tcPr>
          <w:p w:rsidR="00B328CE" w:rsidRPr="00525E82" w:rsidRDefault="00B328CE" w:rsidP="00763B04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5E82">
              <w:rPr>
                <w:rFonts w:asciiTheme="minorHAnsi" w:hAnsiTheme="minorHAnsi"/>
                <w:sz w:val="22"/>
                <w:szCs w:val="22"/>
                <w:lang w:val="en-US"/>
              </w:rPr>
              <w:t>Finnish Competition Authority</w:t>
            </w:r>
          </w:p>
        </w:tc>
        <w:tc>
          <w:tcPr>
            <w:tcW w:w="3686" w:type="dxa"/>
            <w:hideMark/>
          </w:tcPr>
          <w:p w:rsidR="00B328CE" w:rsidRPr="00525E82" w:rsidRDefault="00B328CE" w:rsidP="00763B04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25E82">
              <w:rPr>
                <w:rFonts w:asciiTheme="minorHAnsi" w:hAnsiTheme="minorHAnsi"/>
                <w:sz w:val="22"/>
                <w:szCs w:val="22"/>
                <w:lang w:val="en-US"/>
              </w:rPr>
              <w:t>Valtteri.virtanen@kilpailuvirasto.fi</w:t>
            </w:r>
          </w:p>
        </w:tc>
      </w:tr>
      <w:tr w:rsidR="00B328CE" w:rsidRPr="00B328CE" w:rsidTr="00B328CE">
        <w:tblPrEx>
          <w:tblLook w:val="04A0"/>
        </w:tblPrEx>
        <w:tc>
          <w:tcPr>
            <w:tcW w:w="2376" w:type="dxa"/>
            <w:hideMark/>
          </w:tcPr>
          <w:p w:rsidR="00B328CE" w:rsidRPr="00B328CE" w:rsidRDefault="00B328CE" w:rsidP="00763B04">
            <w:pPr>
              <w:jc w:val="both"/>
              <w:rPr>
                <w:rFonts w:asciiTheme="minorHAnsi" w:hAnsiTheme="minorHAnsi"/>
                <w:lang w:val="en-US"/>
              </w:rPr>
            </w:pPr>
            <w:r w:rsidRPr="00B328CE">
              <w:rPr>
                <w:rFonts w:asciiTheme="minorHAnsi" w:hAnsiTheme="minorHAnsi"/>
                <w:lang w:val="en-US"/>
              </w:rPr>
              <w:t xml:space="preserve">Marie </w:t>
            </w:r>
            <w:proofErr w:type="spellStart"/>
            <w:r w:rsidRPr="00B328CE">
              <w:rPr>
                <w:rFonts w:asciiTheme="minorHAnsi" w:hAnsiTheme="minorHAnsi"/>
                <w:lang w:val="en-US"/>
              </w:rPr>
              <w:t>Palsson</w:t>
            </w:r>
            <w:proofErr w:type="spellEnd"/>
          </w:p>
        </w:tc>
        <w:tc>
          <w:tcPr>
            <w:tcW w:w="2835" w:type="dxa"/>
            <w:hideMark/>
          </w:tcPr>
          <w:p w:rsidR="00B328CE" w:rsidRPr="00B328CE" w:rsidRDefault="00B328CE" w:rsidP="00763B04">
            <w:pPr>
              <w:jc w:val="both"/>
              <w:rPr>
                <w:rFonts w:asciiTheme="minorHAnsi" w:hAnsiTheme="minorHAnsi"/>
                <w:lang w:val="en-US"/>
              </w:rPr>
            </w:pPr>
            <w:r w:rsidRPr="00B328CE">
              <w:rPr>
                <w:rFonts w:asciiTheme="minorHAnsi" w:hAnsiTheme="minorHAnsi"/>
                <w:lang w:val="en-US"/>
              </w:rPr>
              <w:t>NPS</w:t>
            </w:r>
          </w:p>
        </w:tc>
        <w:tc>
          <w:tcPr>
            <w:tcW w:w="3686" w:type="dxa"/>
            <w:hideMark/>
          </w:tcPr>
          <w:p w:rsidR="00B328CE" w:rsidRPr="00B328CE" w:rsidRDefault="00B328CE" w:rsidP="00763B04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</w:tbl>
    <w:p w:rsidR="00505844" w:rsidRDefault="00505844" w:rsidP="00976014">
      <w:pPr>
        <w:jc w:val="both"/>
        <w:rPr>
          <w:b/>
          <w:sz w:val="24"/>
          <w:szCs w:val="24"/>
          <w:lang w:val="en-US"/>
        </w:rPr>
      </w:pPr>
    </w:p>
    <w:p w:rsidR="0048369F" w:rsidRPr="0048369F" w:rsidRDefault="0048369F" w:rsidP="00976014">
      <w:pPr>
        <w:jc w:val="both"/>
        <w:rPr>
          <w:b/>
          <w:sz w:val="24"/>
          <w:szCs w:val="24"/>
          <w:lang w:val="en-US"/>
        </w:rPr>
      </w:pPr>
    </w:p>
    <w:p w:rsidR="00976014" w:rsidRPr="00505844" w:rsidRDefault="00B328CE" w:rsidP="00976014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976014" w:rsidRDefault="00976014" w:rsidP="00976014">
      <w:pPr>
        <w:jc w:val="both"/>
        <w:rPr>
          <w:rFonts w:ascii="Verdana" w:hAnsi="Verdana"/>
          <w:b/>
          <w:szCs w:val="20"/>
          <w:lang w:val="en-US"/>
        </w:rPr>
      </w:pPr>
    </w:p>
    <w:p w:rsidR="00505844" w:rsidRDefault="00505844" w:rsidP="00B93004">
      <w:pPr>
        <w:jc w:val="both"/>
        <w:rPr>
          <w:b/>
          <w:sz w:val="28"/>
          <w:szCs w:val="28"/>
        </w:rPr>
      </w:pPr>
    </w:p>
    <w:p w:rsidR="001E11A2" w:rsidRDefault="001E11A2"/>
    <w:sectPr w:rsidR="001E11A2" w:rsidSect="00BC651A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C3" w:rsidRDefault="002412C3" w:rsidP="00BC651A">
      <w:pPr>
        <w:spacing w:after="0" w:line="240" w:lineRule="auto"/>
      </w:pPr>
      <w:r>
        <w:separator/>
      </w:r>
    </w:p>
  </w:endnote>
  <w:endnote w:type="continuationSeparator" w:id="0">
    <w:p w:rsidR="002412C3" w:rsidRDefault="002412C3" w:rsidP="00BC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Jalus"/>
    </w:pPr>
    <w:r w:rsidRPr="00BC651A">
      <w:rPr>
        <w:noProof/>
        <w:lang w:eastAsia="et-E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2498725</wp:posOffset>
          </wp:positionH>
          <wp:positionV relativeFrom="paragraph">
            <wp:posOffset>-3632834</wp:posOffset>
          </wp:positionV>
          <wp:extent cx="3743325" cy="4762500"/>
          <wp:effectExtent l="723900" t="0" r="695325" b="0"/>
          <wp:wrapNone/>
          <wp:docPr id="2" name="Pilt 1" descr="lainel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lt 8" descr="lainel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5814351">
                    <a:off x="0" y="0"/>
                    <a:ext cx="3743325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Jalus"/>
    </w:pPr>
    <w:r w:rsidRPr="00BC651A">
      <w:rPr>
        <w:noProof/>
        <w:lang w:eastAsia="et-E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2498725</wp:posOffset>
          </wp:positionH>
          <wp:positionV relativeFrom="paragraph">
            <wp:posOffset>-3602355</wp:posOffset>
          </wp:positionV>
          <wp:extent cx="3743325" cy="4762500"/>
          <wp:effectExtent l="723900" t="0" r="695325" b="0"/>
          <wp:wrapNone/>
          <wp:docPr id="4" name="Pilt 1" descr="lainel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lt 8" descr="lainel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5814351">
                    <a:off x="0" y="0"/>
                    <a:ext cx="3743325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C3" w:rsidRDefault="002412C3" w:rsidP="00BC651A">
      <w:pPr>
        <w:spacing w:after="0" w:line="240" w:lineRule="auto"/>
      </w:pPr>
      <w:r>
        <w:separator/>
      </w:r>
    </w:p>
  </w:footnote>
  <w:footnote w:type="continuationSeparator" w:id="0">
    <w:p w:rsidR="002412C3" w:rsidRDefault="002412C3" w:rsidP="00BC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Pis"/>
    </w:pPr>
    <w:r w:rsidRPr="00BC651A">
      <w:rPr>
        <w:noProof/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3157855</wp:posOffset>
          </wp:positionH>
          <wp:positionV relativeFrom="paragraph">
            <wp:posOffset>-649605</wp:posOffset>
          </wp:positionV>
          <wp:extent cx="3512185" cy="3855720"/>
          <wp:effectExtent l="571500" t="266700" r="564515" b="259080"/>
          <wp:wrapNone/>
          <wp:docPr id="1" name="Pilt 1" descr="lainel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lt 8" descr="lainel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7090065" flipH="1">
                    <a:off x="0" y="0"/>
                    <a:ext cx="3512185" cy="385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44FC1"/>
    <w:multiLevelType w:val="hybridMultilevel"/>
    <w:tmpl w:val="5644000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1A2"/>
    <w:rsid w:val="000446EA"/>
    <w:rsid w:val="00072666"/>
    <w:rsid w:val="00097561"/>
    <w:rsid w:val="000C7CE1"/>
    <w:rsid w:val="000D089A"/>
    <w:rsid w:val="000F3B55"/>
    <w:rsid w:val="00114FDB"/>
    <w:rsid w:val="00166747"/>
    <w:rsid w:val="001819DF"/>
    <w:rsid w:val="001B231F"/>
    <w:rsid w:val="001D6C8C"/>
    <w:rsid w:val="001E0DFD"/>
    <w:rsid w:val="001E11A2"/>
    <w:rsid w:val="00215A27"/>
    <w:rsid w:val="002412C3"/>
    <w:rsid w:val="002846B3"/>
    <w:rsid w:val="002C02F6"/>
    <w:rsid w:val="002E3615"/>
    <w:rsid w:val="0031101D"/>
    <w:rsid w:val="00327FC1"/>
    <w:rsid w:val="00385AC3"/>
    <w:rsid w:val="0039790F"/>
    <w:rsid w:val="003B3943"/>
    <w:rsid w:val="003E4C2F"/>
    <w:rsid w:val="00457535"/>
    <w:rsid w:val="00465BF8"/>
    <w:rsid w:val="004724D9"/>
    <w:rsid w:val="0048369F"/>
    <w:rsid w:val="004949D8"/>
    <w:rsid w:val="005002F6"/>
    <w:rsid w:val="00505844"/>
    <w:rsid w:val="00525E82"/>
    <w:rsid w:val="0059196C"/>
    <w:rsid w:val="005F7C30"/>
    <w:rsid w:val="00631223"/>
    <w:rsid w:val="00677BE1"/>
    <w:rsid w:val="006D47DF"/>
    <w:rsid w:val="006F37DB"/>
    <w:rsid w:val="007202DD"/>
    <w:rsid w:val="007B4043"/>
    <w:rsid w:val="007B5132"/>
    <w:rsid w:val="007C6CC7"/>
    <w:rsid w:val="007C6D44"/>
    <w:rsid w:val="007D1D7C"/>
    <w:rsid w:val="007F115B"/>
    <w:rsid w:val="008258AF"/>
    <w:rsid w:val="008B53F3"/>
    <w:rsid w:val="008C2C78"/>
    <w:rsid w:val="008C415F"/>
    <w:rsid w:val="00920394"/>
    <w:rsid w:val="0094456E"/>
    <w:rsid w:val="00946DBE"/>
    <w:rsid w:val="009732D2"/>
    <w:rsid w:val="00976014"/>
    <w:rsid w:val="0099191C"/>
    <w:rsid w:val="009A1151"/>
    <w:rsid w:val="009B7E57"/>
    <w:rsid w:val="009C0147"/>
    <w:rsid w:val="00A23BD1"/>
    <w:rsid w:val="00A300A3"/>
    <w:rsid w:val="00A400DE"/>
    <w:rsid w:val="00A4082B"/>
    <w:rsid w:val="00A8002F"/>
    <w:rsid w:val="00A9714E"/>
    <w:rsid w:val="00AD04F1"/>
    <w:rsid w:val="00AF263F"/>
    <w:rsid w:val="00B03088"/>
    <w:rsid w:val="00B328CE"/>
    <w:rsid w:val="00B51253"/>
    <w:rsid w:val="00B93004"/>
    <w:rsid w:val="00BA37D7"/>
    <w:rsid w:val="00BB3033"/>
    <w:rsid w:val="00BC651A"/>
    <w:rsid w:val="00BE183B"/>
    <w:rsid w:val="00BE72A6"/>
    <w:rsid w:val="00C628D7"/>
    <w:rsid w:val="00D237CB"/>
    <w:rsid w:val="00D64FEF"/>
    <w:rsid w:val="00DE0E45"/>
    <w:rsid w:val="00E44D69"/>
    <w:rsid w:val="00E50E77"/>
    <w:rsid w:val="00E51220"/>
    <w:rsid w:val="00E6013A"/>
    <w:rsid w:val="00E72B0A"/>
    <w:rsid w:val="00E757A3"/>
    <w:rsid w:val="00ED2688"/>
    <w:rsid w:val="00ED60A4"/>
    <w:rsid w:val="00ED7F4B"/>
    <w:rsid w:val="00F22ED7"/>
    <w:rsid w:val="00F37688"/>
    <w:rsid w:val="00F4152D"/>
    <w:rsid w:val="00F56476"/>
    <w:rsid w:val="00F66CA3"/>
    <w:rsid w:val="00F7327D"/>
    <w:rsid w:val="00F8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6674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31101D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semiHidden/>
    <w:unhideWhenUsed/>
    <w:rsid w:val="00BC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BC651A"/>
  </w:style>
  <w:style w:type="paragraph" w:styleId="Jalus">
    <w:name w:val="footer"/>
    <w:basedOn w:val="Normaallaad"/>
    <w:link w:val="JalusMrk"/>
    <w:uiPriority w:val="99"/>
    <w:semiHidden/>
    <w:unhideWhenUsed/>
    <w:rsid w:val="00BC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BC651A"/>
  </w:style>
  <w:style w:type="paragraph" w:styleId="Tiitel">
    <w:name w:val="Title"/>
    <w:basedOn w:val="Normaallaad"/>
    <w:link w:val="TiitelMrk"/>
    <w:qFormat/>
    <w:rsid w:val="009760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TiitelMrk">
    <w:name w:val="Tiitel Märk"/>
    <w:basedOn w:val="Liguvaikefont"/>
    <w:link w:val="Tiitel"/>
    <w:rsid w:val="00976014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FontStyle12">
    <w:name w:val="Font Style12"/>
    <w:basedOn w:val="Liguvaikefont"/>
    <w:uiPriority w:val="99"/>
    <w:rsid w:val="00976014"/>
    <w:rPr>
      <w:rFonts w:ascii="Cambria" w:hAnsi="Cambria" w:cs="Cambria" w:hint="default"/>
      <w:sz w:val="22"/>
      <w:szCs w:val="22"/>
    </w:rPr>
  </w:style>
  <w:style w:type="table" w:styleId="Kontuurtabel">
    <w:name w:val="Table Grid"/>
    <w:basedOn w:val="Normaaltabel"/>
    <w:rsid w:val="0097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Ikstena@sprk.gov.lv" TargetMode="External"/><Relationship Id="rId13" Type="http://schemas.openxmlformats.org/officeDocument/2006/relationships/hyperlink" Target="mailto:Davis.Plotnieks@sprk.gov.l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Kristine.Martinsone@sprk.gov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ce.Bite@sprk.gov.lv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mailto:mart.ots@konkurentsiamet.ee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Lija.Makare@sprk.gov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nars.Mengelsons@sprk.gov.lv" TargetMode="External"/><Relationship Id="rId14" Type="http://schemas.openxmlformats.org/officeDocument/2006/relationships/hyperlink" Target="mailto:Antons.kutjuns@latvenergo.lv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ACER-2015-00941</_dlc_DocId>
    <_dlc_DocIdUrl xmlns="985daa2e-53d8-4475-82b8-9c7d25324e34">
      <Url>https://extranet.acer.europa.eu/en/Electricity/Regional_initiatives/Meetings/13th%20Baltic%20SG/_layouts/DocIdRedir.aspx?ID=ACER-2015-00941</Url>
      <Description>ACER-2015-00941</Description>
    </_dlc_DocIdUrl>
    <ACER_Abstract xmlns="985daa2e-53d8-4475-82b8-9c7d25324e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F2ED1B19593439082C1A5E38AB4E8" ma:contentTypeVersion="20" ma:contentTypeDescription="Create a new document." ma:contentTypeScope="" ma:versionID="f0f61d54a2c54641d73a2cfb09c409da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87577735a49fbbb1e880d92c765279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E3329-4764-46A6-9935-1531BBA20ACA}"/>
</file>

<file path=customXml/itemProps2.xml><?xml version="1.0" encoding="utf-8"?>
<ds:datastoreItem xmlns:ds="http://schemas.openxmlformats.org/officeDocument/2006/customXml" ds:itemID="{220D1395-DD2C-4B79-8DBB-C6B3005EEA48}"/>
</file>

<file path=customXml/itemProps3.xml><?xml version="1.0" encoding="utf-8"?>
<ds:datastoreItem xmlns:ds="http://schemas.openxmlformats.org/officeDocument/2006/customXml" ds:itemID="{976E1015-400F-49ED-BCF1-6B2EDA5B8E86}"/>
</file>

<file path=customXml/itemProps4.xml><?xml version="1.0" encoding="utf-8"?>
<ds:datastoreItem xmlns:ds="http://schemas.openxmlformats.org/officeDocument/2006/customXml" ds:itemID="{DC821156-EA91-4DBB-93D3-C74A30E8E689}"/>
</file>

<file path=customXml/itemProps5.xml><?xml version="1.0" encoding="utf-8"?>
<ds:datastoreItem xmlns:ds="http://schemas.openxmlformats.org/officeDocument/2006/customXml" ds:itemID="{23D1416F-AD31-4B99-8CA2-545CDF5C6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Uulits</dc:creator>
  <cp:keywords/>
  <dc:description/>
  <cp:lastModifiedBy>Maarja Uulits</cp:lastModifiedBy>
  <cp:revision>32</cp:revision>
  <cp:lastPrinted>2012-01-02T08:51:00Z</cp:lastPrinted>
  <dcterms:created xsi:type="dcterms:W3CDTF">2011-11-25T10:33:00Z</dcterms:created>
  <dcterms:modified xsi:type="dcterms:W3CDTF">2012-01-06T11:23:00Z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0x010100078F2ED1B19593439082C1A5E38AB4E8</vt:lpwstr>
  </property>
  <property fmtid="{D5CDD505-2E9C-101B-9397-08002B2CF9AE}" pid="3" name="_dlc_DocIdItemGuid">
    <vt:lpwstr>09fddbdd-cffd-46c6-b411-1e00582bea26</vt:lpwstr>
  </property>
</Properties>
</file>